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348CB" w14:textId="3C6EA9E5" w:rsidR="00744BA3" w:rsidRPr="00F05A78" w:rsidRDefault="00744BA3" w:rsidP="00F05A78">
      <w:pPr>
        <w:spacing w:line="276" w:lineRule="auto"/>
        <w:rPr>
          <w:b/>
          <w:sz w:val="22"/>
          <w:szCs w:val="22"/>
          <w:u w:val="single"/>
        </w:rPr>
      </w:pPr>
      <w:r w:rsidRPr="00F05A78">
        <w:rPr>
          <w:b/>
          <w:sz w:val="22"/>
          <w:szCs w:val="22"/>
          <w:u w:val="single"/>
        </w:rPr>
        <w:t>Radiochemistry Core Guide to Radiotracer Development</w:t>
      </w:r>
      <w:r w:rsidRPr="00F05A78">
        <w:rPr>
          <w:b/>
          <w:sz w:val="22"/>
          <w:szCs w:val="22"/>
          <w:u w:val="single"/>
        </w:rPr>
        <w:br/>
      </w:r>
    </w:p>
    <w:p w14:paraId="561C6A96" w14:textId="77777777" w:rsidR="00744BA3" w:rsidRPr="00F05A78" w:rsidRDefault="00744BA3" w:rsidP="00F05A78">
      <w:pPr>
        <w:spacing w:line="276" w:lineRule="auto"/>
        <w:rPr>
          <w:b/>
          <w:sz w:val="22"/>
          <w:szCs w:val="22"/>
          <w:u w:val="single"/>
        </w:rPr>
      </w:pPr>
      <w:r w:rsidRPr="00F05A78">
        <w:rPr>
          <w:b/>
          <w:sz w:val="22"/>
          <w:szCs w:val="22"/>
          <w:u w:val="single"/>
        </w:rPr>
        <w:t>Key Contact Personnel:</w:t>
      </w:r>
    </w:p>
    <w:p w14:paraId="6D230791" w14:textId="73E63817" w:rsidR="00A81503" w:rsidRDefault="00A81503" w:rsidP="00F05A78">
      <w:pPr>
        <w:spacing w:line="276" w:lineRule="auto"/>
        <w:rPr>
          <w:sz w:val="22"/>
          <w:szCs w:val="22"/>
        </w:rPr>
      </w:pPr>
      <w:r w:rsidRPr="00F05A78">
        <w:rPr>
          <w:sz w:val="22"/>
          <w:szCs w:val="22"/>
        </w:rPr>
        <w:t>Adam Rosenberg (</w:t>
      </w:r>
      <w:hyperlink r:id="rId5" w:history="1">
        <w:r w:rsidRPr="00F05A78">
          <w:rPr>
            <w:rStyle w:val="Hyperlink"/>
            <w:sz w:val="22"/>
            <w:szCs w:val="22"/>
          </w:rPr>
          <w:t>adam.j.rosenberg@vumc.org</w:t>
        </w:r>
      </w:hyperlink>
      <w:r w:rsidRPr="00F05A78">
        <w:rPr>
          <w:sz w:val="22"/>
          <w:szCs w:val="22"/>
        </w:rPr>
        <w:t>), Phone: 5-0929</w:t>
      </w:r>
    </w:p>
    <w:p w14:paraId="1B31EA57" w14:textId="7371BB15" w:rsidR="00744BA3" w:rsidRPr="00F05A78" w:rsidRDefault="00744BA3" w:rsidP="00F05A78">
      <w:pPr>
        <w:spacing w:line="276" w:lineRule="auto"/>
        <w:rPr>
          <w:sz w:val="22"/>
          <w:szCs w:val="22"/>
        </w:rPr>
      </w:pPr>
      <w:r w:rsidRPr="00F05A78">
        <w:rPr>
          <w:sz w:val="22"/>
          <w:szCs w:val="22"/>
        </w:rPr>
        <w:t>Todd Peterson (</w:t>
      </w:r>
      <w:hyperlink r:id="rId6" w:history="1">
        <w:r w:rsidRPr="00F05A78">
          <w:rPr>
            <w:rStyle w:val="Hyperlink"/>
            <w:sz w:val="22"/>
            <w:szCs w:val="22"/>
          </w:rPr>
          <w:t>todd.e.peterson@vumc.org</w:t>
        </w:r>
      </w:hyperlink>
      <w:r w:rsidRPr="00F05A78">
        <w:rPr>
          <w:sz w:val="22"/>
          <w:szCs w:val="22"/>
        </w:rPr>
        <w:t>), Phone: 2-2648</w:t>
      </w:r>
    </w:p>
    <w:p w14:paraId="110E076C" w14:textId="77777777" w:rsidR="00744BA3" w:rsidRPr="00F05A78" w:rsidRDefault="00744BA3" w:rsidP="00F05A78">
      <w:pPr>
        <w:spacing w:line="276" w:lineRule="auto"/>
        <w:rPr>
          <w:b/>
          <w:sz w:val="22"/>
          <w:szCs w:val="22"/>
          <w:u w:val="single"/>
        </w:rPr>
      </w:pPr>
    </w:p>
    <w:p w14:paraId="623F7966" w14:textId="0A2A331B" w:rsidR="00744BA3" w:rsidRPr="00F05A78" w:rsidRDefault="00744BA3" w:rsidP="00F05A78">
      <w:pPr>
        <w:spacing w:line="276" w:lineRule="auto"/>
        <w:rPr>
          <w:sz w:val="22"/>
          <w:szCs w:val="22"/>
        </w:rPr>
      </w:pPr>
      <w:r w:rsidRPr="00F05A78">
        <w:rPr>
          <w:b/>
          <w:sz w:val="22"/>
          <w:szCs w:val="22"/>
          <w:u w:val="single"/>
        </w:rPr>
        <w:t>Purpose</w:t>
      </w:r>
      <w:r w:rsidRPr="00F05A78">
        <w:rPr>
          <w:b/>
          <w:sz w:val="22"/>
          <w:szCs w:val="22"/>
        </w:rPr>
        <w:t>:</w:t>
      </w:r>
      <w:r w:rsidRPr="00F05A78">
        <w:rPr>
          <w:sz w:val="22"/>
          <w:szCs w:val="22"/>
        </w:rPr>
        <w:t xml:space="preserve"> This guide serves as a step-by-step guide for researchers to use when </w:t>
      </w:r>
      <w:r w:rsidR="00D02817" w:rsidRPr="00F05A78">
        <w:rPr>
          <w:sz w:val="22"/>
          <w:szCs w:val="22"/>
        </w:rPr>
        <w:t>developing new</w:t>
      </w:r>
      <w:r w:rsidRPr="00F05A78">
        <w:rPr>
          <w:sz w:val="22"/>
          <w:szCs w:val="22"/>
        </w:rPr>
        <w:t xml:space="preserve"> radioisotopes/radiopharmaceuticals from the VUIIS Radiochemistry Core. </w:t>
      </w:r>
    </w:p>
    <w:p w14:paraId="38211C9D" w14:textId="0E8488B6" w:rsidR="00744BA3" w:rsidRPr="00F05A78" w:rsidRDefault="00744BA3" w:rsidP="00F05A78">
      <w:pPr>
        <w:spacing w:line="276" w:lineRule="auto"/>
        <w:rPr>
          <w:sz w:val="22"/>
          <w:szCs w:val="22"/>
        </w:rPr>
      </w:pPr>
      <w:r w:rsidRPr="00F05A78">
        <w:rPr>
          <w:sz w:val="22"/>
          <w:szCs w:val="22"/>
        </w:rPr>
        <w:t xml:space="preserve">This document is divided into </w:t>
      </w:r>
      <w:r w:rsidR="001B1465">
        <w:rPr>
          <w:sz w:val="22"/>
          <w:szCs w:val="22"/>
        </w:rPr>
        <w:t>four</w:t>
      </w:r>
      <w:r w:rsidR="001B1465" w:rsidRPr="00F05A78">
        <w:rPr>
          <w:sz w:val="22"/>
          <w:szCs w:val="22"/>
        </w:rPr>
        <w:t xml:space="preserve"> </w:t>
      </w:r>
      <w:r w:rsidRPr="00F05A78">
        <w:rPr>
          <w:sz w:val="22"/>
          <w:szCs w:val="22"/>
        </w:rPr>
        <w:t xml:space="preserve">possible types of </w:t>
      </w:r>
      <w:r w:rsidR="00D02817" w:rsidRPr="00F05A78">
        <w:rPr>
          <w:sz w:val="22"/>
          <w:szCs w:val="22"/>
        </w:rPr>
        <w:t>development</w:t>
      </w:r>
      <w:r w:rsidRPr="00F05A78">
        <w:rPr>
          <w:sz w:val="22"/>
          <w:szCs w:val="22"/>
        </w:rPr>
        <w:t>:</w:t>
      </w:r>
    </w:p>
    <w:p w14:paraId="21E2B9FE" w14:textId="2C19DDEE" w:rsidR="00D02817" w:rsidRPr="00F05A78" w:rsidRDefault="00D02817" w:rsidP="00F05A78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F05A78">
        <w:rPr>
          <w:sz w:val="22"/>
          <w:szCs w:val="22"/>
        </w:rPr>
        <w:t>Development of radiotracers in common use.</w:t>
      </w:r>
    </w:p>
    <w:p w14:paraId="0DAE26B0" w14:textId="53C0242B" w:rsidR="00D02817" w:rsidRPr="00F05A78" w:rsidRDefault="00D02817" w:rsidP="00F05A78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F05A78">
        <w:rPr>
          <w:sz w:val="22"/>
          <w:szCs w:val="22"/>
        </w:rPr>
        <w:t>Development of radiotracers published in the literature, but not in common use.</w:t>
      </w:r>
    </w:p>
    <w:p w14:paraId="070457DA" w14:textId="09490B8B" w:rsidR="00744BA3" w:rsidRPr="00F05A78" w:rsidRDefault="00D02817" w:rsidP="00F05A78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F05A78">
        <w:rPr>
          <w:sz w:val="22"/>
          <w:szCs w:val="22"/>
        </w:rPr>
        <w:t>Development of radiotracers from a concept or idea.</w:t>
      </w:r>
    </w:p>
    <w:p w14:paraId="524C82C6" w14:textId="7D016812" w:rsidR="00306226" w:rsidRPr="00F05A78" w:rsidRDefault="00306226" w:rsidP="00F05A78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F05A78">
        <w:rPr>
          <w:sz w:val="22"/>
          <w:szCs w:val="22"/>
        </w:rPr>
        <w:t>Translation of a</w:t>
      </w:r>
      <w:r w:rsidR="00807AC0">
        <w:rPr>
          <w:sz w:val="22"/>
          <w:szCs w:val="22"/>
        </w:rPr>
        <w:t xml:space="preserve">n </w:t>
      </w:r>
      <w:r w:rsidR="000D2448">
        <w:rPr>
          <w:sz w:val="22"/>
          <w:szCs w:val="22"/>
        </w:rPr>
        <w:t>established</w:t>
      </w:r>
      <w:r w:rsidRPr="00F05A78">
        <w:rPr>
          <w:sz w:val="22"/>
          <w:szCs w:val="22"/>
        </w:rPr>
        <w:t xml:space="preserve"> radiotracer for human use.</w:t>
      </w:r>
    </w:p>
    <w:p w14:paraId="013C5324" w14:textId="546FA35D" w:rsidR="00E2367F" w:rsidRPr="00F05A78" w:rsidRDefault="00E2367F" w:rsidP="00F05A78">
      <w:pPr>
        <w:spacing w:line="276" w:lineRule="auto"/>
        <w:rPr>
          <w:sz w:val="22"/>
          <w:szCs w:val="22"/>
        </w:rPr>
      </w:pPr>
    </w:p>
    <w:p w14:paraId="59DB0498" w14:textId="587AA4CB" w:rsidR="00084A4D" w:rsidRPr="00F05A78" w:rsidRDefault="00084A4D" w:rsidP="00F05A78">
      <w:pPr>
        <w:spacing w:line="276" w:lineRule="auto"/>
        <w:rPr>
          <w:b/>
          <w:sz w:val="22"/>
          <w:szCs w:val="22"/>
        </w:rPr>
      </w:pPr>
      <w:r w:rsidRPr="00F05A78">
        <w:rPr>
          <w:b/>
          <w:sz w:val="22"/>
          <w:szCs w:val="22"/>
          <w:u w:val="single"/>
        </w:rPr>
        <w:t>Key Requirements/Policies</w:t>
      </w:r>
      <w:r w:rsidRPr="00F05A78">
        <w:rPr>
          <w:b/>
          <w:sz w:val="22"/>
          <w:szCs w:val="22"/>
        </w:rPr>
        <w:t>:</w:t>
      </w:r>
    </w:p>
    <w:p w14:paraId="7410EA24" w14:textId="58088D70" w:rsidR="00084A4D" w:rsidRPr="00F05A78" w:rsidRDefault="00084A4D" w:rsidP="00F05A78">
      <w:pPr>
        <w:pStyle w:val="ListParagraph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F05A78">
        <w:rPr>
          <w:sz w:val="22"/>
          <w:szCs w:val="22"/>
        </w:rPr>
        <w:t xml:space="preserve">To </w:t>
      </w:r>
      <w:r w:rsidR="003D777D">
        <w:rPr>
          <w:sz w:val="22"/>
          <w:szCs w:val="22"/>
        </w:rPr>
        <w:t>begin</w:t>
      </w:r>
      <w:r w:rsidRPr="00F05A78">
        <w:rPr>
          <w:sz w:val="22"/>
          <w:szCs w:val="22"/>
        </w:rPr>
        <w:t xml:space="preserve"> the development </w:t>
      </w:r>
      <w:r w:rsidR="00A130A0" w:rsidRPr="00F05A78">
        <w:rPr>
          <w:sz w:val="22"/>
          <w:szCs w:val="22"/>
        </w:rPr>
        <w:t>process,</w:t>
      </w:r>
      <w:r w:rsidRPr="00F05A78">
        <w:rPr>
          <w:sz w:val="22"/>
          <w:szCs w:val="22"/>
        </w:rPr>
        <w:t xml:space="preserve"> you must have an active iLab Account. Speak to your business administrator to obtain an account.</w:t>
      </w:r>
    </w:p>
    <w:p w14:paraId="4E42D1B5" w14:textId="305B6856" w:rsidR="00F477FC" w:rsidRPr="00F05A78" w:rsidRDefault="00F477FC" w:rsidP="00F05A78">
      <w:pPr>
        <w:pStyle w:val="ListParagraph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F05A78">
        <w:rPr>
          <w:sz w:val="22"/>
          <w:szCs w:val="22"/>
        </w:rPr>
        <w:t>An active center number must be in iLab and associated with the PI interested in the development.</w:t>
      </w:r>
    </w:p>
    <w:p w14:paraId="3DBE6EE7" w14:textId="6756BF1A" w:rsidR="00B44B3D" w:rsidRPr="00A41BA5" w:rsidRDefault="00B44B3D" w:rsidP="00F05A78">
      <w:pPr>
        <w:pStyle w:val="ListParagraph"/>
        <w:numPr>
          <w:ilvl w:val="0"/>
          <w:numId w:val="2"/>
        </w:numPr>
        <w:spacing w:line="276" w:lineRule="auto"/>
        <w:rPr>
          <w:iCs/>
          <w:sz w:val="22"/>
          <w:szCs w:val="22"/>
        </w:rPr>
      </w:pPr>
      <w:r w:rsidRPr="00F05A78">
        <w:rPr>
          <w:b/>
          <w:i/>
          <w:sz w:val="22"/>
          <w:szCs w:val="22"/>
        </w:rPr>
        <w:t>Important</w:t>
      </w:r>
      <w:r w:rsidRPr="00F05A78">
        <w:rPr>
          <w:i/>
          <w:sz w:val="22"/>
          <w:szCs w:val="22"/>
        </w:rPr>
        <w:t xml:space="preserve">: If you are planning to propose the use of a </w:t>
      </w:r>
      <w:r w:rsidR="003D777D">
        <w:rPr>
          <w:i/>
          <w:sz w:val="22"/>
          <w:szCs w:val="22"/>
        </w:rPr>
        <w:t>radio</w:t>
      </w:r>
      <w:r w:rsidRPr="00F05A78">
        <w:rPr>
          <w:i/>
          <w:sz w:val="22"/>
          <w:szCs w:val="22"/>
        </w:rPr>
        <w:t xml:space="preserve">tracer in a grant application or similar proposal, please contact us </w:t>
      </w:r>
      <w:r w:rsidR="003D777D">
        <w:rPr>
          <w:i/>
          <w:sz w:val="22"/>
          <w:szCs w:val="22"/>
        </w:rPr>
        <w:t xml:space="preserve">at least </w:t>
      </w:r>
      <w:r w:rsidRPr="00F05A78">
        <w:rPr>
          <w:i/>
          <w:sz w:val="22"/>
          <w:szCs w:val="22"/>
        </w:rPr>
        <w:t>four weeks prior to final submission to obtain the most up-to-date budgetary pricing. Though non-binding and subject to revision, this estimate will reflect the cost to produce the tracer at the time of proposal submission.</w:t>
      </w:r>
    </w:p>
    <w:p w14:paraId="05EE2D01" w14:textId="502C737B" w:rsidR="00DA43D1" w:rsidRDefault="00DA43D1" w:rsidP="00DA43D1">
      <w:pPr>
        <w:spacing w:line="276" w:lineRule="auto"/>
        <w:rPr>
          <w:iCs/>
          <w:sz w:val="22"/>
          <w:szCs w:val="22"/>
        </w:rPr>
      </w:pPr>
    </w:p>
    <w:p w14:paraId="54572267" w14:textId="1A254E69" w:rsidR="00DA43D1" w:rsidRDefault="00DA43D1" w:rsidP="00DA43D1">
      <w:pPr>
        <w:spacing w:line="276" w:lineRule="auto"/>
        <w:rPr>
          <w:iCs/>
          <w:sz w:val="22"/>
          <w:szCs w:val="22"/>
        </w:rPr>
      </w:pPr>
      <w:r>
        <w:rPr>
          <w:b/>
          <w:bCs/>
          <w:iCs/>
          <w:sz w:val="22"/>
          <w:szCs w:val="22"/>
          <w:u w:val="single"/>
        </w:rPr>
        <w:t>Definitions:</w:t>
      </w:r>
    </w:p>
    <w:p w14:paraId="243DD522" w14:textId="46BD62FD" w:rsidR="00DA43D1" w:rsidRDefault="00DA43D1" w:rsidP="00DA43D1">
      <w:pPr>
        <w:pStyle w:val="ListParagraph"/>
        <w:numPr>
          <w:ilvl w:val="0"/>
          <w:numId w:val="11"/>
        </w:numPr>
        <w:spacing w:line="276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Simple Radiotracers: Radiotracers that are well developed and prepared at multiple productions sites </w:t>
      </w:r>
      <w:proofErr w:type="gramStart"/>
      <w:r>
        <w:rPr>
          <w:iCs/>
          <w:sz w:val="22"/>
          <w:szCs w:val="22"/>
        </w:rPr>
        <w:t>are considered to be</w:t>
      </w:r>
      <w:proofErr w:type="gramEnd"/>
      <w:r>
        <w:rPr>
          <w:iCs/>
          <w:sz w:val="22"/>
          <w:szCs w:val="22"/>
        </w:rPr>
        <w:t xml:space="preserve"> in common use. Typically, these radiotracers will have well-established methods of production on automated synthesis modules.</w:t>
      </w:r>
    </w:p>
    <w:p w14:paraId="64F5FEB8" w14:textId="26CC7743" w:rsidR="00DA43D1" w:rsidRPr="00D579CC" w:rsidRDefault="00DA43D1" w:rsidP="00D579CC">
      <w:pPr>
        <w:pStyle w:val="ListParagraph"/>
        <w:numPr>
          <w:ilvl w:val="0"/>
          <w:numId w:val="11"/>
        </w:numPr>
        <w:spacing w:line="276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>Complex Radiotracers Use: Radiotracers that are produced only at a small number of production sites or that require specialized methods of production fall into the complex category. Development of these radiotracers may require extended development or purchase of specialized equipment.</w:t>
      </w:r>
    </w:p>
    <w:p w14:paraId="3BA08B5C" w14:textId="190F1873" w:rsidR="004F697D" w:rsidRPr="00F05A78" w:rsidRDefault="004F697D" w:rsidP="00F05A78">
      <w:pPr>
        <w:spacing w:line="276" w:lineRule="auto"/>
        <w:rPr>
          <w:sz w:val="22"/>
          <w:szCs w:val="22"/>
        </w:rPr>
      </w:pPr>
    </w:p>
    <w:p w14:paraId="7329A6F3" w14:textId="40E82032" w:rsidR="004F697D" w:rsidRPr="00F05A78" w:rsidRDefault="004F697D" w:rsidP="00F05A78">
      <w:pPr>
        <w:spacing w:line="276" w:lineRule="auto"/>
        <w:rPr>
          <w:sz w:val="22"/>
          <w:szCs w:val="22"/>
        </w:rPr>
      </w:pPr>
      <w:r w:rsidRPr="00F05A78">
        <w:rPr>
          <w:b/>
          <w:sz w:val="22"/>
          <w:szCs w:val="22"/>
          <w:u w:val="single"/>
        </w:rPr>
        <w:t>Development Process</w:t>
      </w:r>
    </w:p>
    <w:p w14:paraId="242805CB" w14:textId="2E72F83E" w:rsidR="004F697D" w:rsidRPr="00F05A78" w:rsidRDefault="004F697D" w:rsidP="00F05A78">
      <w:pPr>
        <w:spacing w:line="276" w:lineRule="auto"/>
        <w:rPr>
          <w:sz w:val="22"/>
          <w:szCs w:val="22"/>
        </w:rPr>
      </w:pPr>
    </w:p>
    <w:p w14:paraId="0BAA1E8B" w14:textId="0000AA85" w:rsidR="004F697D" w:rsidRPr="00F05A78" w:rsidRDefault="004F697D" w:rsidP="00F05A78">
      <w:pPr>
        <w:spacing w:line="276" w:lineRule="auto"/>
        <w:rPr>
          <w:b/>
          <w:sz w:val="22"/>
          <w:szCs w:val="22"/>
        </w:rPr>
      </w:pPr>
      <w:r w:rsidRPr="00F05A78">
        <w:rPr>
          <w:b/>
          <w:sz w:val="22"/>
          <w:szCs w:val="22"/>
        </w:rPr>
        <w:t>Development of</w:t>
      </w:r>
      <w:r w:rsidR="00DA43D1">
        <w:rPr>
          <w:b/>
          <w:sz w:val="22"/>
          <w:szCs w:val="22"/>
        </w:rPr>
        <w:t xml:space="preserve"> Simple</w:t>
      </w:r>
      <w:r w:rsidRPr="00F05A78">
        <w:rPr>
          <w:b/>
          <w:sz w:val="22"/>
          <w:szCs w:val="22"/>
        </w:rPr>
        <w:t xml:space="preserve"> </w:t>
      </w:r>
      <w:r w:rsidR="00DA43D1">
        <w:rPr>
          <w:b/>
          <w:sz w:val="22"/>
          <w:szCs w:val="22"/>
        </w:rPr>
        <w:t>R</w:t>
      </w:r>
      <w:r w:rsidR="00DA43D1" w:rsidRPr="00F05A78">
        <w:rPr>
          <w:b/>
          <w:sz w:val="22"/>
          <w:szCs w:val="22"/>
        </w:rPr>
        <w:t>adiotracers</w:t>
      </w:r>
    </w:p>
    <w:p w14:paraId="43841E57" w14:textId="3E8CBFDB" w:rsidR="004F697D" w:rsidRPr="00F05A78" w:rsidRDefault="004F697D" w:rsidP="00F05A78">
      <w:pPr>
        <w:spacing w:line="276" w:lineRule="auto"/>
        <w:rPr>
          <w:sz w:val="22"/>
          <w:szCs w:val="22"/>
        </w:rPr>
      </w:pPr>
    </w:p>
    <w:p w14:paraId="38A8FCA4" w14:textId="2347FD70" w:rsidR="004F697D" w:rsidRPr="00F05A78" w:rsidRDefault="00233A92" w:rsidP="00F05A78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F05A78">
        <w:rPr>
          <w:sz w:val="22"/>
          <w:szCs w:val="22"/>
        </w:rPr>
        <w:t>To commence the developmental process the requestor should go to the VUIIS Radiochemistry Core iLab page and select “New Radiotracer Production Request (Project Request)”.</w:t>
      </w:r>
    </w:p>
    <w:p w14:paraId="1BD26949" w14:textId="7EE86AA5" w:rsidR="00233A92" w:rsidRPr="00F05A78" w:rsidRDefault="000C34A9" w:rsidP="00F05A78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F05A78">
        <w:rPr>
          <w:sz w:val="22"/>
          <w:szCs w:val="22"/>
        </w:rPr>
        <w:t>Complete the form as indicated and submit the request to the radiochemistry core.</w:t>
      </w:r>
    </w:p>
    <w:p w14:paraId="14CAC82E" w14:textId="6641AC33" w:rsidR="00233A92" w:rsidRPr="00F05A78" w:rsidRDefault="000C34A9" w:rsidP="00F05A78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F05A78">
        <w:rPr>
          <w:sz w:val="22"/>
          <w:szCs w:val="22"/>
        </w:rPr>
        <w:t xml:space="preserve">Within </w:t>
      </w:r>
      <w:r w:rsidR="003D777D">
        <w:rPr>
          <w:sz w:val="22"/>
          <w:szCs w:val="22"/>
        </w:rPr>
        <w:t>two</w:t>
      </w:r>
      <w:r w:rsidRPr="00F05A78">
        <w:rPr>
          <w:sz w:val="22"/>
          <w:szCs w:val="22"/>
        </w:rPr>
        <w:t xml:space="preserve"> business days you will be contacted by the Radiochemistry Core to schedule a meeting to further develop the project param</w:t>
      </w:r>
      <w:r w:rsidR="00B0486A" w:rsidRPr="00F05A78">
        <w:rPr>
          <w:sz w:val="22"/>
          <w:szCs w:val="22"/>
        </w:rPr>
        <w:t>e</w:t>
      </w:r>
      <w:r w:rsidRPr="00F05A78">
        <w:rPr>
          <w:sz w:val="22"/>
          <w:szCs w:val="22"/>
        </w:rPr>
        <w:t>ters.</w:t>
      </w:r>
    </w:p>
    <w:p w14:paraId="7D475CAF" w14:textId="0E8AD07C" w:rsidR="00631F20" w:rsidRPr="003559EF" w:rsidRDefault="00233A92" w:rsidP="00F05A78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F05A78">
        <w:rPr>
          <w:sz w:val="22"/>
          <w:szCs w:val="22"/>
        </w:rPr>
        <w:lastRenderedPageBreak/>
        <w:t xml:space="preserve">A quote </w:t>
      </w:r>
      <w:r w:rsidR="003D777D">
        <w:rPr>
          <w:sz w:val="22"/>
          <w:szCs w:val="22"/>
        </w:rPr>
        <w:t xml:space="preserve">will be generated </w:t>
      </w:r>
      <w:r w:rsidRPr="00F05A78">
        <w:rPr>
          <w:sz w:val="22"/>
          <w:szCs w:val="22"/>
        </w:rPr>
        <w:t xml:space="preserve">for the cost of the development </w:t>
      </w:r>
      <w:proofErr w:type="gramStart"/>
      <w:r w:rsidRPr="00F05A78">
        <w:rPr>
          <w:sz w:val="22"/>
          <w:szCs w:val="22"/>
        </w:rPr>
        <w:t>including:</w:t>
      </w:r>
      <w:proofErr w:type="gramEnd"/>
      <w:r w:rsidRPr="00F05A78">
        <w:rPr>
          <w:sz w:val="22"/>
          <w:szCs w:val="22"/>
        </w:rPr>
        <w:t xml:space="preserve"> </w:t>
      </w:r>
      <w:r w:rsidR="004E3D06" w:rsidRPr="00F05A78">
        <w:rPr>
          <w:sz w:val="22"/>
          <w:szCs w:val="22"/>
        </w:rPr>
        <w:t>QC (quality control)</w:t>
      </w:r>
      <w:r w:rsidR="006F3FC3">
        <w:rPr>
          <w:sz w:val="22"/>
          <w:szCs w:val="22"/>
        </w:rPr>
        <w:t xml:space="preserve"> development</w:t>
      </w:r>
      <w:r w:rsidR="00265808">
        <w:rPr>
          <w:sz w:val="22"/>
          <w:szCs w:val="22"/>
        </w:rPr>
        <w:t>,</w:t>
      </w:r>
      <w:r w:rsidR="004E3D06" w:rsidRPr="00F05A78">
        <w:rPr>
          <w:sz w:val="22"/>
          <w:szCs w:val="22"/>
        </w:rPr>
        <w:t xml:space="preserve"> </w:t>
      </w:r>
      <w:r w:rsidR="00265808">
        <w:rPr>
          <w:sz w:val="22"/>
          <w:szCs w:val="22"/>
        </w:rPr>
        <w:t>process</w:t>
      </w:r>
      <w:r w:rsidR="004E3D06" w:rsidRPr="00F05A78">
        <w:rPr>
          <w:sz w:val="22"/>
          <w:szCs w:val="22"/>
        </w:rPr>
        <w:t xml:space="preserve"> development, radiochemistry </w:t>
      </w:r>
      <w:r w:rsidRPr="00F05A78">
        <w:rPr>
          <w:sz w:val="22"/>
          <w:szCs w:val="22"/>
        </w:rPr>
        <w:t xml:space="preserve">developmental </w:t>
      </w:r>
      <w:r w:rsidR="004E3D06" w:rsidRPr="00F05A78">
        <w:rPr>
          <w:sz w:val="22"/>
          <w:szCs w:val="22"/>
        </w:rPr>
        <w:t>productions and</w:t>
      </w:r>
      <w:r w:rsidR="00184F17" w:rsidRPr="00F05A78">
        <w:rPr>
          <w:sz w:val="22"/>
          <w:szCs w:val="22"/>
        </w:rPr>
        <w:t xml:space="preserve"> </w:t>
      </w:r>
      <w:r w:rsidR="004E3D06" w:rsidRPr="00F05A78">
        <w:rPr>
          <w:sz w:val="22"/>
          <w:szCs w:val="22"/>
        </w:rPr>
        <w:t>purchase of any materials not currently stocked by the radiochemistry core. For a well-established radiotracer produced on the same type of equipment available to the radiochemistry core,</w:t>
      </w:r>
      <w:r w:rsidR="00306226" w:rsidRPr="00F05A78">
        <w:rPr>
          <w:sz w:val="22"/>
          <w:szCs w:val="22"/>
        </w:rPr>
        <w:t xml:space="preserve"> </w:t>
      </w:r>
      <w:r w:rsidR="00B0263F">
        <w:rPr>
          <w:sz w:val="22"/>
          <w:szCs w:val="22"/>
        </w:rPr>
        <w:t xml:space="preserve">one (1) to </w:t>
      </w:r>
      <w:r w:rsidR="004E3D06" w:rsidRPr="00F05A78">
        <w:rPr>
          <w:sz w:val="22"/>
          <w:szCs w:val="22"/>
        </w:rPr>
        <w:t>five (5) developmental productions are typically required.</w:t>
      </w:r>
    </w:p>
    <w:p w14:paraId="1D3333E8" w14:textId="77777777" w:rsidR="00CD792F" w:rsidRPr="00F05A78" w:rsidRDefault="00CD792F" w:rsidP="00F05A78">
      <w:pPr>
        <w:spacing w:line="276" w:lineRule="auto"/>
        <w:rPr>
          <w:sz w:val="22"/>
          <w:szCs w:val="22"/>
        </w:rPr>
      </w:pPr>
    </w:p>
    <w:p w14:paraId="21B8872D" w14:textId="60749336" w:rsidR="00631F20" w:rsidRPr="00F05A78" w:rsidRDefault="00631F20" w:rsidP="00F05A78">
      <w:pPr>
        <w:spacing w:line="276" w:lineRule="auto"/>
        <w:rPr>
          <w:b/>
          <w:sz w:val="22"/>
          <w:szCs w:val="22"/>
        </w:rPr>
      </w:pPr>
      <w:r w:rsidRPr="00F05A78">
        <w:rPr>
          <w:b/>
          <w:sz w:val="22"/>
          <w:szCs w:val="22"/>
        </w:rPr>
        <w:t xml:space="preserve">Development of radiotracers published in the literature, but not in common </w:t>
      </w:r>
      <w:proofErr w:type="gramStart"/>
      <w:r w:rsidRPr="00F05A78">
        <w:rPr>
          <w:b/>
          <w:sz w:val="22"/>
          <w:szCs w:val="22"/>
        </w:rPr>
        <w:t>use</w:t>
      </w:r>
      <w:proofErr w:type="gramEnd"/>
    </w:p>
    <w:p w14:paraId="73407454" w14:textId="0ABBA212" w:rsidR="00631F20" w:rsidRPr="00F05A78" w:rsidRDefault="00631F20" w:rsidP="00F05A78">
      <w:pPr>
        <w:spacing w:line="276" w:lineRule="auto"/>
        <w:rPr>
          <w:b/>
          <w:sz w:val="22"/>
          <w:szCs w:val="22"/>
        </w:rPr>
      </w:pPr>
    </w:p>
    <w:p w14:paraId="5B454136" w14:textId="400C9DA8" w:rsidR="00631F20" w:rsidRPr="00F05A78" w:rsidRDefault="00BF71C3" w:rsidP="00F05A78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F05A78">
        <w:rPr>
          <w:sz w:val="22"/>
          <w:szCs w:val="22"/>
        </w:rPr>
        <w:t>To commence the developmental process the requestor should go to the VUIIS Radiochemistry Core iLab page and select “New Radiotracer Production Request (Project Request)”.</w:t>
      </w:r>
    </w:p>
    <w:p w14:paraId="3116C2FC" w14:textId="77777777" w:rsidR="00726DAF" w:rsidRPr="00F05A78" w:rsidRDefault="00726DAF" w:rsidP="00F05A78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F05A78">
        <w:rPr>
          <w:sz w:val="22"/>
          <w:szCs w:val="22"/>
        </w:rPr>
        <w:t>Complete the form as indicated and submit the request to the radiochemistry core.</w:t>
      </w:r>
    </w:p>
    <w:p w14:paraId="7A481484" w14:textId="51DB27F0" w:rsidR="00BF71C3" w:rsidRPr="00F05A78" w:rsidRDefault="00726DAF" w:rsidP="00F05A78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F05A78">
        <w:rPr>
          <w:sz w:val="22"/>
          <w:szCs w:val="22"/>
        </w:rPr>
        <w:t xml:space="preserve">Within </w:t>
      </w:r>
      <w:r w:rsidR="003D777D">
        <w:rPr>
          <w:sz w:val="22"/>
          <w:szCs w:val="22"/>
        </w:rPr>
        <w:t>two</w:t>
      </w:r>
      <w:r w:rsidRPr="00F05A78">
        <w:rPr>
          <w:sz w:val="22"/>
          <w:szCs w:val="22"/>
        </w:rPr>
        <w:t xml:space="preserve"> business days you will be contacted by the Radiochemistry Core to schedule a meeting to further develop the project parameters</w:t>
      </w:r>
      <w:r w:rsidR="003559EF">
        <w:rPr>
          <w:sz w:val="22"/>
          <w:szCs w:val="22"/>
        </w:rPr>
        <w:t xml:space="preserve"> and discuss the feasibility</w:t>
      </w:r>
      <w:r w:rsidRPr="00F05A78">
        <w:rPr>
          <w:sz w:val="22"/>
          <w:szCs w:val="22"/>
        </w:rPr>
        <w:t>.</w:t>
      </w:r>
    </w:p>
    <w:p w14:paraId="720D43A9" w14:textId="751A7296" w:rsidR="00D11987" w:rsidRDefault="003559EF" w:rsidP="00F05A78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If at the specified meeting it is decided to move the project forward, a</w:t>
      </w:r>
      <w:r w:rsidR="00BF71C3" w:rsidRPr="00F05A78">
        <w:rPr>
          <w:sz w:val="22"/>
          <w:szCs w:val="22"/>
        </w:rPr>
        <w:t xml:space="preserve"> quote </w:t>
      </w:r>
      <w:r w:rsidR="003D777D">
        <w:rPr>
          <w:sz w:val="22"/>
          <w:szCs w:val="22"/>
        </w:rPr>
        <w:t xml:space="preserve">will be generated </w:t>
      </w:r>
      <w:r w:rsidR="00BF71C3" w:rsidRPr="00F05A78">
        <w:rPr>
          <w:sz w:val="22"/>
          <w:szCs w:val="22"/>
        </w:rPr>
        <w:t xml:space="preserve">for the cost of the development </w:t>
      </w:r>
      <w:proofErr w:type="gramStart"/>
      <w:r w:rsidR="00BF71C3" w:rsidRPr="00F05A78">
        <w:rPr>
          <w:sz w:val="22"/>
          <w:szCs w:val="22"/>
        </w:rPr>
        <w:t>including:</w:t>
      </w:r>
      <w:proofErr w:type="gramEnd"/>
      <w:r w:rsidR="00BF71C3" w:rsidRPr="00F05A78">
        <w:rPr>
          <w:sz w:val="22"/>
          <w:szCs w:val="22"/>
        </w:rPr>
        <w:t xml:space="preserve"> QC (quality control)</w:t>
      </w:r>
      <w:r w:rsidR="006F3FC3">
        <w:rPr>
          <w:sz w:val="22"/>
          <w:szCs w:val="22"/>
        </w:rPr>
        <w:t xml:space="preserve"> development,</w:t>
      </w:r>
      <w:r w:rsidR="00BF71C3" w:rsidRPr="00F05A78">
        <w:rPr>
          <w:sz w:val="22"/>
          <w:szCs w:val="22"/>
        </w:rPr>
        <w:t xml:space="preserve"> </w:t>
      </w:r>
      <w:r w:rsidR="0042530A">
        <w:rPr>
          <w:sz w:val="22"/>
          <w:szCs w:val="22"/>
        </w:rPr>
        <w:t>process</w:t>
      </w:r>
      <w:r w:rsidR="00BF71C3" w:rsidRPr="00F05A78">
        <w:rPr>
          <w:sz w:val="22"/>
          <w:szCs w:val="22"/>
        </w:rPr>
        <w:t xml:space="preserve"> development, radiochemical synthesis methods, radiochemistry developmental productions and purchase of any materials not currently stocked by the radiochemistry core. For </w:t>
      </w:r>
      <w:r>
        <w:rPr>
          <w:sz w:val="22"/>
          <w:szCs w:val="22"/>
        </w:rPr>
        <w:t xml:space="preserve">this type of </w:t>
      </w:r>
      <w:r w:rsidR="00BF71C3" w:rsidRPr="00F05A78">
        <w:rPr>
          <w:sz w:val="22"/>
          <w:szCs w:val="22"/>
        </w:rPr>
        <w:t>development significant</w:t>
      </w:r>
      <w:r>
        <w:rPr>
          <w:sz w:val="22"/>
          <w:szCs w:val="22"/>
        </w:rPr>
        <w:t xml:space="preserve"> efforts</w:t>
      </w:r>
      <w:r w:rsidR="00BF71C3" w:rsidRPr="00F05A78">
        <w:rPr>
          <w:sz w:val="22"/>
          <w:szCs w:val="22"/>
        </w:rPr>
        <w:t xml:space="preserve"> might be required</w:t>
      </w:r>
      <w:r w:rsidR="00A130A0">
        <w:rPr>
          <w:sz w:val="22"/>
          <w:szCs w:val="22"/>
        </w:rPr>
        <w:t xml:space="preserve">, and if the precursor is not commercially available it will </w:t>
      </w:r>
      <w:r w:rsidR="004C4AE2">
        <w:rPr>
          <w:sz w:val="22"/>
          <w:szCs w:val="22"/>
        </w:rPr>
        <w:t>need</w:t>
      </w:r>
      <w:r w:rsidR="00A130A0">
        <w:rPr>
          <w:sz w:val="22"/>
          <w:szCs w:val="22"/>
        </w:rPr>
        <w:t xml:space="preserve"> to be sourced</w:t>
      </w:r>
      <w:r w:rsidR="00BF71C3" w:rsidRPr="00F05A78">
        <w:rPr>
          <w:sz w:val="22"/>
          <w:szCs w:val="22"/>
        </w:rPr>
        <w:t xml:space="preserve">. The radiochemistry core will work closely with the investigator and </w:t>
      </w:r>
      <w:r w:rsidR="00770BF6" w:rsidRPr="00F05A78">
        <w:rPr>
          <w:sz w:val="22"/>
          <w:szCs w:val="22"/>
        </w:rPr>
        <w:t>provide</w:t>
      </w:r>
      <w:r w:rsidR="00BF71C3" w:rsidRPr="00F05A78">
        <w:rPr>
          <w:sz w:val="22"/>
          <w:szCs w:val="22"/>
        </w:rPr>
        <w:t xml:space="preserve"> regular updates</w:t>
      </w:r>
      <w:r w:rsidR="007607A6" w:rsidRPr="00F05A78">
        <w:rPr>
          <w:sz w:val="22"/>
          <w:szCs w:val="22"/>
        </w:rPr>
        <w:t>.</w:t>
      </w:r>
    </w:p>
    <w:p w14:paraId="2B6E2B68" w14:textId="77777777" w:rsidR="003559EF" w:rsidRPr="003559EF" w:rsidRDefault="003559EF" w:rsidP="003559EF">
      <w:pPr>
        <w:pStyle w:val="ListParagraph"/>
        <w:spacing w:line="276" w:lineRule="auto"/>
        <w:rPr>
          <w:sz w:val="22"/>
          <w:szCs w:val="22"/>
        </w:rPr>
      </w:pPr>
    </w:p>
    <w:p w14:paraId="69F3CF6B" w14:textId="4D02D87E" w:rsidR="00D11987" w:rsidRPr="00F05A78" w:rsidRDefault="00D11987" w:rsidP="00F05A78">
      <w:pPr>
        <w:spacing w:line="276" w:lineRule="auto"/>
        <w:rPr>
          <w:sz w:val="22"/>
          <w:szCs w:val="22"/>
        </w:rPr>
      </w:pPr>
      <w:r w:rsidRPr="00F05A78">
        <w:rPr>
          <w:b/>
          <w:sz w:val="22"/>
          <w:szCs w:val="22"/>
        </w:rPr>
        <w:t>Development of radiotracers from a concept or idea</w:t>
      </w:r>
    </w:p>
    <w:p w14:paraId="01384B38" w14:textId="67AA56F8" w:rsidR="00D11987" w:rsidRPr="00F05A78" w:rsidRDefault="00D11987" w:rsidP="00F05A78">
      <w:pPr>
        <w:spacing w:line="276" w:lineRule="auto"/>
        <w:rPr>
          <w:sz w:val="22"/>
          <w:szCs w:val="22"/>
        </w:rPr>
      </w:pPr>
    </w:p>
    <w:p w14:paraId="70C96DB8" w14:textId="77777777" w:rsidR="004F03C3" w:rsidRPr="00F05A78" w:rsidRDefault="004F03C3" w:rsidP="00F05A78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F05A78">
        <w:rPr>
          <w:sz w:val="22"/>
          <w:szCs w:val="22"/>
        </w:rPr>
        <w:t>To commence the developmental process the requestor should go to the VUIIS Radiochemistry Core iLab page and select “New Radiotracer Production Request (Project Request)”.</w:t>
      </w:r>
    </w:p>
    <w:p w14:paraId="0BF92696" w14:textId="77777777" w:rsidR="00211944" w:rsidRPr="00F05A78" w:rsidRDefault="00211944" w:rsidP="00F05A78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F05A78">
        <w:rPr>
          <w:sz w:val="22"/>
          <w:szCs w:val="22"/>
        </w:rPr>
        <w:t>Complete the form as indicated and submit the request to the radiochemistry core.</w:t>
      </w:r>
    </w:p>
    <w:p w14:paraId="0CD747B5" w14:textId="197A1BA2" w:rsidR="00D11987" w:rsidRPr="00F05A78" w:rsidRDefault="00211944" w:rsidP="00F05A78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F05A78">
        <w:rPr>
          <w:sz w:val="22"/>
          <w:szCs w:val="22"/>
        </w:rPr>
        <w:t xml:space="preserve">Within </w:t>
      </w:r>
      <w:r w:rsidR="003D777D">
        <w:rPr>
          <w:sz w:val="22"/>
          <w:szCs w:val="22"/>
        </w:rPr>
        <w:t>two</w:t>
      </w:r>
      <w:r w:rsidRPr="00F05A78">
        <w:rPr>
          <w:sz w:val="22"/>
          <w:szCs w:val="22"/>
        </w:rPr>
        <w:t xml:space="preserve"> business days you will be contacted by the Radiochemistry Core to schedule a meeting to further develop the project parameters</w:t>
      </w:r>
      <w:r w:rsidR="002C0016">
        <w:rPr>
          <w:sz w:val="22"/>
          <w:szCs w:val="22"/>
        </w:rPr>
        <w:t xml:space="preserve"> and </w:t>
      </w:r>
      <w:r w:rsidR="006D18C9">
        <w:rPr>
          <w:sz w:val="22"/>
          <w:szCs w:val="22"/>
        </w:rPr>
        <w:t>feasibility</w:t>
      </w:r>
      <w:r w:rsidRPr="00F05A78">
        <w:rPr>
          <w:sz w:val="22"/>
          <w:szCs w:val="22"/>
        </w:rPr>
        <w:t>.</w:t>
      </w:r>
    </w:p>
    <w:p w14:paraId="105D3193" w14:textId="77777777" w:rsidR="00F53016" w:rsidRPr="00F05A78" w:rsidRDefault="004F03C3" w:rsidP="00F05A78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F05A78">
        <w:rPr>
          <w:sz w:val="22"/>
          <w:szCs w:val="22"/>
        </w:rPr>
        <w:t xml:space="preserve">The radiochemistry core will work with the investigator to determine </w:t>
      </w:r>
      <w:r w:rsidR="00F53016" w:rsidRPr="00F05A78">
        <w:rPr>
          <w:sz w:val="22"/>
          <w:szCs w:val="22"/>
        </w:rPr>
        <w:t>the optimal approach to developing the requested radiotracer.</w:t>
      </w:r>
    </w:p>
    <w:p w14:paraId="35760FE9" w14:textId="302A6723" w:rsidR="004F03C3" w:rsidRPr="00F05A78" w:rsidRDefault="00F53016" w:rsidP="00F05A78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F05A78">
        <w:rPr>
          <w:sz w:val="22"/>
          <w:szCs w:val="22"/>
        </w:rPr>
        <w:t>Once an approach has been determined a quote will be generated for the investigator’s approval outlining the costs of the requested development.</w:t>
      </w:r>
    </w:p>
    <w:p w14:paraId="65C3679B" w14:textId="54037E23" w:rsidR="009D0CB5" w:rsidRPr="00F05A78" w:rsidRDefault="009D0CB5" w:rsidP="00F05A78">
      <w:pPr>
        <w:spacing w:line="276" w:lineRule="auto"/>
        <w:rPr>
          <w:sz w:val="22"/>
          <w:szCs w:val="22"/>
        </w:rPr>
      </w:pPr>
    </w:p>
    <w:p w14:paraId="250AF3B0" w14:textId="1F0CD292" w:rsidR="009D0CB5" w:rsidRPr="00F05A78" w:rsidRDefault="009D0CB5" w:rsidP="00F05A78">
      <w:pPr>
        <w:spacing w:line="276" w:lineRule="auto"/>
        <w:rPr>
          <w:b/>
          <w:sz w:val="22"/>
          <w:szCs w:val="22"/>
        </w:rPr>
      </w:pPr>
      <w:r w:rsidRPr="00F05A78">
        <w:rPr>
          <w:b/>
          <w:sz w:val="22"/>
          <w:szCs w:val="22"/>
        </w:rPr>
        <w:t>Translation of a</w:t>
      </w:r>
      <w:r w:rsidR="002D5D35">
        <w:rPr>
          <w:b/>
          <w:sz w:val="22"/>
          <w:szCs w:val="22"/>
        </w:rPr>
        <w:t>n established</w:t>
      </w:r>
      <w:r w:rsidRPr="00F05A78">
        <w:rPr>
          <w:b/>
          <w:sz w:val="22"/>
          <w:szCs w:val="22"/>
        </w:rPr>
        <w:t xml:space="preserve"> radiotracer for human</w:t>
      </w:r>
      <w:r w:rsidR="002A55D9">
        <w:rPr>
          <w:b/>
          <w:sz w:val="22"/>
          <w:szCs w:val="22"/>
        </w:rPr>
        <w:t xml:space="preserve"> use</w:t>
      </w:r>
    </w:p>
    <w:p w14:paraId="700D3C36" w14:textId="46CBC972" w:rsidR="002851A8" w:rsidRPr="00F05A78" w:rsidRDefault="002851A8" w:rsidP="00F05A78">
      <w:pPr>
        <w:spacing w:line="276" w:lineRule="auto"/>
        <w:rPr>
          <w:b/>
          <w:sz w:val="22"/>
          <w:szCs w:val="22"/>
        </w:rPr>
      </w:pPr>
    </w:p>
    <w:p w14:paraId="1971FF7C" w14:textId="31F85920" w:rsidR="009D4C24" w:rsidRPr="00F05A78" w:rsidRDefault="009D4C24" w:rsidP="00F05A78">
      <w:pPr>
        <w:pStyle w:val="ListParagraph"/>
        <w:numPr>
          <w:ilvl w:val="0"/>
          <w:numId w:val="10"/>
        </w:numPr>
        <w:spacing w:line="276" w:lineRule="auto"/>
        <w:rPr>
          <w:sz w:val="22"/>
          <w:szCs w:val="22"/>
        </w:rPr>
      </w:pPr>
      <w:r w:rsidRPr="00F05A78">
        <w:rPr>
          <w:sz w:val="22"/>
          <w:szCs w:val="22"/>
        </w:rPr>
        <w:t xml:space="preserve">To </w:t>
      </w:r>
      <w:r w:rsidR="003D777D">
        <w:rPr>
          <w:sz w:val="22"/>
          <w:szCs w:val="22"/>
        </w:rPr>
        <w:t>begin</w:t>
      </w:r>
      <w:r w:rsidRPr="00F05A78">
        <w:rPr>
          <w:sz w:val="22"/>
          <w:szCs w:val="22"/>
        </w:rPr>
        <w:t xml:space="preserve"> the translation </w:t>
      </w:r>
      <w:r w:rsidR="003D777D">
        <w:rPr>
          <w:sz w:val="22"/>
          <w:szCs w:val="22"/>
        </w:rPr>
        <w:t xml:space="preserve">into human use </w:t>
      </w:r>
      <w:r w:rsidRPr="00F05A78">
        <w:rPr>
          <w:sz w:val="22"/>
          <w:szCs w:val="22"/>
        </w:rPr>
        <w:t>of a radiotracer that the Core already produces</w:t>
      </w:r>
      <w:r w:rsidR="004C4AE2">
        <w:rPr>
          <w:sz w:val="22"/>
          <w:szCs w:val="22"/>
        </w:rPr>
        <w:t>,</w:t>
      </w:r>
      <w:r w:rsidRPr="00F05A78">
        <w:rPr>
          <w:sz w:val="22"/>
          <w:szCs w:val="22"/>
        </w:rPr>
        <w:t xml:space="preserve"> the requestor should go to the VUIIS Radiochemistry Core iLab page and select “New Radiotracer Production Request (Project Request)”.</w:t>
      </w:r>
    </w:p>
    <w:p w14:paraId="45630659" w14:textId="77777777" w:rsidR="009D4C24" w:rsidRPr="00F05A78" w:rsidRDefault="009D4C24" w:rsidP="00F05A78">
      <w:pPr>
        <w:pStyle w:val="ListParagraph"/>
        <w:numPr>
          <w:ilvl w:val="0"/>
          <w:numId w:val="10"/>
        </w:numPr>
        <w:spacing w:line="276" w:lineRule="auto"/>
        <w:rPr>
          <w:sz w:val="22"/>
          <w:szCs w:val="22"/>
        </w:rPr>
      </w:pPr>
      <w:r w:rsidRPr="00F05A78">
        <w:rPr>
          <w:sz w:val="22"/>
          <w:szCs w:val="22"/>
        </w:rPr>
        <w:t>Complete the form as indicated and submit the request to the radiochemistry core.</w:t>
      </w:r>
    </w:p>
    <w:p w14:paraId="12FBEE90" w14:textId="5C9A5A33" w:rsidR="002851A8" w:rsidRPr="00F05A78" w:rsidRDefault="009D4C24" w:rsidP="00F05A78">
      <w:pPr>
        <w:pStyle w:val="ListParagraph"/>
        <w:numPr>
          <w:ilvl w:val="0"/>
          <w:numId w:val="10"/>
        </w:numPr>
        <w:spacing w:line="276" w:lineRule="auto"/>
        <w:rPr>
          <w:sz w:val="22"/>
          <w:szCs w:val="22"/>
        </w:rPr>
      </w:pPr>
      <w:r w:rsidRPr="00F05A78">
        <w:rPr>
          <w:sz w:val="22"/>
          <w:szCs w:val="22"/>
        </w:rPr>
        <w:t xml:space="preserve">Within </w:t>
      </w:r>
      <w:r w:rsidR="003D777D">
        <w:rPr>
          <w:sz w:val="22"/>
          <w:szCs w:val="22"/>
        </w:rPr>
        <w:t>two</w:t>
      </w:r>
      <w:r w:rsidRPr="00F05A78">
        <w:rPr>
          <w:sz w:val="22"/>
          <w:szCs w:val="22"/>
        </w:rPr>
        <w:t xml:space="preserve"> business days you will be contacted by the Radiochemistry Core to schedule a meeting to further develop the project parameters.</w:t>
      </w:r>
    </w:p>
    <w:p w14:paraId="45FDF6A4" w14:textId="707494C5" w:rsidR="009D4C24" w:rsidRPr="00F05A78" w:rsidRDefault="009D4C24" w:rsidP="00F05A78">
      <w:pPr>
        <w:pStyle w:val="ListParagraph"/>
        <w:numPr>
          <w:ilvl w:val="0"/>
          <w:numId w:val="10"/>
        </w:numPr>
        <w:spacing w:line="276" w:lineRule="auto"/>
        <w:rPr>
          <w:sz w:val="22"/>
          <w:szCs w:val="22"/>
        </w:rPr>
      </w:pPr>
      <w:r w:rsidRPr="00F05A78">
        <w:rPr>
          <w:sz w:val="22"/>
          <w:szCs w:val="22"/>
        </w:rPr>
        <w:lastRenderedPageBreak/>
        <w:t xml:space="preserve">The radiochemistry core will work with the investigator to determine the optimal approach for translating the radiotracer into human subjects. This will involve </w:t>
      </w:r>
      <w:r w:rsidR="00F020CF">
        <w:rPr>
          <w:sz w:val="22"/>
          <w:szCs w:val="22"/>
        </w:rPr>
        <w:t xml:space="preserve">addressing </w:t>
      </w:r>
      <w:r w:rsidRPr="00F05A78">
        <w:rPr>
          <w:sz w:val="22"/>
          <w:szCs w:val="22"/>
        </w:rPr>
        <w:t>regulatory requirements for: production of the radiotracer under cGMP procedures, application to the FDA for regulatory approval, as well as other potential hurdles.</w:t>
      </w:r>
    </w:p>
    <w:p w14:paraId="7A9B7A7F" w14:textId="5464D5FB" w:rsidR="009D4C24" w:rsidRPr="00F05A78" w:rsidRDefault="009D4C24" w:rsidP="00F05A78">
      <w:pPr>
        <w:pStyle w:val="ListParagraph"/>
        <w:numPr>
          <w:ilvl w:val="0"/>
          <w:numId w:val="10"/>
        </w:numPr>
        <w:spacing w:line="276" w:lineRule="auto"/>
        <w:rPr>
          <w:sz w:val="22"/>
          <w:szCs w:val="22"/>
        </w:rPr>
      </w:pPr>
      <w:r w:rsidRPr="00F05A78">
        <w:rPr>
          <w:sz w:val="22"/>
          <w:szCs w:val="22"/>
        </w:rPr>
        <w:t>Once an approach has been determined a quote will be generated for the investigator’s approval outlining the costs of the requested development.</w:t>
      </w:r>
    </w:p>
    <w:sectPr w:rsidR="009D4C24" w:rsidRPr="00F05A78" w:rsidSect="008D27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5AD8"/>
    <w:multiLevelType w:val="hybridMultilevel"/>
    <w:tmpl w:val="C1349A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334AD"/>
    <w:multiLevelType w:val="hybridMultilevel"/>
    <w:tmpl w:val="92A42C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42086"/>
    <w:multiLevelType w:val="hybridMultilevel"/>
    <w:tmpl w:val="F0127E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65FBA"/>
    <w:multiLevelType w:val="hybridMultilevel"/>
    <w:tmpl w:val="67D497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0471B"/>
    <w:multiLevelType w:val="hybridMultilevel"/>
    <w:tmpl w:val="62BC41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11812"/>
    <w:multiLevelType w:val="hybridMultilevel"/>
    <w:tmpl w:val="3236A9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708BB"/>
    <w:multiLevelType w:val="hybridMultilevel"/>
    <w:tmpl w:val="4546FFD2"/>
    <w:lvl w:ilvl="0" w:tplc="453A51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50F69"/>
    <w:multiLevelType w:val="hybridMultilevel"/>
    <w:tmpl w:val="62BC41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A13CC"/>
    <w:multiLevelType w:val="hybridMultilevel"/>
    <w:tmpl w:val="53C4E8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479A1"/>
    <w:multiLevelType w:val="hybridMultilevel"/>
    <w:tmpl w:val="62BC41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51B86"/>
    <w:multiLevelType w:val="hybridMultilevel"/>
    <w:tmpl w:val="62BC41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982963">
    <w:abstractNumId w:val="2"/>
  </w:num>
  <w:num w:numId="2" w16cid:durableId="65033849">
    <w:abstractNumId w:val="1"/>
  </w:num>
  <w:num w:numId="3" w16cid:durableId="1617365514">
    <w:abstractNumId w:val="4"/>
  </w:num>
  <w:num w:numId="4" w16cid:durableId="179861630">
    <w:abstractNumId w:val="0"/>
  </w:num>
  <w:num w:numId="5" w16cid:durableId="111097050">
    <w:abstractNumId w:val="8"/>
  </w:num>
  <w:num w:numId="6" w16cid:durableId="1236545858">
    <w:abstractNumId w:val="7"/>
  </w:num>
  <w:num w:numId="7" w16cid:durableId="716248278">
    <w:abstractNumId w:val="3"/>
  </w:num>
  <w:num w:numId="8" w16cid:durableId="1888225459">
    <w:abstractNumId w:val="9"/>
  </w:num>
  <w:num w:numId="9" w16cid:durableId="1659649990">
    <w:abstractNumId w:val="5"/>
  </w:num>
  <w:num w:numId="10" w16cid:durableId="73675233">
    <w:abstractNumId w:val="10"/>
  </w:num>
  <w:num w:numId="11" w16cid:durableId="4360276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BA3"/>
    <w:rsid w:val="00006143"/>
    <w:rsid w:val="00006DE6"/>
    <w:rsid w:val="000112ED"/>
    <w:rsid w:val="00014D54"/>
    <w:rsid w:val="00035D80"/>
    <w:rsid w:val="000831E1"/>
    <w:rsid w:val="00084A4D"/>
    <w:rsid w:val="00097B9B"/>
    <w:rsid w:val="000A15CA"/>
    <w:rsid w:val="000B1316"/>
    <w:rsid w:val="000C34A9"/>
    <w:rsid w:val="000C7EC7"/>
    <w:rsid w:val="000D0F7C"/>
    <w:rsid w:val="000D2448"/>
    <w:rsid w:val="000D5038"/>
    <w:rsid w:val="000F0F35"/>
    <w:rsid w:val="001149C3"/>
    <w:rsid w:val="00132BC3"/>
    <w:rsid w:val="00132C0C"/>
    <w:rsid w:val="001407BE"/>
    <w:rsid w:val="00161E29"/>
    <w:rsid w:val="00165512"/>
    <w:rsid w:val="001755B5"/>
    <w:rsid w:val="0017624E"/>
    <w:rsid w:val="00184F17"/>
    <w:rsid w:val="001B1465"/>
    <w:rsid w:val="001E51F3"/>
    <w:rsid w:val="001E7E09"/>
    <w:rsid w:val="002047C0"/>
    <w:rsid w:val="00211944"/>
    <w:rsid w:val="002208CA"/>
    <w:rsid w:val="00232BFC"/>
    <w:rsid w:val="00232D12"/>
    <w:rsid w:val="0023388D"/>
    <w:rsid w:val="00233A92"/>
    <w:rsid w:val="00247DEA"/>
    <w:rsid w:val="002527CF"/>
    <w:rsid w:val="00263D35"/>
    <w:rsid w:val="00265808"/>
    <w:rsid w:val="0027008D"/>
    <w:rsid w:val="002851A8"/>
    <w:rsid w:val="00291236"/>
    <w:rsid w:val="00296B27"/>
    <w:rsid w:val="002A55D9"/>
    <w:rsid w:val="002A5644"/>
    <w:rsid w:val="002B6A43"/>
    <w:rsid w:val="002C0016"/>
    <w:rsid w:val="002D0087"/>
    <w:rsid w:val="002D5D35"/>
    <w:rsid w:val="002E0110"/>
    <w:rsid w:val="002F2D3A"/>
    <w:rsid w:val="002F5005"/>
    <w:rsid w:val="00306226"/>
    <w:rsid w:val="00306D97"/>
    <w:rsid w:val="00314D60"/>
    <w:rsid w:val="0032247C"/>
    <w:rsid w:val="00330BB9"/>
    <w:rsid w:val="00341FEF"/>
    <w:rsid w:val="00342596"/>
    <w:rsid w:val="003559EF"/>
    <w:rsid w:val="0038374E"/>
    <w:rsid w:val="00386589"/>
    <w:rsid w:val="0039506C"/>
    <w:rsid w:val="003C3DD4"/>
    <w:rsid w:val="003C72E5"/>
    <w:rsid w:val="003D777D"/>
    <w:rsid w:val="003E5137"/>
    <w:rsid w:val="003E7151"/>
    <w:rsid w:val="00410434"/>
    <w:rsid w:val="00411C8F"/>
    <w:rsid w:val="0042530A"/>
    <w:rsid w:val="00427FBB"/>
    <w:rsid w:val="00430AB9"/>
    <w:rsid w:val="004415F8"/>
    <w:rsid w:val="00466979"/>
    <w:rsid w:val="00486017"/>
    <w:rsid w:val="0049500F"/>
    <w:rsid w:val="004A5523"/>
    <w:rsid w:val="004C496E"/>
    <w:rsid w:val="004C4AE2"/>
    <w:rsid w:val="004C7C9F"/>
    <w:rsid w:val="004E3D06"/>
    <w:rsid w:val="004F03C3"/>
    <w:rsid w:val="004F181C"/>
    <w:rsid w:val="004F4C69"/>
    <w:rsid w:val="004F697D"/>
    <w:rsid w:val="00501903"/>
    <w:rsid w:val="00501FED"/>
    <w:rsid w:val="0051537F"/>
    <w:rsid w:val="00515929"/>
    <w:rsid w:val="00530163"/>
    <w:rsid w:val="00532E77"/>
    <w:rsid w:val="00543629"/>
    <w:rsid w:val="00565706"/>
    <w:rsid w:val="005865DF"/>
    <w:rsid w:val="00597F35"/>
    <w:rsid w:val="005A14E0"/>
    <w:rsid w:val="005A3C03"/>
    <w:rsid w:val="005E49CB"/>
    <w:rsid w:val="005F1928"/>
    <w:rsid w:val="00606CFA"/>
    <w:rsid w:val="006079CB"/>
    <w:rsid w:val="0061526F"/>
    <w:rsid w:val="00631F20"/>
    <w:rsid w:val="00637FFB"/>
    <w:rsid w:val="00645FA3"/>
    <w:rsid w:val="00650F8B"/>
    <w:rsid w:val="006675D3"/>
    <w:rsid w:val="006676B0"/>
    <w:rsid w:val="00671777"/>
    <w:rsid w:val="006A3802"/>
    <w:rsid w:val="006A4084"/>
    <w:rsid w:val="006C043D"/>
    <w:rsid w:val="006D18C9"/>
    <w:rsid w:val="006D4DAA"/>
    <w:rsid w:val="006E72CC"/>
    <w:rsid w:val="006F0F46"/>
    <w:rsid w:val="006F3FC3"/>
    <w:rsid w:val="00700659"/>
    <w:rsid w:val="0070421E"/>
    <w:rsid w:val="0072217A"/>
    <w:rsid w:val="00722DD9"/>
    <w:rsid w:val="00726DAF"/>
    <w:rsid w:val="00735AE3"/>
    <w:rsid w:val="00744BA3"/>
    <w:rsid w:val="007569A4"/>
    <w:rsid w:val="007607A6"/>
    <w:rsid w:val="00763735"/>
    <w:rsid w:val="00765428"/>
    <w:rsid w:val="007661A0"/>
    <w:rsid w:val="00770BF6"/>
    <w:rsid w:val="00794492"/>
    <w:rsid w:val="00796547"/>
    <w:rsid w:val="007B44B0"/>
    <w:rsid w:val="007B6C10"/>
    <w:rsid w:val="007C3809"/>
    <w:rsid w:val="007E6A95"/>
    <w:rsid w:val="007F1B02"/>
    <w:rsid w:val="007F3482"/>
    <w:rsid w:val="007F3A7D"/>
    <w:rsid w:val="007F5957"/>
    <w:rsid w:val="007F7C93"/>
    <w:rsid w:val="00805EF5"/>
    <w:rsid w:val="00807AC0"/>
    <w:rsid w:val="008159B7"/>
    <w:rsid w:val="00832B03"/>
    <w:rsid w:val="008378C9"/>
    <w:rsid w:val="0084119B"/>
    <w:rsid w:val="00844617"/>
    <w:rsid w:val="00876280"/>
    <w:rsid w:val="0087794E"/>
    <w:rsid w:val="008978AB"/>
    <w:rsid w:val="008D2704"/>
    <w:rsid w:val="008D32F8"/>
    <w:rsid w:val="008E69FD"/>
    <w:rsid w:val="008E6D5B"/>
    <w:rsid w:val="00900C8C"/>
    <w:rsid w:val="00905DAB"/>
    <w:rsid w:val="00911C47"/>
    <w:rsid w:val="0091728E"/>
    <w:rsid w:val="0093067D"/>
    <w:rsid w:val="009362F0"/>
    <w:rsid w:val="00947A6F"/>
    <w:rsid w:val="00950332"/>
    <w:rsid w:val="0095379B"/>
    <w:rsid w:val="0095775D"/>
    <w:rsid w:val="00970D8A"/>
    <w:rsid w:val="009752BD"/>
    <w:rsid w:val="00975594"/>
    <w:rsid w:val="009930AC"/>
    <w:rsid w:val="0099484B"/>
    <w:rsid w:val="00995B16"/>
    <w:rsid w:val="009C7321"/>
    <w:rsid w:val="009C7D5B"/>
    <w:rsid w:val="009D0CB5"/>
    <w:rsid w:val="009D4C24"/>
    <w:rsid w:val="009D6FFD"/>
    <w:rsid w:val="009D7940"/>
    <w:rsid w:val="00A130A0"/>
    <w:rsid w:val="00A41BA5"/>
    <w:rsid w:val="00A438B1"/>
    <w:rsid w:val="00A4611B"/>
    <w:rsid w:val="00A601D3"/>
    <w:rsid w:val="00A81503"/>
    <w:rsid w:val="00A818B5"/>
    <w:rsid w:val="00AB0067"/>
    <w:rsid w:val="00AC6CDC"/>
    <w:rsid w:val="00AF2008"/>
    <w:rsid w:val="00AF26CF"/>
    <w:rsid w:val="00B0216D"/>
    <w:rsid w:val="00B0263F"/>
    <w:rsid w:val="00B0486A"/>
    <w:rsid w:val="00B16F9C"/>
    <w:rsid w:val="00B44B3D"/>
    <w:rsid w:val="00B51130"/>
    <w:rsid w:val="00B55850"/>
    <w:rsid w:val="00B57E60"/>
    <w:rsid w:val="00B71EFE"/>
    <w:rsid w:val="00B83095"/>
    <w:rsid w:val="00BF1913"/>
    <w:rsid w:val="00BF464E"/>
    <w:rsid w:val="00BF71C3"/>
    <w:rsid w:val="00BF7CFA"/>
    <w:rsid w:val="00C0372C"/>
    <w:rsid w:val="00C10883"/>
    <w:rsid w:val="00C26BDA"/>
    <w:rsid w:val="00C30AE8"/>
    <w:rsid w:val="00C34CDB"/>
    <w:rsid w:val="00C36668"/>
    <w:rsid w:val="00C45983"/>
    <w:rsid w:val="00C63612"/>
    <w:rsid w:val="00C6474F"/>
    <w:rsid w:val="00C82950"/>
    <w:rsid w:val="00C94A4C"/>
    <w:rsid w:val="00CB7031"/>
    <w:rsid w:val="00CD1E4E"/>
    <w:rsid w:val="00CD792F"/>
    <w:rsid w:val="00CE7B34"/>
    <w:rsid w:val="00D02817"/>
    <w:rsid w:val="00D11987"/>
    <w:rsid w:val="00D5035B"/>
    <w:rsid w:val="00D579CC"/>
    <w:rsid w:val="00D60472"/>
    <w:rsid w:val="00D8037E"/>
    <w:rsid w:val="00D84E32"/>
    <w:rsid w:val="00D91CCE"/>
    <w:rsid w:val="00DA43D1"/>
    <w:rsid w:val="00DA4C87"/>
    <w:rsid w:val="00DB3263"/>
    <w:rsid w:val="00DB6F9F"/>
    <w:rsid w:val="00DD4CF8"/>
    <w:rsid w:val="00DE3BBA"/>
    <w:rsid w:val="00DF2A5A"/>
    <w:rsid w:val="00DF3C5E"/>
    <w:rsid w:val="00E00B21"/>
    <w:rsid w:val="00E15F89"/>
    <w:rsid w:val="00E160A9"/>
    <w:rsid w:val="00E17850"/>
    <w:rsid w:val="00E21F74"/>
    <w:rsid w:val="00E2367F"/>
    <w:rsid w:val="00E269FC"/>
    <w:rsid w:val="00E42AC1"/>
    <w:rsid w:val="00E557DE"/>
    <w:rsid w:val="00EA21BE"/>
    <w:rsid w:val="00ED7033"/>
    <w:rsid w:val="00EF2536"/>
    <w:rsid w:val="00F020CF"/>
    <w:rsid w:val="00F05A78"/>
    <w:rsid w:val="00F139BF"/>
    <w:rsid w:val="00F3656F"/>
    <w:rsid w:val="00F41259"/>
    <w:rsid w:val="00F44B52"/>
    <w:rsid w:val="00F477FC"/>
    <w:rsid w:val="00F53016"/>
    <w:rsid w:val="00F62A45"/>
    <w:rsid w:val="00F726E2"/>
    <w:rsid w:val="00FD10B6"/>
    <w:rsid w:val="00FD5E94"/>
    <w:rsid w:val="00FE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38D64"/>
  <w14:defaultImageDpi w14:val="32767"/>
  <w15:chartTrackingRefBased/>
  <w15:docId w15:val="{CF822AC6-69EF-C44B-B4FD-CF3BE1D58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44B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B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4B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44B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4BA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D77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77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77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77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77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7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77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B1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dd.e.peterson@vumc.org" TargetMode="External"/><Relationship Id="rId5" Type="http://schemas.openxmlformats.org/officeDocument/2006/relationships/hyperlink" Target="mailto:adam.j.rosenberg@vum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Rosenberg, Adam J</dc:creator>
  <cp:keywords/>
  <dc:description/>
  <cp:lastModifiedBy>Peterson, Todd E</cp:lastModifiedBy>
  <cp:revision>7</cp:revision>
  <dcterms:created xsi:type="dcterms:W3CDTF">2020-11-05T21:44:00Z</dcterms:created>
  <dcterms:modified xsi:type="dcterms:W3CDTF">2024-03-28T13:56:00Z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2022-09-13T20:58:10Z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79155544-03e2-4515-b29d-261f3b7907cc</vt:lpwstr>
  </property>
  <property fmtid="{D5CDD505-2E9C-101B-9397-08002B2CF9AE}" pid="8" name="MSIP_Label_792c8cef-6f2b-4af1-b4ac-d815ff795cd6_ContentBits">
    <vt:lpwstr>0</vt:lpwstr>
  </property>
</Properties>
</file>