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74881" w14:textId="77777777" w:rsidR="00652D59" w:rsidRDefault="00652D59" w:rsidP="003B07F4">
      <w:pPr>
        <w:pStyle w:val="NoSpacing"/>
        <w:jc w:val="center"/>
        <w:rPr>
          <w:rFonts w:cs="Arial"/>
          <w:b/>
          <w:sz w:val="24"/>
          <w:szCs w:val="24"/>
        </w:rPr>
      </w:pPr>
    </w:p>
    <w:p w14:paraId="79D54A43" w14:textId="707D111A" w:rsidR="00AA3B95" w:rsidRDefault="00453080" w:rsidP="003B07F4">
      <w:pPr>
        <w:pStyle w:val="NoSpacing"/>
        <w:jc w:val="center"/>
        <w:rPr>
          <w:rFonts w:cs="Arial"/>
          <w:b/>
          <w:sz w:val="24"/>
          <w:szCs w:val="24"/>
        </w:rPr>
      </w:pPr>
      <w:r w:rsidRPr="00D338B7">
        <w:rPr>
          <w:rFonts w:cs="Arial"/>
          <w:b/>
          <w:sz w:val="24"/>
          <w:szCs w:val="24"/>
        </w:rPr>
        <w:t>Position Approval Request</w:t>
      </w:r>
      <w:r w:rsidR="00AA3B95">
        <w:rPr>
          <w:rFonts w:cs="Arial"/>
          <w:b/>
          <w:sz w:val="24"/>
          <w:szCs w:val="24"/>
        </w:rPr>
        <w:t xml:space="preserve"> (PAR)</w:t>
      </w:r>
      <w:r w:rsidR="003B07F4" w:rsidRPr="00D338B7">
        <w:rPr>
          <w:rFonts w:cs="Arial"/>
          <w:b/>
          <w:sz w:val="24"/>
          <w:szCs w:val="24"/>
        </w:rPr>
        <w:t xml:space="preserve"> </w:t>
      </w:r>
    </w:p>
    <w:p w14:paraId="068EDE89" w14:textId="0A32C144" w:rsidR="003B07F4" w:rsidRDefault="003B07F4" w:rsidP="003B07F4">
      <w:pPr>
        <w:pStyle w:val="NoSpacing"/>
        <w:jc w:val="center"/>
        <w:rPr>
          <w:rFonts w:cs="Arial"/>
          <w:b/>
          <w:sz w:val="24"/>
          <w:szCs w:val="24"/>
        </w:rPr>
      </w:pPr>
      <w:r w:rsidRPr="00D338B7">
        <w:rPr>
          <w:rFonts w:cs="Arial"/>
          <w:b/>
          <w:sz w:val="24"/>
          <w:szCs w:val="24"/>
        </w:rPr>
        <w:t xml:space="preserve"> </w:t>
      </w:r>
      <w:r w:rsidR="0011101A">
        <w:rPr>
          <w:rFonts w:cs="Arial"/>
          <w:b/>
          <w:sz w:val="24"/>
          <w:szCs w:val="24"/>
        </w:rPr>
        <w:t>Academic Enterprise</w:t>
      </w:r>
      <w:r w:rsidR="00CE4F90">
        <w:rPr>
          <w:rFonts w:cs="Arial"/>
          <w:b/>
          <w:sz w:val="24"/>
          <w:szCs w:val="24"/>
        </w:rPr>
        <w:t xml:space="preserve"> </w:t>
      </w:r>
      <w:r w:rsidR="00B71B4C">
        <w:rPr>
          <w:rFonts w:cs="Arial"/>
          <w:b/>
          <w:sz w:val="24"/>
          <w:szCs w:val="24"/>
        </w:rPr>
        <w:t xml:space="preserve"> </w:t>
      </w:r>
    </w:p>
    <w:p w14:paraId="479EEC4B" w14:textId="1CD0A157" w:rsidR="00A5512C" w:rsidRPr="00F764D6" w:rsidRDefault="00A5512C" w:rsidP="003B07F4">
      <w:pPr>
        <w:pStyle w:val="NoSpacing"/>
        <w:jc w:val="center"/>
        <w:rPr>
          <w:rFonts w:cs="Arial"/>
          <w:bCs/>
          <w:i/>
          <w:szCs w:val="24"/>
        </w:rPr>
      </w:pPr>
      <w:r w:rsidRPr="00F764D6">
        <w:rPr>
          <w:rFonts w:cs="Arial"/>
          <w:bCs/>
          <w:i/>
          <w:szCs w:val="24"/>
        </w:rPr>
        <w:t>(</w:t>
      </w:r>
      <w:r w:rsidR="00CE4F90">
        <w:rPr>
          <w:rFonts w:cs="Arial"/>
          <w:bCs/>
          <w:i/>
          <w:szCs w:val="24"/>
        </w:rPr>
        <w:t>February</w:t>
      </w:r>
      <w:r w:rsidRPr="00F764D6">
        <w:rPr>
          <w:rFonts w:cs="Arial"/>
          <w:bCs/>
          <w:i/>
          <w:szCs w:val="24"/>
        </w:rPr>
        <w:t xml:space="preserve"> 202</w:t>
      </w:r>
      <w:r w:rsidR="00573C29">
        <w:rPr>
          <w:rFonts w:cs="Arial"/>
          <w:bCs/>
          <w:i/>
          <w:szCs w:val="24"/>
        </w:rPr>
        <w:t>2</w:t>
      </w:r>
      <w:r w:rsidRPr="00F764D6">
        <w:rPr>
          <w:rFonts w:cs="Arial"/>
          <w:bCs/>
          <w:i/>
          <w:szCs w:val="24"/>
        </w:rPr>
        <w:t xml:space="preserve"> update</w:t>
      </w:r>
      <w:r w:rsidR="00F764D6" w:rsidRPr="00F764D6">
        <w:rPr>
          <w:rFonts w:cs="Arial"/>
          <w:bCs/>
          <w:i/>
          <w:szCs w:val="24"/>
        </w:rPr>
        <w:t>)</w:t>
      </w:r>
    </w:p>
    <w:p w14:paraId="31FBDA5A" w14:textId="09589D7F" w:rsidR="003B07F4" w:rsidRDefault="003B07F4" w:rsidP="00132BF5">
      <w:pPr>
        <w:pStyle w:val="NoSpacing"/>
        <w:rPr>
          <w:rFonts w:cs="Arial"/>
        </w:rPr>
      </w:pPr>
    </w:p>
    <w:p w14:paraId="279EB9D3" w14:textId="0F4B9F55" w:rsidR="00C05E44" w:rsidRDefault="00C05E44" w:rsidP="00132BF5">
      <w:pPr>
        <w:pStyle w:val="NoSpacing"/>
        <w:rPr>
          <w:rFonts w:cs="Arial"/>
        </w:rPr>
      </w:pPr>
    </w:p>
    <w:p w14:paraId="632C44E3" w14:textId="574C9592" w:rsidR="00C05E44" w:rsidRDefault="00477CBB" w:rsidP="00132BF5">
      <w:pPr>
        <w:pStyle w:val="NoSpacing"/>
        <w:rPr>
          <w:rFonts w:cs="Arial"/>
        </w:rPr>
      </w:pPr>
      <w:r>
        <w:rPr>
          <w:rFonts w:cs="Arial"/>
        </w:rPr>
        <w:t xml:space="preserve">The PAR process has provided the basis for thoughtful FTE growth. </w:t>
      </w:r>
      <w:r w:rsidR="00C05E44">
        <w:rPr>
          <w:rFonts w:cs="Arial"/>
        </w:rPr>
        <w:t>It is important to always include information on whether new positions are budgeted or not, and if not, then an explanation of the need and financial impact.  (This does not apply to sponsored research positions – those just need to be part of the approved project spending plan.  Administrative positions that are federally funded, also need another review by Finance to ensure compliance with effort and allocability guidelines).</w:t>
      </w:r>
    </w:p>
    <w:p w14:paraId="25481D54" w14:textId="5A99F65B" w:rsidR="00C05E44" w:rsidRDefault="00C05E44" w:rsidP="00132BF5">
      <w:pPr>
        <w:pStyle w:val="NoSpacing"/>
        <w:rPr>
          <w:rFonts w:cs="Arial"/>
        </w:rPr>
      </w:pPr>
    </w:p>
    <w:p w14:paraId="5F8CEEE7" w14:textId="61819DA2" w:rsidR="00C05E44" w:rsidRDefault="00C05E44" w:rsidP="00132BF5">
      <w:pPr>
        <w:pStyle w:val="NoSpacing"/>
        <w:rPr>
          <w:rFonts w:cs="Arial"/>
        </w:rPr>
      </w:pPr>
      <w:r>
        <w:rPr>
          <w:rFonts w:cs="Arial"/>
        </w:rPr>
        <w:t>It is very important that the home department number, position number, and job code are correct on the form.  This requires careful attention before the CBO signs off on the PAR as there are multiple repercussions for errors (whether by changing the wrong person’s job code, or a delay in hiring because the information is not correct).</w:t>
      </w:r>
    </w:p>
    <w:p w14:paraId="4489348E" w14:textId="5EB20A38" w:rsidR="00C05E44" w:rsidRDefault="00C05E44" w:rsidP="00132BF5">
      <w:pPr>
        <w:pStyle w:val="NoSpacing"/>
        <w:rPr>
          <w:rFonts w:cs="Arial"/>
        </w:rPr>
      </w:pPr>
    </w:p>
    <w:p w14:paraId="6F3EEFFD" w14:textId="7F2186DF" w:rsidR="00C05E44" w:rsidRDefault="00C05E44" w:rsidP="00132BF5">
      <w:pPr>
        <w:pStyle w:val="NoSpacing"/>
        <w:rPr>
          <w:rFonts w:cs="Arial"/>
        </w:rPr>
      </w:pPr>
      <w:r>
        <w:rPr>
          <w:rFonts w:cs="Arial"/>
        </w:rPr>
        <w:t xml:space="preserve">The </w:t>
      </w:r>
      <w:r w:rsidR="00C42DA3">
        <w:rPr>
          <w:rFonts w:cs="Arial"/>
        </w:rPr>
        <w:t xml:space="preserve">guidelines below should serve as a template for the points CBOs should review prior to signing and submitting PARs.    </w:t>
      </w:r>
    </w:p>
    <w:p w14:paraId="3E103466" w14:textId="77777777" w:rsidR="00C05E44" w:rsidRDefault="00C05E44" w:rsidP="00C05E44">
      <w:pPr>
        <w:pStyle w:val="NoSpacing"/>
        <w:ind w:left="450"/>
        <w:rPr>
          <w:rFonts w:cs="Arial"/>
          <w:b/>
        </w:rPr>
      </w:pPr>
    </w:p>
    <w:p w14:paraId="20819A7E" w14:textId="77777777" w:rsidR="00C05E44" w:rsidRDefault="00C05E44" w:rsidP="00C05E44">
      <w:pPr>
        <w:pStyle w:val="NoSpacing"/>
        <w:ind w:left="450"/>
        <w:rPr>
          <w:rFonts w:cs="Arial"/>
          <w:b/>
        </w:rPr>
      </w:pPr>
    </w:p>
    <w:p w14:paraId="42747927" w14:textId="77777777" w:rsidR="00C05E44" w:rsidRDefault="00C05E44" w:rsidP="00C05E44">
      <w:pPr>
        <w:pStyle w:val="NoSpacing"/>
        <w:ind w:left="450"/>
        <w:rPr>
          <w:rFonts w:cs="Arial"/>
          <w:b/>
        </w:rPr>
      </w:pPr>
    </w:p>
    <w:p w14:paraId="3196DC66" w14:textId="271096C3" w:rsidR="00453080" w:rsidRDefault="007F49AE" w:rsidP="008F718E">
      <w:pPr>
        <w:pStyle w:val="NoSpacing"/>
        <w:numPr>
          <w:ilvl w:val="0"/>
          <w:numId w:val="4"/>
        </w:numPr>
        <w:rPr>
          <w:rFonts w:cs="Arial"/>
          <w:b/>
        </w:rPr>
      </w:pPr>
      <w:r w:rsidRPr="007F49AE">
        <w:rPr>
          <w:rFonts w:cs="Arial"/>
          <w:b/>
        </w:rPr>
        <w:t>Top section of form:</w:t>
      </w:r>
    </w:p>
    <w:p w14:paraId="0392072E" w14:textId="77777777" w:rsidR="00652D59" w:rsidRDefault="00652D59" w:rsidP="00652D59">
      <w:pPr>
        <w:pStyle w:val="NoSpacing"/>
        <w:ind w:left="1440"/>
        <w:rPr>
          <w:rFonts w:cs="Arial"/>
        </w:rPr>
      </w:pPr>
    </w:p>
    <w:p w14:paraId="27F8179F" w14:textId="0C47E5D8" w:rsidR="002C1647" w:rsidRPr="00887254" w:rsidRDefault="007F49AE" w:rsidP="002C1647">
      <w:pPr>
        <w:pStyle w:val="NoSpacing"/>
        <w:numPr>
          <w:ilvl w:val="1"/>
          <w:numId w:val="4"/>
        </w:numPr>
        <w:rPr>
          <w:rFonts w:cs="Arial"/>
        </w:rPr>
      </w:pPr>
      <w:r w:rsidRPr="00887254">
        <w:rPr>
          <w:rFonts w:cs="Arial"/>
        </w:rPr>
        <w:t>All requests must conta</w:t>
      </w:r>
      <w:r w:rsidR="005316F5" w:rsidRPr="00887254">
        <w:rPr>
          <w:rFonts w:cs="Arial"/>
        </w:rPr>
        <w:t>in</w:t>
      </w:r>
      <w:r w:rsidRPr="00887254">
        <w:rPr>
          <w:rFonts w:cs="Arial"/>
        </w:rPr>
        <w:t xml:space="preserve"> the correct home department number, posi</w:t>
      </w:r>
      <w:r w:rsidR="00BB1353" w:rsidRPr="00887254">
        <w:rPr>
          <w:rFonts w:cs="Arial"/>
        </w:rPr>
        <w:t>tion title</w:t>
      </w:r>
      <w:r w:rsidR="00CA1859" w:rsidRPr="00887254">
        <w:rPr>
          <w:rFonts w:cs="Arial"/>
        </w:rPr>
        <w:t>,</w:t>
      </w:r>
      <w:r w:rsidR="00BB1353" w:rsidRPr="00887254">
        <w:rPr>
          <w:rFonts w:cs="Arial"/>
        </w:rPr>
        <w:t xml:space="preserve"> job code, </w:t>
      </w:r>
      <w:r w:rsidRPr="00887254">
        <w:rPr>
          <w:rFonts w:cs="Arial"/>
        </w:rPr>
        <w:t>position number</w:t>
      </w:r>
      <w:r w:rsidR="00BB1353" w:rsidRPr="00887254">
        <w:rPr>
          <w:rFonts w:cs="Arial"/>
        </w:rPr>
        <w:t>, and FTE</w:t>
      </w:r>
      <w:r w:rsidR="0002073F" w:rsidRPr="00887254">
        <w:rPr>
          <w:rFonts w:cs="Arial"/>
        </w:rPr>
        <w:t xml:space="preserve">. </w:t>
      </w:r>
      <w:r w:rsidRPr="00887254">
        <w:rPr>
          <w:rFonts w:cs="Arial"/>
        </w:rPr>
        <w:t>The only exce</w:t>
      </w:r>
      <w:r w:rsidR="00CA1859" w:rsidRPr="00887254">
        <w:rPr>
          <w:rFonts w:cs="Arial"/>
        </w:rPr>
        <w:t xml:space="preserve">ption is for </w:t>
      </w:r>
      <w:proofErr w:type="spellStart"/>
      <w:r w:rsidR="00CA1859" w:rsidRPr="00887254">
        <w:rPr>
          <w:rFonts w:cs="Arial"/>
        </w:rPr>
        <w:t>TempForce</w:t>
      </w:r>
      <w:proofErr w:type="spellEnd"/>
      <w:r w:rsidR="00CA1859" w:rsidRPr="00887254">
        <w:rPr>
          <w:rFonts w:cs="Arial"/>
        </w:rPr>
        <w:t xml:space="preserve"> requests (see 1.</w:t>
      </w:r>
      <w:r w:rsidR="001370FC">
        <w:rPr>
          <w:rFonts w:cs="Arial"/>
        </w:rPr>
        <w:t>d</w:t>
      </w:r>
      <w:r w:rsidR="00CA1859" w:rsidRPr="00887254">
        <w:rPr>
          <w:rFonts w:cs="Arial"/>
        </w:rPr>
        <w:t>)</w:t>
      </w:r>
      <w:r w:rsidR="00A5512C" w:rsidRPr="00887254">
        <w:rPr>
          <w:rFonts w:cs="Arial"/>
        </w:rPr>
        <w:t xml:space="preserve">. </w:t>
      </w:r>
    </w:p>
    <w:p w14:paraId="23B85DFC" w14:textId="1F8D0F32" w:rsidR="007D4DE9" w:rsidRPr="00573C29" w:rsidRDefault="002E172B" w:rsidP="002C1647">
      <w:pPr>
        <w:pStyle w:val="NoSpacing"/>
        <w:numPr>
          <w:ilvl w:val="1"/>
          <w:numId w:val="4"/>
        </w:numPr>
        <w:rPr>
          <w:rFonts w:cs="Arial"/>
          <w:b/>
          <w:bCs/>
        </w:rPr>
      </w:pPr>
      <w:r w:rsidRPr="00573C29">
        <w:rPr>
          <w:rFonts w:cs="Arial"/>
          <w:b/>
          <w:bCs/>
        </w:rPr>
        <w:t>U</w:t>
      </w:r>
      <w:r w:rsidR="007D4DE9" w:rsidRPr="00573C29">
        <w:rPr>
          <w:rFonts w:cs="Arial"/>
          <w:b/>
          <w:bCs/>
        </w:rPr>
        <w:t xml:space="preserve">tilize </w:t>
      </w:r>
      <w:r w:rsidR="000253FB" w:rsidRPr="00573C29">
        <w:rPr>
          <w:rFonts w:cs="Arial"/>
          <w:b/>
          <w:bCs/>
        </w:rPr>
        <w:t xml:space="preserve">the </w:t>
      </w:r>
      <w:r w:rsidR="008F718E" w:rsidRPr="00573C29">
        <w:rPr>
          <w:rFonts w:cs="Arial"/>
          <w:b/>
          <w:bCs/>
        </w:rPr>
        <w:t xml:space="preserve">HR Position </w:t>
      </w:r>
      <w:r w:rsidR="000253FB" w:rsidRPr="00573C29">
        <w:rPr>
          <w:rFonts w:cs="Arial"/>
          <w:b/>
          <w:bCs/>
        </w:rPr>
        <w:t>R</w:t>
      </w:r>
      <w:r w:rsidR="007D4DE9" w:rsidRPr="00573C29">
        <w:rPr>
          <w:rFonts w:cs="Arial"/>
          <w:b/>
          <w:bCs/>
        </w:rPr>
        <w:t>eport in Business Intelligence</w:t>
      </w:r>
      <w:r w:rsidR="008F718E" w:rsidRPr="00573C29">
        <w:rPr>
          <w:rFonts w:cs="Arial"/>
          <w:b/>
          <w:bCs/>
        </w:rPr>
        <w:t xml:space="preserve"> to </w:t>
      </w:r>
      <w:r w:rsidR="00475DA1" w:rsidRPr="00573C29">
        <w:rPr>
          <w:rFonts w:cs="Arial"/>
          <w:b/>
          <w:bCs/>
        </w:rPr>
        <w:t>verify</w:t>
      </w:r>
      <w:r w:rsidR="008F718E" w:rsidRPr="00573C29">
        <w:rPr>
          <w:rFonts w:cs="Arial"/>
          <w:b/>
          <w:bCs/>
        </w:rPr>
        <w:t xml:space="preserve"> that </w:t>
      </w:r>
      <w:r w:rsidR="00475DA1" w:rsidRPr="00573C29">
        <w:rPr>
          <w:rFonts w:cs="Arial"/>
          <w:b/>
          <w:bCs/>
        </w:rPr>
        <w:t xml:space="preserve">the </w:t>
      </w:r>
      <w:r w:rsidR="008F718E" w:rsidRPr="00573C29">
        <w:rPr>
          <w:rFonts w:cs="Arial"/>
          <w:b/>
          <w:bCs/>
        </w:rPr>
        <w:t>home department number, position number, job code, etc</w:t>
      </w:r>
      <w:r w:rsidR="0002073F" w:rsidRPr="00573C29">
        <w:rPr>
          <w:rFonts w:cs="Arial"/>
          <w:b/>
          <w:bCs/>
        </w:rPr>
        <w:t>.</w:t>
      </w:r>
      <w:r w:rsidR="008F718E" w:rsidRPr="00573C29">
        <w:rPr>
          <w:rFonts w:cs="Arial"/>
          <w:b/>
          <w:bCs/>
        </w:rPr>
        <w:t xml:space="preserve"> are correctly reflected</w:t>
      </w:r>
      <w:r w:rsidR="00475DA1" w:rsidRPr="00573C29">
        <w:rPr>
          <w:rFonts w:cs="Arial"/>
          <w:b/>
          <w:bCs/>
        </w:rPr>
        <w:t xml:space="preserve"> on the PAR</w:t>
      </w:r>
      <w:r w:rsidR="0002073F" w:rsidRPr="00573C29">
        <w:rPr>
          <w:rFonts w:cs="Arial"/>
          <w:b/>
          <w:bCs/>
        </w:rPr>
        <w:t xml:space="preserve"> before you submit it.</w:t>
      </w:r>
      <w:r w:rsidR="007A5496" w:rsidRPr="00573C29">
        <w:rPr>
          <w:rFonts w:ascii="Calibri" w:hAnsi="Calibri" w:cs="Calibri"/>
          <w:color w:val="000000"/>
          <w:bdr w:val="none" w:sz="0" w:space="0" w:color="auto" w:frame="1"/>
          <w:shd w:val="clear" w:color="auto" w:fill="FFFFFF"/>
        </w:rPr>
        <w:t xml:space="preserve">   You can find the link for BI Launchpad at </w:t>
      </w:r>
      <w:hyperlink r:id="rId8" w:history="1">
        <w:r w:rsidR="007A5496" w:rsidRPr="00573C29">
          <w:rPr>
            <w:rFonts w:ascii="Calibri" w:hAnsi="Calibri" w:cs="Calibri"/>
            <w:color w:val="0000FF"/>
            <w:u w:val="single"/>
            <w:bdr w:val="none" w:sz="0" w:space="0" w:color="auto" w:frame="1"/>
            <w:shd w:val="clear" w:color="auto" w:fill="FFFFFF"/>
          </w:rPr>
          <w:t>https://finance.vumc.org/ebiz/</w:t>
        </w:r>
      </w:hyperlink>
      <w:r w:rsidR="007A5496" w:rsidRPr="00573C29">
        <w:rPr>
          <w:rFonts w:ascii="Calibri" w:hAnsi="Calibri" w:cs="Calibri"/>
          <w:color w:val="000000"/>
          <w:bdr w:val="none" w:sz="0" w:space="0" w:color="auto" w:frame="1"/>
          <w:shd w:val="clear" w:color="auto" w:fill="FFFFFF"/>
        </w:rPr>
        <w:t xml:space="preserve">       Select Human Resources, then select Employee Data, then select Position Report.  From there, enter the date, the home department number, and the position number.  </w:t>
      </w:r>
    </w:p>
    <w:p w14:paraId="72FA4F28" w14:textId="4B09E534" w:rsidR="00954FCD" w:rsidRDefault="00954FCD" w:rsidP="008F718E">
      <w:pPr>
        <w:pStyle w:val="NoSpacing"/>
        <w:numPr>
          <w:ilvl w:val="1"/>
          <w:numId w:val="4"/>
        </w:numPr>
        <w:rPr>
          <w:rFonts w:cs="Arial"/>
        </w:rPr>
      </w:pPr>
      <w:r>
        <w:rPr>
          <w:rFonts w:cs="Arial"/>
        </w:rPr>
        <w:t>Do not use acronyms for the position title</w:t>
      </w:r>
      <w:r w:rsidR="00E32A3A">
        <w:rPr>
          <w:rFonts w:cs="Arial"/>
        </w:rPr>
        <w:t>. For example</w:t>
      </w:r>
      <w:r w:rsidR="002E172B">
        <w:rPr>
          <w:rFonts w:cs="Arial"/>
        </w:rPr>
        <w:t>, use</w:t>
      </w:r>
      <w:r w:rsidR="00E32A3A">
        <w:rPr>
          <w:rFonts w:cs="Arial"/>
        </w:rPr>
        <w:t xml:space="preserve"> “Res </w:t>
      </w:r>
      <w:r w:rsidR="006A1015">
        <w:rPr>
          <w:rFonts w:cs="Arial"/>
        </w:rPr>
        <w:t xml:space="preserve">Analyst </w:t>
      </w:r>
      <w:r w:rsidR="00E32A3A">
        <w:rPr>
          <w:rFonts w:cs="Arial"/>
        </w:rPr>
        <w:t>III”</w:t>
      </w:r>
      <w:r w:rsidR="002E172B">
        <w:rPr>
          <w:rFonts w:cs="Arial"/>
        </w:rPr>
        <w:t xml:space="preserve"> - </w:t>
      </w:r>
      <w:r w:rsidR="00E32A3A" w:rsidRPr="002E172B">
        <w:rPr>
          <w:rFonts w:cs="Arial"/>
          <w:u w:val="single"/>
        </w:rPr>
        <w:t>not</w:t>
      </w:r>
      <w:r w:rsidR="00E32A3A">
        <w:rPr>
          <w:rFonts w:cs="Arial"/>
        </w:rPr>
        <w:t xml:space="preserve"> </w:t>
      </w:r>
      <w:r w:rsidR="002E172B">
        <w:rPr>
          <w:rFonts w:cs="Arial"/>
        </w:rPr>
        <w:t>“</w:t>
      </w:r>
      <w:r w:rsidR="00E32A3A">
        <w:rPr>
          <w:rFonts w:cs="Arial"/>
        </w:rPr>
        <w:t>RAIII</w:t>
      </w:r>
      <w:r w:rsidR="002E172B">
        <w:rPr>
          <w:rFonts w:cs="Arial"/>
        </w:rPr>
        <w:t>”</w:t>
      </w:r>
      <w:r w:rsidR="00E32A3A">
        <w:rPr>
          <w:rFonts w:cs="Arial"/>
        </w:rPr>
        <w:t>.</w:t>
      </w:r>
    </w:p>
    <w:p w14:paraId="219C4C35" w14:textId="77777777" w:rsidR="002C1647" w:rsidRDefault="002C1647" w:rsidP="002C1647">
      <w:pPr>
        <w:pStyle w:val="NoSpacing"/>
        <w:numPr>
          <w:ilvl w:val="1"/>
          <w:numId w:val="4"/>
        </w:numPr>
        <w:rPr>
          <w:rFonts w:cs="Arial"/>
        </w:rPr>
      </w:pPr>
      <w:proofErr w:type="spellStart"/>
      <w:r>
        <w:rPr>
          <w:rFonts w:cs="Arial"/>
        </w:rPr>
        <w:t>TempForce</w:t>
      </w:r>
      <w:proofErr w:type="spellEnd"/>
      <w:r>
        <w:rPr>
          <w:rFonts w:cs="Arial"/>
        </w:rPr>
        <w:t xml:space="preserve"> requests:</w:t>
      </w:r>
    </w:p>
    <w:p w14:paraId="04244275" w14:textId="77777777" w:rsidR="002C1647" w:rsidRDefault="002C1647" w:rsidP="002C1647">
      <w:pPr>
        <w:pStyle w:val="NoSpacing"/>
        <w:numPr>
          <w:ilvl w:val="2"/>
          <w:numId w:val="4"/>
        </w:numPr>
        <w:rPr>
          <w:rFonts w:cs="Arial"/>
        </w:rPr>
      </w:pPr>
      <w:r>
        <w:rPr>
          <w:rFonts w:cs="Arial"/>
        </w:rPr>
        <w:t>The job title should be reflected as “</w:t>
      </w:r>
      <w:proofErr w:type="spellStart"/>
      <w:r>
        <w:rPr>
          <w:rFonts w:cs="Arial"/>
        </w:rPr>
        <w:t>TempForce</w:t>
      </w:r>
      <w:proofErr w:type="spellEnd"/>
      <w:r>
        <w:rPr>
          <w:rFonts w:cs="Arial"/>
        </w:rPr>
        <w:t xml:space="preserve"> -_______”.  The blank should contain the regular VUMC job title of the role.  For example</w:t>
      </w:r>
      <w:proofErr w:type="gramStart"/>
      <w:r>
        <w:rPr>
          <w:rFonts w:cs="Arial"/>
        </w:rPr>
        <w:t>:  “</w:t>
      </w:r>
      <w:proofErr w:type="spellStart"/>
      <w:proofErr w:type="gramEnd"/>
      <w:r>
        <w:rPr>
          <w:rFonts w:cs="Arial"/>
        </w:rPr>
        <w:t>TempForce</w:t>
      </w:r>
      <w:proofErr w:type="spellEnd"/>
      <w:r>
        <w:rPr>
          <w:rFonts w:cs="Arial"/>
        </w:rPr>
        <w:t xml:space="preserve"> – Res Asst III”  or “</w:t>
      </w:r>
      <w:proofErr w:type="spellStart"/>
      <w:r>
        <w:rPr>
          <w:rFonts w:cs="Arial"/>
        </w:rPr>
        <w:t>TempForce</w:t>
      </w:r>
      <w:proofErr w:type="spellEnd"/>
      <w:r>
        <w:rPr>
          <w:rFonts w:cs="Arial"/>
        </w:rPr>
        <w:t xml:space="preserve"> – Lead Administrative Assistant”.</w:t>
      </w:r>
    </w:p>
    <w:p w14:paraId="7E1634A1" w14:textId="77777777" w:rsidR="002C1647" w:rsidRDefault="002C1647" w:rsidP="002C1647">
      <w:pPr>
        <w:pStyle w:val="NoSpacing"/>
        <w:numPr>
          <w:ilvl w:val="2"/>
          <w:numId w:val="4"/>
        </w:numPr>
        <w:rPr>
          <w:rFonts w:cs="Arial"/>
        </w:rPr>
      </w:pPr>
      <w:r>
        <w:rPr>
          <w:rFonts w:cs="Arial"/>
        </w:rPr>
        <w:t xml:space="preserve">No position number should be indicated for </w:t>
      </w:r>
      <w:proofErr w:type="spellStart"/>
      <w:r>
        <w:rPr>
          <w:rFonts w:cs="Arial"/>
        </w:rPr>
        <w:t>TempForce</w:t>
      </w:r>
      <w:proofErr w:type="spellEnd"/>
      <w:r>
        <w:rPr>
          <w:rFonts w:cs="Arial"/>
        </w:rPr>
        <w:t xml:space="preserve"> requests.</w:t>
      </w:r>
    </w:p>
    <w:p w14:paraId="34EDF22F" w14:textId="77777777" w:rsidR="002C1647" w:rsidRDefault="002C1647" w:rsidP="002C1647">
      <w:pPr>
        <w:pStyle w:val="NoSpacing"/>
        <w:numPr>
          <w:ilvl w:val="2"/>
          <w:numId w:val="4"/>
        </w:numPr>
        <w:rPr>
          <w:rFonts w:cs="Arial"/>
        </w:rPr>
      </w:pPr>
      <w:r>
        <w:rPr>
          <w:rFonts w:cs="Arial"/>
        </w:rPr>
        <w:t xml:space="preserve">FTE and duration of need must be indicated for </w:t>
      </w:r>
      <w:proofErr w:type="spellStart"/>
      <w:r>
        <w:rPr>
          <w:rFonts w:cs="Arial"/>
        </w:rPr>
        <w:t>TempForce</w:t>
      </w:r>
      <w:proofErr w:type="spellEnd"/>
      <w:r>
        <w:rPr>
          <w:rFonts w:cs="Arial"/>
        </w:rPr>
        <w:t xml:space="preserve"> requests.</w:t>
      </w:r>
    </w:p>
    <w:p w14:paraId="2A4B253E" w14:textId="77777777" w:rsidR="00887254" w:rsidRPr="00887254" w:rsidRDefault="002C1647" w:rsidP="00D15901">
      <w:pPr>
        <w:pStyle w:val="NoSpacing"/>
        <w:numPr>
          <w:ilvl w:val="1"/>
          <w:numId w:val="4"/>
        </w:numPr>
        <w:rPr>
          <w:rFonts w:cs="Arial"/>
          <w:b/>
        </w:rPr>
      </w:pPr>
      <w:r>
        <w:rPr>
          <w:rFonts w:cs="Arial"/>
        </w:rPr>
        <w:t xml:space="preserve">Discuss </w:t>
      </w:r>
      <w:proofErr w:type="spellStart"/>
      <w:r>
        <w:rPr>
          <w:rFonts w:cs="Arial"/>
        </w:rPr>
        <w:t>TempForce</w:t>
      </w:r>
      <w:proofErr w:type="spellEnd"/>
      <w:r>
        <w:rPr>
          <w:rFonts w:cs="Arial"/>
        </w:rPr>
        <w:t xml:space="preserve"> needs and job duties with your HR Business Partner and reference their support in the Comments section (including their name).</w:t>
      </w:r>
    </w:p>
    <w:p w14:paraId="07BB9DBB" w14:textId="1FE085B4" w:rsidR="008954D0" w:rsidRPr="008954D0" w:rsidRDefault="007F49AE" w:rsidP="00D15901">
      <w:pPr>
        <w:pStyle w:val="NoSpacing"/>
        <w:numPr>
          <w:ilvl w:val="1"/>
          <w:numId w:val="4"/>
        </w:numPr>
        <w:rPr>
          <w:rFonts w:cs="Arial"/>
          <w:b/>
        </w:rPr>
      </w:pPr>
      <w:r w:rsidRPr="002E172B">
        <w:rPr>
          <w:rFonts w:cs="Arial"/>
        </w:rPr>
        <w:t>For Reclassifications and Ne</w:t>
      </w:r>
      <w:r w:rsidR="002E172B" w:rsidRPr="002E172B">
        <w:rPr>
          <w:rFonts w:cs="Arial"/>
        </w:rPr>
        <w:t>w Position requests</w:t>
      </w:r>
      <w:r w:rsidR="00F829F3">
        <w:rPr>
          <w:rFonts w:cs="Arial"/>
        </w:rPr>
        <w:t>:</w:t>
      </w:r>
    </w:p>
    <w:p w14:paraId="439ECD80" w14:textId="77777777" w:rsidR="00D15901" w:rsidRPr="00D15901" w:rsidRDefault="008954D0" w:rsidP="008954D0">
      <w:pPr>
        <w:pStyle w:val="NoSpacing"/>
        <w:numPr>
          <w:ilvl w:val="2"/>
          <w:numId w:val="4"/>
        </w:numPr>
        <w:rPr>
          <w:rFonts w:cs="Arial"/>
          <w:b/>
        </w:rPr>
      </w:pPr>
      <w:r>
        <w:rPr>
          <w:rFonts w:cs="Arial"/>
        </w:rPr>
        <w:t>I</w:t>
      </w:r>
      <w:r w:rsidR="007F49AE" w:rsidRPr="002E172B">
        <w:rPr>
          <w:rFonts w:cs="Arial"/>
        </w:rPr>
        <w:t xml:space="preserve">ndicate the proposed job title and job code.  </w:t>
      </w:r>
    </w:p>
    <w:p w14:paraId="3E3E74AD" w14:textId="77777777" w:rsidR="008954D0" w:rsidRPr="008954D0" w:rsidRDefault="008954D0" w:rsidP="008954D0">
      <w:pPr>
        <w:pStyle w:val="NoSpacing"/>
        <w:numPr>
          <w:ilvl w:val="2"/>
          <w:numId w:val="4"/>
        </w:numPr>
        <w:rPr>
          <w:rFonts w:cs="Arial"/>
          <w:b/>
        </w:rPr>
      </w:pPr>
      <w:r>
        <w:rPr>
          <w:rFonts w:cs="Arial"/>
        </w:rPr>
        <w:t xml:space="preserve">If </w:t>
      </w:r>
      <w:r w:rsidR="007F49AE" w:rsidRPr="002E172B">
        <w:rPr>
          <w:rFonts w:cs="Arial"/>
        </w:rPr>
        <w:t xml:space="preserve">the </w:t>
      </w:r>
      <w:r w:rsidR="00D15901">
        <w:rPr>
          <w:rFonts w:cs="Arial"/>
        </w:rPr>
        <w:t>request is f</w:t>
      </w:r>
      <w:r w:rsidR="007F49AE" w:rsidRPr="002E172B">
        <w:rPr>
          <w:rFonts w:cs="Arial"/>
        </w:rPr>
        <w:t>or an occupied position, indicate the current staff member’s name.</w:t>
      </w:r>
    </w:p>
    <w:p w14:paraId="7D0EEE21" w14:textId="3DB6A4D4" w:rsidR="007F49AE" w:rsidRPr="00BC3B57" w:rsidRDefault="002E172B" w:rsidP="008954D0">
      <w:pPr>
        <w:pStyle w:val="NoSpacing"/>
        <w:numPr>
          <w:ilvl w:val="2"/>
          <w:numId w:val="4"/>
        </w:numPr>
        <w:rPr>
          <w:rFonts w:cs="Arial"/>
          <w:b/>
        </w:rPr>
      </w:pPr>
      <w:r w:rsidRPr="002E172B">
        <w:rPr>
          <w:rFonts w:cs="Arial"/>
        </w:rPr>
        <w:t xml:space="preserve">If the reclassification is for a vacant position, indicate the </w:t>
      </w:r>
      <w:r>
        <w:rPr>
          <w:rFonts w:cs="Arial"/>
        </w:rPr>
        <w:t>date the position was vacated if within the past 12 months.  Otherwise indicate that the position has been vacant for over 12 months.</w:t>
      </w:r>
    </w:p>
    <w:p w14:paraId="3F049621" w14:textId="3562E024" w:rsidR="00BC3B57" w:rsidRPr="008954D0" w:rsidRDefault="00BF2FFB" w:rsidP="00BC3B57">
      <w:pPr>
        <w:pStyle w:val="NoSpacing"/>
        <w:numPr>
          <w:ilvl w:val="1"/>
          <w:numId w:val="4"/>
        </w:numPr>
        <w:rPr>
          <w:rFonts w:cs="Arial"/>
          <w:b/>
        </w:rPr>
      </w:pPr>
      <w:r>
        <w:rPr>
          <w:rFonts w:cs="Arial"/>
        </w:rPr>
        <w:t>Each request must indicate whether the specific FTE is in the current FY budget.  If it is not (or if it is budgeted as contract labor), then an explanation should be covered in the Comments section</w:t>
      </w:r>
      <w:r w:rsidR="00BC3B57">
        <w:rPr>
          <w:rFonts w:cs="Arial"/>
        </w:rPr>
        <w:t xml:space="preserve">.  </w:t>
      </w:r>
      <w:r>
        <w:rPr>
          <w:rFonts w:cs="Arial"/>
        </w:rPr>
        <w:t>(</w:t>
      </w:r>
      <w:r w:rsidR="00BC3B57">
        <w:rPr>
          <w:rFonts w:cs="Arial"/>
        </w:rPr>
        <w:t>“n/a” is appropriate for positions funded by grants, contracts, or other external sources.</w:t>
      </w:r>
      <w:r>
        <w:rPr>
          <w:rFonts w:cs="Arial"/>
        </w:rPr>
        <w:t>)</w:t>
      </w:r>
    </w:p>
    <w:p w14:paraId="22DE237F" w14:textId="77777777" w:rsidR="00BC3B57" w:rsidRPr="002E172B" w:rsidRDefault="00BC3B57" w:rsidP="00BC3B57">
      <w:pPr>
        <w:pStyle w:val="NoSpacing"/>
        <w:rPr>
          <w:rFonts w:cs="Arial"/>
          <w:b/>
        </w:rPr>
      </w:pPr>
    </w:p>
    <w:p w14:paraId="40D26DA9" w14:textId="77777777" w:rsidR="002E172B" w:rsidRPr="002E172B" w:rsidRDefault="002E172B" w:rsidP="002E172B">
      <w:pPr>
        <w:pStyle w:val="NoSpacing"/>
        <w:ind w:left="1440"/>
        <w:rPr>
          <w:rFonts w:cs="Arial"/>
          <w:b/>
        </w:rPr>
      </w:pPr>
    </w:p>
    <w:p w14:paraId="63C5C808" w14:textId="77777777" w:rsidR="007F49AE" w:rsidRPr="00422518" w:rsidRDefault="007F49AE" w:rsidP="008F718E">
      <w:pPr>
        <w:pStyle w:val="NoSpacing"/>
        <w:numPr>
          <w:ilvl w:val="0"/>
          <w:numId w:val="4"/>
        </w:numPr>
        <w:rPr>
          <w:rFonts w:cs="Arial"/>
          <w:b/>
        </w:rPr>
      </w:pPr>
      <w:r w:rsidRPr="00422518">
        <w:rPr>
          <w:rFonts w:cs="Arial"/>
          <w:b/>
        </w:rPr>
        <w:lastRenderedPageBreak/>
        <w:t>Section 1 – funding sources and need:</w:t>
      </w:r>
    </w:p>
    <w:p w14:paraId="3597BA5E" w14:textId="77777777" w:rsidR="00652D59" w:rsidRDefault="00652D59" w:rsidP="00652D59">
      <w:pPr>
        <w:pStyle w:val="NoSpacing"/>
        <w:ind w:left="1440"/>
        <w:rPr>
          <w:rFonts w:cs="Arial"/>
        </w:rPr>
      </w:pPr>
    </w:p>
    <w:p w14:paraId="18D56B5D" w14:textId="77777777" w:rsidR="008954D0" w:rsidRDefault="007F49AE" w:rsidP="008954D0">
      <w:pPr>
        <w:pStyle w:val="NoSpacing"/>
        <w:numPr>
          <w:ilvl w:val="1"/>
          <w:numId w:val="4"/>
        </w:numPr>
        <w:rPr>
          <w:rFonts w:cs="Arial"/>
        </w:rPr>
      </w:pPr>
      <w:r>
        <w:rPr>
          <w:rFonts w:cs="Arial"/>
        </w:rPr>
        <w:t xml:space="preserve">Funding </w:t>
      </w:r>
      <w:proofErr w:type="gramStart"/>
      <w:r>
        <w:rPr>
          <w:rFonts w:cs="Arial"/>
        </w:rPr>
        <w:t>time period</w:t>
      </w:r>
      <w:proofErr w:type="gramEnd"/>
      <w:r>
        <w:rPr>
          <w:rFonts w:cs="Arial"/>
        </w:rPr>
        <w:t xml:space="preserve"> must be indicated</w:t>
      </w:r>
      <w:r w:rsidR="00475DA1">
        <w:rPr>
          <w:rFonts w:cs="Arial"/>
        </w:rPr>
        <w:t>.</w:t>
      </w:r>
      <w:r w:rsidR="008954D0" w:rsidRPr="008954D0">
        <w:rPr>
          <w:rFonts w:cs="Arial"/>
        </w:rPr>
        <w:t xml:space="preserve"> </w:t>
      </w:r>
    </w:p>
    <w:p w14:paraId="4E847FA3" w14:textId="77777777" w:rsidR="008954D0" w:rsidRDefault="008954D0" w:rsidP="008954D0">
      <w:pPr>
        <w:pStyle w:val="NoSpacing"/>
        <w:numPr>
          <w:ilvl w:val="1"/>
          <w:numId w:val="4"/>
        </w:numPr>
        <w:rPr>
          <w:rFonts w:cs="Arial"/>
        </w:rPr>
      </w:pPr>
      <w:r>
        <w:rPr>
          <w:rFonts w:cs="Arial"/>
        </w:rPr>
        <w:t xml:space="preserve">If funding is available for one year or less, a Term position should be utilized.  This minimizes RIF </w:t>
      </w:r>
      <w:r w:rsidR="006A1015">
        <w:rPr>
          <w:rFonts w:cs="Arial"/>
        </w:rPr>
        <w:t xml:space="preserve">(Reduction in Force) </w:t>
      </w:r>
      <w:r>
        <w:rPr>
          <w:rFonts w:cs="Arial"/>
        </w:rPr>
        <w:t>actions and makes it clear to the job candidates what the funding period will be. Discuss this with your HR Business Partner.</w:t>
      </w:r>
    </w:p>
    <w:p w14:paraId="4C217A8A" w14:textId="77777777" w:rsidR="007F49AE" w:rsidRDefault="007F49AE" w:rsidP="008F718E">
      <w:pPr>
        <w:pStyle w:val="NoSpacing"/>
        <w:numPr>
          <w:ilvl w:val="1"/>
          <w:numId w:val="4"/>
        </w:numPr>
        <w:rPr>
          <w:rFonts w:cs="Arial"/>
        </w:rPr>
      </w:pPr>
      <w:r>
        <w:rPr>
          <w:rFonts w:cs="Arial"/>
        </w:rPr>
        <w:t>Funding source category and percent must be indicated</w:t>
      </w:r>
      <w:r w:rsidR="00475DA1">
        <w:rPr>
          <w:rFonts w:cs="Arial"/>
        </w:rPr>
        <w:t>.</w:t>
      </w:r>
    </w:p>
    <w:p w14:paraId="3B66D04F" w14:textId="77777777" w:rsidR="007F49AE" w:rsidRDefault="00C145F5" w:rsidP="008F718E">
      <w:pPr>
        <w:pStyle w:val="NoSpacing"/>
        <w:numPr>
          <w:ilvl w:val="1"/>
          <w:numId w:val="4"/>
        </w:numPr>
        <w:rPr>
          <w:rFonts w:cs="Arial"/>
        </w:rPr>
      </w:pPr>
      <w:r>
        <w:rPr>
          <w:rFonts w:cs="Arial"/>
        </w:rPr>
        <w:t>For external support, circle all categories that apply</w:t>
      </w:r>
      <w:r w:rsidR="00475DA1">
        <w:rPr>
          <w:rFonts w:cs="Arial"/>
        </w:rPr>
        <w:t>.</w:t>
      </w:r>
    </w:p>
    <w:p w14:paraId="725227CF" w14:textId="77777777" w:rsidR="008F718E" w:rsidRDefault="008F718E" w:rsidP="008F718E">
      <w:pPr>
        <w:pStyle w:val="NoSpacing"/>
        <w:numPr>
          <w:ilvl w:val="1"/>
          <w:numId w:val="4"/>
        </w:numPr>
        <w:rPr>
          <w:rFonts w:cs="Arial"/>
        </w:rPr>
      </w:pPr>
      <w:r>
        <w:rPr>
          <w:rFonts w:cs="Arial"/>
        </w:rPr>
        <w:t>If core facility funds are used, the core administrator must also sign the PAR</w:t>
      </w:r>
      <w:r w:rsidR="00475DA1">
        <w:rPr>
          <w:rFonts w:cs="Arial"/>
        </w:rPr>
        <w:t>.</w:t>
      </w:r>
    </w:p>
    <w:p w14:paraId="54CE2A7B" w14:textId="03761D7D" w:rsidR="00C145F5" w:rsidRDefault="00C145F5" w:rsidP="008F718E">
      <w:pPr>
        <w:pStyle w:val="NoSpacing"/>
        <w:numPr>
          <w:ilvl w:val="1"/>
          <w:numId w:val="4"/>
        </w:numPr>
        <w:rPr>
          <w:rFonts w:cs="Arial"/>
        </w:rPr>
      </w:pPr>
      <w:r>
        <w:rPr>
          <w:rFonts w:cs="Arial"/>
        </w:rPr>
        <w:t>For APS support</w:t>
      </w:r>
      <w:r w:rsidR="00D11CB3">
        <w:rPr>
          <w:rFonts w:cs="Arial"/>
        </w:rPr>
        <w:t xml:space="preserve"> (whether departmental or institutional support)</w:t>
      </w:r>
      <w:r>
        <w:rPr>
          <w:rFonts w:cs="Arial"/>
        </w:rPr>
        <w:t>, indicate the name of the faculty member or program to which the APS funds are designated.</w:t>
      </w:r>
      <w:r w:rsidR="00D11CB3">
        <w:rPr>
          <w:rFonts w:cs="Arial"/>
        </w:rPr>
        <w:t xml:space="preserve">  </w:t>
      </w:r>
    </w:p>
    <w:p w14:paraId="655608BE" w14:textId="309A540A" w:rsidR="00887254" w:rsidRDefault="00887254" w:rsidP="00887254">
      <w:pPr>
        <w:pStyle w:val="NoSpacing"/>
        <w:rPr>
          <w:rFonts w:cs="Arial"/>
        </w:rPr>
      </w:pPr>
    </w:p>
    <w:p w14:paraId="3D92EB62" w14:textId="77777777" w:rsidR="0080693A" w:rsidRPr="00422518" w:rsidRDefault="0080693A" w:rsidP="0080693A">
      <w:pPr>
        <w:pStyle w:val="NoSpacing"/>
        <w:rPr>
          <w:rFonts w:cs="Arial"/>
          <w:b/>
        </w:rPr>
      </w:pPr>
    </w:p>
    <w:p w14:paraId="485CE598" w14:textId="77777777" w:rsidR="0080693A" w:rsidRPr="00422518" w:rsidRDefault="0080693A" w:rsidP="008F718E">
      <w:pPr>
        <w:pStyle w:val="NoSpacing"/>
        <w:numPr>
          <w:ilvl w:val="0"/>
          <w:numId w:val="4"/>
        </w:numPr>
        <w:rPr>
          <w:rFonts w:cs="Arial"/>
          <w:b/>
        </w:rPr>
      </w:pPr>
      <w:r w:rsidRPr="00422518">
        <w:rPr>
          <w:rFonts w:cs="Arial"/>
          <w:b/>
        </w:rPr>
        <w:t>Section 2 – funding from other operating units</w:t>
      </w:r>
    </w:p>
    <w:p w14:paraId="2EE0CDA3" w14:textId="77777777" w:rsidR="00652D59" w:rsidRDefault="00652D59" w:rsidP="00652D59">
      <w:pPr>
        <w:pStyle w:val="NoSpacing"/>
        <w:ind w:left="1440"/>
        <w:rPr>
          <w:rFonts w:cs="Arial"/>
        </w:rPr>
      </w:pPr>
    </w:p>
    <w:p w14:paraId="013DC2C1" w14:textId="77777777" w:rsidR="008954D0" w:rsidRDefault="008954D0" w:rsidP="007D0AC1">
      <w:pPr>
        <w:pStyle w:val="NoSpacing"/>
        <w:numPr>
          <w:ilvl w:val="1"/>
          <w:numId w:val="4"/>
        </w:numPr>
        <w:rPr>
          <w:rFonts w:cs="Arial"/>
        </w:rPr>
      </w:pPr>
      <w:r>
        <w:rPr>
          <w:rFonts w:cs="Arial"/>
        </w:rPr>
        <w:t>This section must be completed</w:t>
      </w:r>
      <w:r w:rsidR="00F829F3">
        <w:rPr>
          <w:rFonts w:cs="Arial"/>
        </w:rPr>
        <w:t xml:space="preserve"> (“yes”, “no” or “not applicable”).</w:t>
      </w:r>
    </w:p>
    <w:p w14:paraId="3965261A" w14:textId="5DD3E63B" w:rsidR="0080693A" w:rsidRPr="008954D0" w:rsidRDefault="007B6316" w:rsidP="007D0AC1">
      <w:pPr>
        <w:pStyle w:val="NoSpacing"/>
        <w:numPr>
          <w:ilvl w:val="1"/>
          <w:numId w:val="4"/>
        </w:numPr>
        <w:rPr>
          <w:rFonts w:cs="Arial"/>
        </w:rPr>
      </w:pPr>
      <w:r>
        <w:rPr>
          <w:rFonts w:cs="Arial"/>
        </w:rPr>
        <w:t xml:space="preserve">Please do not </w:t>
      </w:r>
      <w:r w:rsidR="0080693A" w:rsidRPr="008954D0">
        <w:rPr>
          <w:rFonts w:cs="Arial"/>
        </w:rPr>
        <w:t xml:space="preserve">attach documentation of approval from another </w:t>
      </w:r>
      <w:r w:rsidR="008954D0">
        <w:rPr>
          <w:rFonts w:cs="Arial"/>
        </w:rPr>
        <w:t xml:space="preserve">Academic or Medical Center Administration </w:t>
      </w:r>
      <w:r w:rsidR="0001219C">
        <w:rPr>
          <w:rFonts w:cs="Arial"/>
        </w:rPr>
        <w:t>operating unit</w:t>
      </w:r>
      <w:r w:rsidR="00F829F3">
        <w:rPr>
          <w:rFonts w:cs="Arial"/>
        </w:rPr>
        <w:t xml:space="preserve"> to the PAR</w:t>
      </w:r>
      <w:r>
        <w:rPr>
          <w:rFonts w:cs="Arial"/>
        </w:rPr>
        <w:t>:</w:t>
      </w:r>
      <w:r w:rsidR="0001219C">
        <w:rPr>
          <w:rFonts w:cs="Arial"/>
        </w:rPr>
        <w:t xml:space="preserve"> the department should have this on file. The CBO’s signature confirms that the documentation is on file in </w:t>
      </w:r>
      <w:r w:rsidR="008F1123">
        <w:rPr>
          <w:rFonts w:cs="Arial"/>
        </w:rPr>
        <w:t xml:space="preserve">their </w:t>
      </w:r>
      <w:r w:rsidR="0001219C">
        <w:rPr>
          <w:rFonts w:cs="Arial"/>
        </w:rPr>
        <w:t>department.</w:t>
      </w:r>
    </w:p>
    <w:p w14:paraId="787391EE" w14:textId="0B948EB3" w:rsidR="0080693A" w:rsidRDefault="0080693A" w:rsidP="008F718E">
      <w:pPr>
        <w:pStyle w:val="NoSpacing"/>
        <w:numPr>
          <w:ilvl w:val="1"/>
          <w:numId w:val="4"/>
        </w:numPr>
        <w:rPr>
          <w:rFonts w:cs="Arial"/>
        </w:rPr>
      </w:pPr>
      <w:r>
        <w:rPr>
          <w:rFonts w:cs="Arial"/>
        </w:rPr>
        <w:t xml:space="preserve">If, however, the funding support is from one of the VUMC hospitals or clinics, then in the Comments section you must indicate the name of the executive clinical leader who has approved this support and the date of </w:t>
      </w:r>
      <w:r w:rsidR="0002073F">
        <w:rPr>
          <w:rFonts w:cs="Arial"/>
        </w:rPr>
        <w:t>their</w:t>
      </w:r>
      <w:r>
        <w:rPr>
          <w:rFonts w:cs="Arial"/>
        </w:rPr>
        <w:t xml:space="preserve"> approval.</w:t>
      </w:r>
    </w:p>
    <w:p w14:paraId="4519D1B3" w14:textId="77777777" w:rsidR="00652D59" w:rsidRPr="008F718E" w:rsidRDefault="00652D59" w:rsidP="0080693A">
      <w:pPr>
        <w:pStyle w:val="NoSpacing"/>
        <w:ind w:left="720"/>
        <w:rPr>
          <w:rFonts w:cs="Arial"/>
          <w:b/>
        </w:rPr>
      </w:pPr>
    </w:p>
    <w:p w14:paraId="0A8E9BBE" w14:textId="77777777" w:rsidR="00652D59" w:rsidRDefault="00652D59" w:rsidP="00652D59">
      <w:pPr>
        <w:pStyle w:val="NoSpacing"/>
        <w:ind w:left="720"/>
        <w:rPr>
          <w:rFonts w:cs="Arial"/>
          <w:b/>
        </w:rPr>
      </w:pPr>
    </w:p>
    <w:p w14:paraId="1BF98817" w14:textId="77777777" w:rsidR="007D4DE9" w:rsidRPr="008F718E" w:rsidRDefault="007D4DE9" w:rsidP="008F718E">
      <w:pPr>
        <w:pStyle w:val="NoSpacing"/>
        <w:numPr>
          <w:ilvl w:val="0"/>
          <w:numId w:val="4"/>
        </w:numPr>
        <w:rPr>
          <w:rFonts w:cs="Arial"/>
          <w:b/>
        </w:rPr>
      </w:pPr>
      <w:r w:rsidRPr="008F718E">
        <w:rPr>
          <w:rFonts w:cs="Arial"/>
          <w:b/>
        </w:rPr>
        <w:t>Signature Section</w:t>
      </w:r>
    </w:p>
    <w:p w14:paraId="4EE69972" w14:textId="77777777" w:rsidR="00652D59" w:rsidRDefault="00652D59" w:rsidP="00652D59">
      <w:pPr>
        <w:pStyle w:val="NoSpacing"/>
        <w:ind w:left="1440"/>
        <w:rPr>
          <w:rFonts w:cs="Arial"/>
        </w:rPr>
      </w:pPr>
    </w:p>
    <w:p w14:paraId="7F998200" w14:textId="5D44DF88" w:rsidR="00BA6DFA" w:rsidRDefault="007D4DE9" w:rsidP="008F718E">
      <w:pPr>
        <w:pStyle w:val="NoSpacing"/>
        <w:numPr>
          <w:ilvl w:val="1"/>
          <w:numId w:val="4"/>
        </w:numPr>
        <w:rPr>
          <w:rFonts w:cs="Arial"/>
        </w:rPr>
      </w:pPr>
      <w:r>
        <w:rPr>
          <w:rFonts w:cs="Arial"/>
        </w:rPr>
        <w:t xml:space="preserve">The CBO should only sign the PAR once </w:t>
      </w:r>
      <w:r w:rsidR="008F1123">
        <w:rPr>
          <w:rFonts w:cs="Arial"/>
        </w:rPr>
        <w:t xml:space="preserve">they have </w:t>
      </w:r>
      <w:r>
        <w:rPr>
          <w:rFonts w:cs="Arial"/>
        </w:rPr>
        <w:t xml:space="preserve">ascertained that all information necessary is included on the form, that all information is correct, and that </w:t>
      </w:r>
      <w:r w:rsidR="008F1123">
        <w:rPr>
          <w:rFonts w:cs="Arial"/>
        </w:rPr>
        <w:t xml:space="preserve">they </w:t>
      </w:r>
      <w:r>
        <w:rPr>
          <w:rFonts w:cs="Arial"/>
        </w:rPr>
        <w:t>fully support the request.</w:t>
      </w:r>
      <w:r w:rsidR="00A5512C">
        <w:rPr>
          <w:rFonts w:cs="Arial"/>
        </w:rPr>
        <w:t xml:space="preserve">  </w:t>
      </w:r>
    </w:p>
    <w:p w14:paraId="3F1D472A" w14:textId="0DD3D8FD" w:rsidR="007D4DE9" w:rsidRDefault="008A5C43" w:rsidP="008F718E">
      <w:pPr>
        <w:pStyle w:val="NoSpacing"/>
        <w:numPr>
          <w:ilvl w:val="1"/>
          <w:numId w:val="4"/>
        </w:numPr>
        <w:rPr>
          <w:rFonts w:cs="Arial"/>
        </w:rPr>
      </w:pPr>
      <w:r>
        <w:rPr>
          <w:rFonts w:cs="Arial"/>
        </w:rPr>
        <w:t>The CBO’</w:t>
      </w:r>
      <w:r w:rsidR="00BA6DFA">
        <w:rPr>
          <w:rFonts w:cs="Arial"/>
        </w:rPr>
        <w:t xml:space="preserve">s signature </w:t>
      </w:r>
      <w:r>
        <w:rPr>
          <w:rFonts w:cs="Arial"/>
        </w:rPr>
        <w:t xml:space="preserve">also indicates that </w:t>
      </w:r>
      <w:r w:rsidR="008F1123">
        <w:rPr>
          <w:rFonts w:cs="Arial"/>
        </w:rPr>
        <w:t xml:space="preserve">they have </w:t>
      </w:r>
      <w:r w:rsidR="00BA6DFA">
        <w:rPr>
          <w:rFonts w:cs="Arial"/>
        </w:rPr>
        <w:t xml:space="preserve">verified that </w:t>
      </w:r>
      <w:r>
        <w:rPr>
          <w:rFonts w:cs="Arial"/>
        </w:rPr>
        <w:t>sufficient space and other resources to accommod</w:t>
      </w:r>
      <w:r w:rsidR="00BA6DFA">
        <w:rPr>
          <w:rFonts w:cs="Arial"/>
        </w:rPr>
        <w:t>ate the additional staff member are in place.</w:t>
      </w:r>
    </w:p>
    <w:p w14:paraId="613FF830" w14:textId="77777777" w:rsidR="008A5C43" w:rsidRDefault="008A5C43" w:rsidP="008A5C43">
      <w:pPr>
        <w:pStyle w:val="NoSpacing"/>
        <w:numPr>
          <w:ilvl w:val="1"/>
          <w:numId w:val="4"/>
        </w:numPr>
        <w:rPr>
          <w:rFonts w:cs="Arial"/>
        </w:rPr>
      </w:pPr>
      <w:r>
        <w:rPr>
          <w:rFonts w:cs="Arial"/>
        </w:rPr>
        <w:t>Only the signature of the Chief Business Officer for the department will be accepted.  If the CBO will be out of the office for one week or longer, email the PAR submission email account for guidance on how to identify a temporary delegate.</w:t>
      </w:r>
    </w:p>
    <w:p w14:paraId="6E2132C9" w14:textId="77777777" w:rsidR="008A5C43" w:rsidRDefault="008A5C43" w:rsidP="00C54DB9">
      <w:pPr>
        <w:pStyle w:val="NoSpacing"/>
        <w:ind w:left="1440"/>
        <w:rPr>
          <w:rFonts w:cs="Arial"/>
        </w:rPr>
      </w:pPr>
    </w:p>
    <w:p w14:paraId="0AA631B3" w14:textId="77777777" w:rsidR="00475DA1" w:rsidRDefault="00475DA1" w:rsidP="00475DA1">
      <w:pPr>
        <w:pStyle w:val="NoSpacing"/>
        <w:ind w:left="1440"/>
        <w:rPr>
          <w:rFonts w:cs="Arial"/>
        </w:rPr>
      </w:pPr>
    </w:p>
    <w:p w14:paraId="24CD4A10" w14:textId="77777777" w:rsidR="00475DA1" w:rsidRPr="00475DA1" w:rsidRDefault="00475DA1" w:rsidP="00475DA1">
      <w:pPr>
        <w:pStyle w:val="NoSpacing"/>
        <w:numPr>
          <w:ilvl w:val="0"/>
          <w:numId w:val="4"/>
        </w:numPr>
        <w:rPr>
          <w:rFonts w:cs="Arial"/>
          <w:b/>
        </w:rPr>
      </w:pPr>
      <w:r w:rsidRPr="00475DA1">
        <w:rPr>
          <w:rFonts w:cs="Arial"/>
          <w:b/>
        </w:rPr>
        <w:t>Comments section</w:t>
      </w:r>
    </w:p>
    <w:p w14:paraId="729F1DD4" w14:textId="77777777" w:rsidR="00652D59" w:rsidRDefault="00652D59" w:rsidP="00652D59">
      <w:pPr>
        <w:pStyle w:val="NoSpacing"/>
        <w:ind w:left="1440"/>
        <w:rPr>
          <w:rFonts w:cs="Arial"/>
        </w:rPr>
      </w:pPr>
    </w:p>
    <w:p w14:paraId="5D483BEF" w14:textId="3B5976AC" w:rsidR="00475DA1" w:rsidRDefault="00475DA1" w:rsidP="00475DA1">
      <w:pPr>
        <w:pStyle w:val="NoSpacing"/>
        <w:numPr>
          <w:ilvl w:val="1"/>
          <w:numId w:val="4"/>
        </w:numPr>
        <w:rPr>
          <w:rFonts w:cs="Arial"/>
        </w:rPr>
      </w:pPr>
      <w:r>
        <w:rPr>
          <w:rFonts w:cs="Arial"/>
        </w:rPr>
        <w:t xml:space="preserve">Provide a clear and concise </w:t>
      </w:r>
      <w:r w:rsidR="0002073F">
        <w:rPr>
          <w:rFonts w:cs="Arial"/>
        </w:rPr>
        <w:t xml:space="preserve">executive </w:t>
      </w:r>
      <w:r>
        <w:rPr>
          <w:rFonts w:cs="Arial"/>
        </w:rPr>
        <w:t>summary of the position</w:t>
      </w:r>
      <w:r w:rsidR="0002073F">
        <w:rPr>
          <w:rFonts w:cs="Arial"/>
        </w:rPr>
        <w:t>’s role.</w:t>
      </w:r>
    </w:p>
    <w:p w14:paraId="37302BA6" w14:textId="77777777" w:rsidR="00C54DB9" w:rsidRDefault="00C54DB9" w:rsidP="00475DA1">
      <w:pPr>
        <w:pStyle w:val="NoSpacing"/>
        <w:numPr>
          <w:ilvl w:val="1"/>
          <w:numId w:val="4"/>
        </w:numPr>
        <w:rPr>
          <w:rFonts w:cs="Arial"/>
        </w:rPr>
      </w:pPr>
      <w:r>
        <w:rPr>
          <w:rFonts w:cs="Arial"/>
        </w:rPr>
        <w:t>Do not use acronyms that are specific to your department, grant title, etc., without first spelling them out for clarity.</w:t>
      </w:r>
    </w:p>
    <w:p w14:paraId="4E074164" w14:textId="3410803C" w:rsidR="00850F96" w:rsidRDefault="00475DA1" w:rsidP="00475DA1">
      <w:pPr>
        <w:pStyle w:val="NoSpacing"/>
        <w:numPr>
          <w:ilvl w:val="1"/>
          <w:numId w:val="4"/>
        </w:numPr>
        <w:rPr>
          <w:rFonts w:cs="Arial"/>
        </w:rPr>
      </w:pPr>
      <w:r>
        <w:rPr>
          <w:rFonts w:cs="Arial"/>
        </w:rPr>
        <w:t xml:space="preserve">If </w:t>
      </w:r>
      <w:r w:rsidR="0002073F">
        <w:rPr>
          <w:rFonts w:cs="Arial"/>
        </w:rPr>
        <w:t xml:space="preserve">a new position is institutionally funded, but not in the department’s </w:t>
      </w:r>
      <w:r w:rsidR="00AB2973">
        <w:rPr>
          <w:rFonts w:cs="Arial"/>
        </w:rPr>
        <w:t xml:space="preserve">approved </w:t>
      </w:r>
      <w:r w:rsidR="0002073F">
        <w:rPr>
          <w:rFonts w:cs="Arial"/>
        </w:rPr>
        <w:t>budget,</w:t>
      </w:r>
      <w:r>
        <w:rPr>
          <w:rFonts w:cs="Arial"/>
        </w:rPr>
        <w:t xml:space="preserve"> then explain how this new cost will be managed within </w:t>
      </w:r>
      <w:r w:rsidR="00AB2973">
        <w:rPr>
          <w:rFonts w:cs="Arial"/>
        </w:rPr>
        <w:t>the</w:t>
      </w:r>
      <w:r>
        <w:rPr>
          <w:rFonts w:cs="Arial"/>
        </w:rPr>
        <w:t xml:space="preserve"> budget in this and future years</w:t>
      </w:r>
      <w:r w:rsidR="008F1123">
        <w:rPr>
          <w:rFonts w:cs="Arial"/>
        </w:rPr>
        <w:t>, while still meeting budget/margin targets</w:t>
      </w:r>
      <w:r>
        <w:rPr>
          <w:rFonts w:cs="Arial"/>
        </w:rPr>
        <w:t xml:space="preserve">. </w:t>
      </w:r>
      <w:r w:rsidR="00850F96">
        <w:rPr>
          <w:rFonts w:cs="Arial"/>
        </w:rPr>
        <w:t xml:space="preserve"> </w:t>
      </w:r>
      <w:r w:rsidR="00EB6209">
        <w:rPr>
          <w:rFonts w:cs="Arial"/>
        </w:rPr>
        <w:t>It will be important to provide data that supports the need to add the FTE</w:t>
      </w:r>
      <w:r w:rsidR="00791832">
        <w:rPr>
          <w:rFonts w:cs="Arial"/>
        </w:rPr>
        <w:t xml:space="preserve">.  For example, if the need is tied to growth, state some comparable points over a range of time.  It will be important to include a sentence indicating why this growth </w:t>
      </w:r>
      <w:proofErr w:type="gramStart"/>
      <w:r w:rsidR="00791832">
        <w:rPr>
          <w:rFonts w:cs="Arial"/>
        </w:rPr>
        <w:t>wasn’t</w:t>
      </w:r>
      <w:proofErr w:type="gramEnd"/>
      <w:r w:rsidR="00791832">
        <w:rPr>
          <w:rFonts w:cs="Arial"/>
        </w:rPr>
        <w:t xml:space="preserve"> addressed in the department’s budget planning.</w:t>
      </w:r>
    </w:p>
    <w:p w14:paraId="07647B1D" w14:textId="1C78A1A0" w:rsidR="00850F96" w:rsidRDefault="00850F96" w:rsidP="00475DA1">
      <w:pPr>
        <w:pStyle w:val="NoSpacing"/>
        <w:numPr>
          <w:ilvl w:val="1"/>
          <w:numId w:val="4"/>
        </w:numPr>
        <w:rPr>
          <w:rFonts w:cs="Arial"/>
        </w:rPr>
      </w:pPr>
      <w:r>
        <w:rPr>
          <w:rFonts w:cs="Arial"/>
        </w:rPr>
        <w:t>Provide the center numbers (and description/title of those funds</w:t>
      </w:r>
      <w:r w:rsidR="008F1123">
        <w:rPr>
          <w:rFonts w:cs="Arial"/>
        </w:rPr>
        <w:t xml:space="preserve"> as well as % to each, if multiple cost centers</w:t>
      </w:r>
      <w:r>
        <w:rPr>
          <w:rFonts w:cs="Arial"/>
        </w:rPr>
        <w:t>)</w:t>
      </w:r>
      <w:r w:rsidR="00FC590B">
        <w:rPr>
          <w:rFonts w:cs="Arial"/>
        </w:rPr>
        <w:t xml:space="preserve"> that will fund this position</w:t>
      </w:r>
      <w:r>
        <w:rPr>
          <w:rFonts w:cs="Arial"/>
        </w:rPr>
        <w:t>.  If a</w:t>
      </w:r>
      <w:r w:rsidR="00FC590B">
        <w:rPr>
          <w:rFonts w:cs="Arial"/>
        </w:rPr>
        <w:t xml:space="preserve"> grant will provide the support</w:t>
      </w:r>
      <w:r>
        <w:rPr>
          <w:rFonts w:cs="Arial"/>
        </w:rPr>
        <w:t xml:space="preserve">, but you do not yet have a center number, </w:t>
      </w:r>
      <w:r w:rsidR="00FC590B">
        <w:rPr>
          <w:rFonts w:cs="Arial"/>
        </w:rPr>
        <w:t>then</w:t>
      </w:r>
      <w:r>
        <w:rPr>
          <w:rFonts w:cs="Arial"/>
        </w:rPr>
        <w:t xml:space="preserve"> simply provide </w:t>
      </w:r>
      <w:r w:rsidR="00FC590B">
        <w:rPr>
          <w:rFonts w:cs="Arial"/>
        </w:rPr>
        <w:t>the name of the grant &amp; agency number</w:t>
      </w:r>
      <w:r>
        <w:rPr>
          <w:rFonts w:cs="Arial"/>
        </w:rPr>
        <w:t xml:space="preserve"> and state that you are awaiting the center number.</w:t>
      </w:r>
    </w:p>
    <w:p w14:paraId="5ADD3D4B" w14:textId="30D2B10B" w:rsidR="00DF6B2E" w:rsidRDefault="00DF6B2E" w:rsidP="00475DA1">
      <w:pPr>
        <w:pStyle w:val="NoSpacing"/>
        <w:numPr>
          <w:ilvl w:val="1"/>
          <w:numId w:val="4"/>
        </w:numPr>
        <w:rPr>
          <w:rFonts w:cs="Arial"/>
        </w:rPr>
      </w:pPr>
      <w:r>
        <w:rPr>
          <w:rFonts w:cs="Arial"/>
        </w:rPr>
        <w:lastRenderedPageBreak/>
        <w:t xml:space="preserve">If the position is administrative in category </w:t>
      </w:r>
      <w:proofErr w:type="gramStart"/>
      <w:r>
        <w:rPr>
          <w:rFonts w:cs="Arial"/>
        </w:rPr>
        <w:t>and also</w:t>
      </w:r>
      <w:proofErr w:type="gramEnd"/>
      <w:r>
        <w:rPr>
          <w:rFonts w:cs="Arial"/>
        </w:rPr>
        <w:t xml:space="preserve"> supported by federal funds, please discuss with the Grants team in Finance before processing the PAR. If they agree that it is appropriate to charge the indicated effort to the federal cost center, then </w:t>
      </w:r>
      <w:r w:rsidR="00901212">
        <w:rPr>
          <w:rFonts w:cs="Arial"/>
        </w:rPr>
        <w:t>i</w:t>
      </w:r>
      <w:r>
        <w:rPr>
          <w:rFonts w:cs="Arial"/>
        </w:rPr>
        <w:t>ndicate the name of the Finance person who determined this, and the date of their approval.</w:t>
      </w:r>
    </w:p>
    <w:p w14:paraId="34D3BC96" w14:textId="78144A72" w:rsidR="00475DA1" w:rsidRDefault="00BB1353" w:rsidP="00850F96">
      <w:pPr>
        <w:pStyle w:val="NoSpacing"/>
        <w:numPr>
          <w:ilvl w:val="1"/>
          <w:numId w:val="4"/>
        </w:numPr>
        <w:rPr>
          <w:rFonts w:cs="Arial"/>
        </w:rPr>
      </w:pPr>
      <w:r>
        <w:rPr>
          <w:rFonts w:cs="Arial"/>
        </w:rPr>
        <w:t>If a classification action is involved (</w:t>
      </w:r>
      <w:proofErr w:type="spellStart"/>
      <w:r>
        <w:rPr>
          <w:rFonts w:cs="Arial"/>
        </w:rPr>
        <w:t>ie</w:t>
      </w:r>
      <w:proofErr w:type="spellEnd"/>
      <w:r>
        <w:rPr>
          <w:rFonts w:cs="Arial"/>
        </w:rPr>
        <w:t xml:space="preserve">, new position or reclassified position), or if a </w:t>
      </w:r>
      <w:proofErr w:type="spellStart"/>
      <w:r>
        <w:rPr>
          <w:rFonts w:cs="Arial"/>
        </w:rPr>
        <w:t>TempForce</w:t>
      </w:r>
      <w:proofErr w:type="spellEnd"/>
      <w:r>
        <w:rPr>
          <w:rFonts w:cs="Arial"/>
        </w:rPr>
        <w:t xml:space="preserve"> or Term position </w:t>
      </w:r>
      <w:r w:rsidR="00DB77AA">
        <w:rPr>
          <w:rFonts w:cs="Arial"/>
        </w:rPr>
        <w:t xml:space="preserve">is </w:t>
      </w:r>
      <w:r>
        <w:rPr>
          <w:rFonts w:cs="Arial"/>
        </w:rPr>
        <w:t xml:space="preserve">involved, be sure to indicate the support of your HR Business Partner for that classification level and reference </w:t>
      </w:r>
      <w:r w:rsidR="008F1123">
        <w:rPr>
          <w:rFonts w:cs="Arial"/>
        </w:rPr>
        <w:t xml:space="preserve">them </w:t>
      </w:r>
      <w:r>
        <w:rPr>
          <w:rFonts w:cs="Arial"/>
        </w:rPr>
        <w:t>by name.</w:t>
      </w:r>
    </w:p>
    <w:p w14:paraId="39F6910C" w14:textId="1F792266" w:rsidR="00C54DB9" w:rsidRDefault="00C54DB9" w:rsidP="00850F96">
      <w:pPr>
        <w:pStyle w:val="NoSpacing"/>
        <w:numPr>
          <w:ilvl w:val="1"/>
          <w:numId w:val="4"/>
        </w:numPr>
        <w:rPr>
          <w:rFonts w:cs="Arial"/>
        </w:rPr>
      </w:pPr>
      <w:r>
        <w:rPr>
          <w:rFonts w:cs="Arial"/>
        </w:rPr>
        <w:t>Be careful not to include information about a specific individual’s situation.  For example, rather than say “This position will cover duties while Julie Jones is on an extended medical leave due to pregnancy complications”, say “This position will cover duties while the Lab Manager is on an approved leave of absence.”</w:t>
      </w:r>
      <w:r w:rsidR="00652D59">
        <w:rPr>
          <w:rFonts w:cs="Arial"/>
        </w:rPr>
        <w:t xml:space="preserve">  </w:t>
      </w:r>
      <w:r w:rsidR="00791832">
        <w:rPr>
          <w:rFonts w:cs="Arial"/>
        </w:rPr>
        <w:t>Be careful not to reference salary increase information for reclassification of an occupied position.</w:t>
      </w:r>
    </w:p>
    <w:p w14:paraId="432748EF" w14:textId="77777777" w:rsidR="00652D59" w:rsidRDefault="00652D59" w:rsidP="00652D59">
      <w:pPr>
        <w:pStyle w:val="NoSpacing"/>
        <w:ind w:left="1440"/>
        <w:rPr>
          <w:rFonts w:cs="Arial"/>
        </w:rPr>
      </w:pPr>
    </w:p>
    <w:p w14:paraId="5525CEEA" w14:textId="77777777" w:rsidR="00FC590B" w:rsidRPr="00652D59" w:rsidRDefault="00FC590B" w:rsidP="00FC590B">
      <w:pPr>
        <w:pStyle w:val="NoSpacing"/>
        <w:numPr>
          <w:ilvl w:val="0"/>
          <w:numId w:val="4"/>
        </w:numPr>
        <w:rPr>
          <w:rFonts w:cs="Arial"/>
          <w:b/>
        </w:rPr>
      </w:pPr>
      <w:bookmarkStart w:id="0" w:name="_Hlk83924239"/>
      <w:r w:rsidRPr="00652D59">
        <w:rPr>
          <w:rFonts w:cs="Arial"/>
          <w:b/>
        </w:rPr>
        <w:t>Submission process</w:t>
      </w:r>
    </w:p>
    <w:bookmarkEnd w:id="0"/>
    <w:p w14:paraId="267FDBE6" w14:textId="77777777" w:rsidR="00652D59" w:rsidRPr="008E70FC" w:rsidRDefault="00652D59" w:rsidP="00652D59">
      <w:pPr>
        <w:pStyle w:val="NoSpacing"/>
        <w:ind w:left="1440"/>
        <w:rPr>
          <w:rFonts w:cs="Arial"/>
        </w:rPr>
      </w:pPr>
    </w:p>
    <w:p w14:paraId="74CBF58D" w14:textId="21BE1FC7" w:rsidR="0001219C" w:rsidRPr="00A65731" w:rsidRDefault="00C53F0A" w:rsidP="0001219C">
      <w:pPr>
        <w:pStyle w:val="NoSpacing"/>
        <w:numPr>
          <w:ilvl w:val="1"/>
          <w:numId w:val="4"/>
        </w:numPr>
        <w:rPr>
          <w:rFonts w:cs="Arial"/>
        </w:rPr>
      </w:pPr>
      <w:r w:rsidRPr="00A65731">
        <w:rPr>
          <w:rFonts w:cs="Arial"/>
        </w:rPr>
        <w:t>Submit the signed Position Approval Request (PAR) in pdf format to:</w:t>
      </w:r>
      <w:r w:rsidR="006E2712">
        <w:rPr>
          <w:rFonts w:cs="Arial"/>
        </w:rPr>
        <w:t xml:space="preserve"> </w:t>
      </w:r>
      <w:hyperlink r:id="rId9" w:history="1">
        <w:r w:rsidR="006E2712" w:rsidRPr="00964E5A">
          <w:rPr>
            <w:rStyle w:val="Hyperlink"/>
            <w:rFonts w:cs="Arial"/>
          </w:rPr>
          <w:t>aepositionmanagement@vumc.org</w:t>
        </w:r>
      </w:hyperlink>
      <w:r w:rsidR="00D73388" w:rsidRPr="00A65731">
        <w:rPr>
          <w:rFonts w:cs="Arial"/>
        </w:rPr>
        <w:t xml:space="preserve">  </w:t>
      </w:r>
      <w:proofErr w:type="gramStart"/>
      <w:r w:rsidRPr="00A65731">
        <w:rPr>
          <w:rFonts w:cs="Arial"/>
        </w:rPr>
        <w:t xml:space="preserve">   (</w:t>
      </w:r>
      <w:proofErr w:type="gramEnd"/>
      <w:r w:rsidRPr="00A65731">
        <w:rPr>
          <w:rFonts w:cs="Arial"/>
        </w:rPr>
        <w:t xml:space="preserve">that email address is also indicated </w:t>
      </w:r>
      <w:r w:rsidR="0001219C" w:rsidRPr="00A65731">
        <w:rPr>
          <w:rFonts w:cs="Arial"/>
        </w:rPr>
        <w:t>at the bottom</w:t>
      </w:r>
      <w:r w:rsidRPr="00A65731">
        <w:rPr>
          <w:rFonts w:cs="Arial"/>
        </w:rPr>
        <w:t xml:space="preserve"> of the PAR form</w:t>
      </w:r>
      <w:r w:rsidRPr="00A65731">
        <w:rPr>
          <w:rFonts w:cs="Arial"/>
          <w:b/>
        </w:rPr>
        <w:t>).</w:t>
      </w:r>
      <w:r w:rsidR="00496073" w:rsidRPr="00A65731">
        <w:rPr>
          <w:rFonts w:cs="Arial"/>
          <w:b/>
        </w:rPr>
        <w:t xml:space="preserve">   </w:t>
      </w:r>
      <w:r w:rsidR="00496073" w:rsidRPr="00A65731">
        <w:rPr>
          <w:rFonts w:cs="Arial"/>
          <w:b/>
          <w:color w:val="FF0000"/>
        </w:rPr>
        <w:t xml:space="preserve">(EXCEPTION:   PARs for non-faculty VMG Professional Staff with Privileges should be submitted directly to </w:t>
      </w:r>
      <w:hyperlink r:id="rId10" w:history="1">
        <w:r w:rsidR="00D73388" w:rsidRPr="00A65731">
          <w:rPr>
            <w:rStyle w:val="Hyperlink"/>
            <w:rFonts w:cs="Arial"/>
            <w:b/>
          </w:rPr>
          <w:t>michelle.ayotte@vumc.org</w:t>
        </w:r>
      </w:hyperlink>
      <w:r w:rsidR="00D73388" w:rsidRPr="00A65731">
        <w:rPr>
          <w:rFonts w:cs="Arial"/>
          <w:b/>
          <w:color w:val="FF0000"/>
        </w:rPr>
        <w:t xml:space="preserve"> for Dr. Raiford’s review/approval.</w:t>
      </w:r>
      <w:r w:rsidR="00496073" w:rsidRPr="00A65731">
        <w:rPr>
          <w:rFonts w:cs="Arial"/>
          <w:b/>
          <w:color w:val="FF0000"/>
        </w:rPr>
        <w:t>)</w:t>
      </w:r>
    </w:p>
    <w:p w14:paraId="4F980773" w14:textId="77777777" w:rsidR="00C53F0A" w:rsidRDefault="00C53F0A" w:rsidP="00FC590B">
      <w:pPr>
        <w:pStyle w:val="NoSpacing"/>
        <w:numPr>
          <w:ilvl w:val="1"/>
          <w:numId w:val="4"/>
        </w:numPr>
        <w:rPr>
          <w:rFonts w:cs="Arial"/>
        </w:rPr>
      </w:pPr>
      <w:bookmarkStart w:id="1" w:name="_Hlk83924371"/>
      <w:r>
        <w:rPr>
          <w:rFonts w:cs="Arial"/>
        </w:rPr>
        <w:t>All explanation</w:t>
      </w:r>
      <w:r w:rsidR="00652D59">
        <w:rPr>
          <w:rFonts w:cs="Arial"/>
        </w:rPr>
        <w:t>s for the PAR should</w:t>
      </w:r>
      <w:r>
        <w:rPr>
          <w:rFonts w:cs="Arial"/>
        </w:rPr>
        <w:t xml:space="preserve"> be contained on the PAR form itself. The Comments section can be expanded.  Do not include</w:t>
      </w:r>
      <w:r w:rsidR="0029116E">
        <w:rPr>
          <w:rFonts w:cs="Arial"/>
        </w:rPr>
        <w:t xml:space="preserve"> </w:t>
      </w:r>
      <w:r w:rsidR="006A1015">
        <w:rPr>
          <w:rFonts w:cs="Arial"/>
        </w:rPr>
        <w:t>classification forms, job posting wording, etc</w:t>
      </w:r>
      <w:r>
        <w:rPr>
          <w:rFonts w:cs="Arial"/>
        </w:rPr>
        <w:t>.</w:t>
      </w:r>
    </w:p>
    <w:bookmarkEnd w:id="1"/>
    <w:p w14:paraId="1662AFE8" w14:textId="77777777" w:rsidR="00C53F0A" w:rsidRDefault="00C53F0A" w:rsidP="00FC590B">
      <w:pPr>
        <w:pStyle w:val="NoSpacing"/>
        <w:numPr>
          <w:ilvl w:val="1"/>
          <w:numId w:val="4"/>
        </w:numPr>
        <w:rPr>
          <w:rFonts w:cs="Arial"/>
        </w:rPr>
      </w:pPr>
      <w:r>
        <w:rPr>
          <w:rFonts w:cs="Arial"/>
        </w:rPr>
        <w:t>Only one PAR should be submitted per email.  This allows communications back and forth (should that be necessary) to flow more clearly and smoothly.</w:t>
      </w:r>
    </w:p>
    <w:p w14:paraId="630304B0" w14:textId="7DCC32C4" w:rsidR="00C53F0A" w:rsidRDefault="00C53F0A" w:rsidP="00FC590B">
      <w:pPr>
        <w:pStyle w:val="NoSpacing"/>
        <w:numPr>
          <w:ilvl w:val="1"/>
          <w:numId w:val="4"/>
        </w:numPr>
        <w:rPr>
          <w:rFonts w:cs="Arial"/>
        </w:rPr>
      </w:pPr>
      <w:r>
        <w:rPr>
          <w:rFonts w:cs="Arial"/>
        </w:rPr>
        <w:t>Approved PARs will be sent to the CBO, usually within one week of s</w:t>
      </w:r>
      <w:r w:rsidR="00652D59">
        <w:rPr>
          <w:rFonts w:cs="Arial"/>
        </w:rPr>
        <w:t xml:space="preserve">ubmission (or </w:t>
      </w:r>
      <w:r w:rsidR="006A1015">
        <w:rPr>
          <w:rFonts w:cs="Arial"/>
        </w:rPr>
        <w:t xml:space="preserve">within a week of the </w:t>
      </w:r>
      <w:r w:rsidR="00652D59">
        <w:rPr>
          <w:rFonts w:cs="Arial"/>
        </w:rPr>
        <w:t xml:space="preserve">most recent submission in cases where the PAR needed updates from the department). </w:t>
      </w:r>
      <w:r w:rsidR="00D73388">
        <w:rPr>
          <w:rFonts w:cs="Arial"/>
        </w:rPr>
        <w:t>New, unbudgeted positions will likely require a longer review period.</w:t>
      </w:r>
    </w:p>
    <w:p w14:paraId="05D7B0A1" w14:textId="77777777" w:rsidR="00475DA1" w:rsidRDefault="00475DA1" w:rsidP="00475DA1">
      <w:pPr>
        <w:pStyle w:val="NoSpacing"/>
        <w:rPr>
          <w:rFonts w:cs="Arial"/>
        </w:rPr>
      </w:pPr>
    </w:p>
    <w:p w14:paraId="7C1E396C" w14:textId="28EBC376" w:rsidR="00791832" w:rsidRDefault="00791832" w:rsidP="00791832">
      <w:pPr>
        <w:pStyle w:val="NoSpacing"/>
        <w:numPr>
          <w:ilvl w:val="0"/>
          <w:numId w:val="4"/>
        </w:numPr>
        <w:rPr>
          <w:rFonts w:cs="Arial"/>
          <w:b/>
        </w:rPr>
      </w:pPr>
      <w:r>
        <w:rPr>
          <w:rFonts w:cs="Arial"/>
          <w:b/>
        </w:rPr>
        <w:t>Miscellaneous points of clarification</w:t>
      </w:r>
    </w:p>
    <w:p w14:paraId="77B6476D" w14:textId="77777777" w:rsidR="00426F54" w:rsidRDefault="00426F54" w:rsidP="00426F54">
      <w:pPr>
        <w:pStyle w:val="NoSpacing"/>
        <w:ind w:left="450"/>
        <w:rPr>
          <w:rFonts w:cs="Arial"/>
          <w:b/>
        </w:rPr>
      </w:pPr>
    </w:p>
    <w:p w14:paraId="06AD6E4B" w14:textId="7075DC43" w:rsidR="00426F54" w:rsidRDefault="00426F54" w:rsidP="00426F54">
      <w:pPr>
        <w:pStyle w:val="NoSpacing"/>
        <w:numPr>
          <w:ilvl w:val="1"/>
          <w:numId w:val="4"/>
        </w:numPr>
        <w:rPr>
          <w:rFonts w:cs="Arial"/>
        </w:rPr>
      </w:pPr>
      <w:r>
        <w:rPr>
          <w:rFonts w:cs="Arial"/>
        </w:rPr>
        <w:t xml:space="preserve">The approved PAR should be attached in </w:t>
      </w:r>
      <w:proofErr w:type="spellStart"/>
      <w:r>
        <w:rPr>
          <w:rFonts w:cs="Arial"/>
        </w:rPr>
        <w:t>ePac</w:t>
      </w:r>
      <w:proofErr w:type="spellEnd"/>
      <w:r>
        <w:rPr>
          <w:rFonts w:cs="Arial"/>
        </w:rPr>
        <w:t xml:space="preserve"> (for new or reclassified positions)</w:t>
      </w:r>
      <w:r w:rsidR="00BD0468">
        <w:rPr>
          <w:rFonts w:cs="Arial"/>
        </w:rPr>
        <w:t>, as documentation that the change has been fully approved</w:t>
      </w:r>
      <w:r>
        <w:rPr>
          <w:rFonts w:cs="Arial"/>
        </w:rPr>
        <w:t xml:space="preserve">. If there is a need to also recruit for the position, be sure the </w:t>
      </w:r>
      <w:proofErr w:type="spellStart"/>
      <w:r>
        <w:rPr>
          <w:rFonts w:cs="Arial"/>
        </w:rPr>
        <w:t>ePac</w:t>
      </w:r>
      <w:proofErr w:type="spellEnd"/>
      <w:r>
        <w:rPr>
          <w:rFonts w:cs="Arial"/>
        </w:rPr>
        <w:t xml:space="preserve"> entry is addressed </w:t>
      </w:r>
      <w:r w:rsidR="00BD0468">
        <w:rPr>
          <w:rFonts w:cs="Arial"/>
        </w:rPr>
        <w:t xml:space="preserve">first before the position is entered into </w:t>
      </w:r>
      <w:proofErr w:type="spellStart"/>
      <w:r w:rsidR="00BD0468">
        <w:rPr>
          <w:rFonts w:cs="Arial"/>
        </w:rPr>
        <w:t>Taleo</w:t>
      </w:r>
      <w:proofErr w:type="spellEnd"/>
      <w:r>
        <w:rPr>
          <w:rFonts w:cs="Arial"/>
        </w:rPr>
        <w:t>.</w:t>
      </w:r>
    </w:p>
    <w:p w14:paraId="12485824" w14:textId="53AF932B" w:rsidR="00426F54" w:rsidRDefault="00426F54" w:rsidP="00426F54">
      <w:pPr>
        <w:pStyle w:val="NoSpacing"/>
        <w:numPr>
          <w:ilvl w:val="1"/>
          <w:numId w:val="4"/>
        </w:numPr>
        <w:rPr>
          <w:rFonts w:cs="Arial"/>
        </w:rPr>
      </w:pPr>
      <w:r>
        <w:rPr>
          <w:rFonts w:cs="Arial"/>
        </w:rPr>
        <w:t xml:space="preserve">The approved PAR should be attached in </w:t>
      </w:r>
      <w:proofErr w:type="spellStart"/>
      <w:r>
        <w:rPr>
          <w:rFonts w:cs="Arial"/>
        </w:rPr>
        <w:t>Taleo</w:t>
      </w:r>
      <w:proofErr w:type="spellEnd"/>
      <w:r>
        <w:rPr>
          <w:rFonts w:cs="Arial"/>
        </w:rPr>
        <w:t xml:space="preserve"> for recruitment of the position.</w:t>
      </w:r>
    </w:p>
    <w:p w14:paraId="11ADB5AF" w14:textId="5DDEC6E9" w:rsidR="00426F54" w:rsidRDefault="00426F54" w:rsidP="00426F54">
      <w:pPr>
        <w:pStyle w:val="NoSpacing"/>
        <w:numPr>
          <w:ilvl w:val="1"/>
          <w:numId w:val="4"/>
        </w:numPr>
        <w:rPr>
          <w:rFonts w:cs="Arial"/>
        </w:rPr>
      </w:pPr>
      <w:r>
        <w:rPr>
          <w:rFonts w:cs="Arial"/>
        </w:rPr>
        <w:t xml:space="preserve">If during recruitment, there is a need to post at a different level, a new PAR is required. The new PAR should include the prior approved PAR, as well as references in the Comments section that the new PAR is to replace the one approved on ____ (date).  Be sure to work with your recruiter to cancel the old </w:t>
      </w:r>
      <w:proofErr w:type="spellStart"/>
      <w:r>
        <w:rPr>
          <w:rFonts w:cs="Arial"/>
        </w:rPr>
        <w:t>Taleo</w:t>
      </w:r>
      <w:proofErr w:type="spellEnd"/>
      <w:r>
        <w:rPr>
          <w:rFonts w:cs="Arial"/>
        </w:rPr>
        <w:t xml:space="preserve"> req.</w:t>
      </w:r>
      <w:r w:rsidR="00573C29">
        <w:rPr>
          <w:rFonts w:cs="Arial"/>
        </w:rPr>
        <w:t xml:space="preserve">  </w:t>
      </w:r>
    </w:p>
    <w:p w14:paraId="3F98F9CA" w14:textId="20102A08" w:rsidR="00426F54" w:rsidRDefault="00426F54" w:rsidP="00426F54">
      <w:pPr>
        <w:pStyle w:val="NoSpacing"/>
        <w:numPr>
          <w:ilvl w:val="1"/>
          <w:numId w:val="4"/>
        </w:numPr>
        <w:rPr>
          <w:rFonts w:cs="Arial"/>
        </w:rPr>
      </w:pPr>
      <w:r>
        <w:rPr>
          <w:rFonts w:cs="Arial"/>
        </w:rPr>
        <w:t>All positions funded primarily from 305 cost centers or from cost centers in the hospitals/clinics must go to the Central Labor Committee (CLC) for approval.  This process is automated between the HR and Finance systems, so you do not need to take any specific actions to make that happen</w:t>
      </w:r>
      <w:r w:rsidR="0024269C">
        <w:rPr>
          <w:rFonts w:cs="Arial"/>
        </w:rPr>
        <w:t xml:space="preserve">, other than to confirm that your recruiter places the position in “on hold” status in </w:t>
      </w:r>
      <w:proofErr w:type="spellStart"/>
      <w:r w:rsidR="0024269C">
        <w:rPr>
          <w:rFonts w:cs="Arial"/>
        </w:rPr>
        <w:t>Taleo</w:t>
      </w:r>
      <w:proofErr w:type="spellEnd"/>
      <w:r w:rsidR="0024269C">
        <w:rPr>
          <w:rFonts w:cs="Arial"/>
        </w:rPr>
        <w:t>.</w:t>
      </w:r>
    </w:p>
    <w:p w14:paraId="22DD3C1C" w14:textId="4681C225" w:rsidR="00573C29" w:rsidRDefault="00573C29" w:rsidP="00573C29">
      <w:pPr>
        <w:pStyle w:val="NoSpacing"/>
        <w:numPr>
          <w:ilvl w:val="1"/>
          <w:numId w:val="4"/>
        </w:numPr>
        <w:rPr>
          <w:rFonts w:cs="Arial"/>
        </w:rPr>
      </w:pPr>
      <w:r>
        <w:rPr>
          <w:rFonts w:cs="Arial"/>
        </w:rPr>
        <w:t>If a specific position will be transferred to another department, then a PAR is required, showing the current and future home department numbers.  Both CBOs must sign the PAR, and the CBO for the department accepting the new position will submit the PAR.</w:t>
      </w:r>
    </w:p>
    <w:p w14:paraId="0A94CA62" w14:textId="755F3670" w:rsidR="002A66BC" w:rsidRDefault="002A66BC" w:rsidP="00426F54">
      <w:pPr>
        <w:pStyle w:val="NoSpacing"/>
        <w:numPr>
          <w:ilvl w:val="1"/>
          <w:numId w:val="4"/>
        </w:numPr>
        <w:rPr>
          <w:rFonts w:cs="Arial"/>
        </w:rPr>
      </w:pPr>
      <w:r>
        <w:rPr>
          <w:rFonts w:cs="Arial"/>
        </w:rPr>
        <w:t>If you plan to refill a position, you can submit the PAR as soon as the current occupant gives written notice.  If you will refill it at a different level, you cannot reclassify it while the incumbent is still employed in the role. In these instances, discuss the situation with your HR Business Partner who can advise on setting up a new position and then de-activating the incumbent’s position once they leave.</w:t>
      </w:r>
    </w:p>
    <w:p w14:paraId="60B867CA" w14:textId="49D96B0E" w:rsidR="002A66BC" w:rsidRDefault="002A66BC" w:rsidP="00426F54">
      <w:pPr>
        <w:pStyle w:val="NoSpacing"/>
        <w:numPr>
          <w:ilvl w:val="1"/>
          <w:numId w:val="4"/>
        </w:numPr>
        <w:rPr>
          <w:rFonts w:cs="Arial"/>
        </w:rPr>
      </w:pPr>
      <w:r>
        <w:rPr>
          <w:rFonts w:cs="Arial"/>
        </w:rPr>
        <w:lastRenderedPageBreak/>
        <w:t xml:space="preserve">Do not submit a PAR unless you are ready to begin recruitment. </w:t>
      </w:r>
    </w:p>
    <w:p w14:paraId="78B609FE" w14:textId="261D0432" w:rsidR="00BD0468" w:rsidRDefault="00BD0468" w:rsidP="00426F54">
      <w:pPr>
        <w:pStyle w:val="NoSpacing"/>
        <w:numPr>
          <w:ilvl w:val="1"/>
          <w:numId w:val="4"/>
        </w:numPr>
        <w:rPr>
          <w:rFonts w:cs="Arial"/>
        </w:rPr>
      </w:pPr>
      <w:r>
        <w:rPr>
          <w:rFonts w:cs="Arial"/>
        </w:rPr>
        <w:t>Do not modify the PAR form.</w:t>
      </w:r>
    </w:p>
    <w:p w14:paraId="655D18D4" w14:textId="7771F217" w:rsidR="00E374F8" w:rsidRPr="006E2712" w:rsidRDefault="002A66BC" w:rsidP="00E374F8">
      <w:pPr>
        <w:pStyle w:val="NoSpacing"/>
        <w:numPr>
          <w:ilvl w:val="1"/>
          <w:numId w:val="4"/>
        </w:numPr>
        <w:rPr>
          <w:rFonts w:cs="Arial"/>
        </w:rPr>
      </w:pPr>
      <w:r>
        <w:rPr>
          <w:rFonts w:cs="Arial"/>
        </w:rPr>
        <w:t xml:space="preserve">Do not lock the pdf if you sign digitally.  We must be able to edit the pdf </w:t>
      </w:r>
      <w:proofErr w:type="gramStart"/>
      <w:r>
        <w:rPr>
          <w:rFonts w:cs="Arial"/>
        </w:rPr>
        <w:t>in order to</w:t>
      </w:r>
      <w:proofErr w:type="gramEnd"/>
      <w:r>
        <w:rPr>
          <w:rFonts w:cs="Arial"/>
        </w:rPr>
        <w:t xml:space="preserve"> sign/approve the PAR.</w:t>
      </w:r>
    </w:p>
    <w:p w14:paraId="7B28BA6F" w14:textId="77777777" w:rsidR="00E374F8" w:rsidRDefault="00E374F8" w:rsidP="00E374F8">
      <w:pPr>
        <w:pStyle w:val="NoSpacing"/>
        <w:rPr>
          <w:rFonts w:cs="Arial"/>
        </w:rPr>
      </w:pPr>
    </w:p>
    <w:p w14:paraId="4C3A04C4" w14:textId="68D5A942" w:rsidR="003C5714" w:rsidRDefault="003C5714" w:rsidP="00E374F8">
      <w:pPr>
        <w:pStyle w:val="NoSpacing"/>
        <w:rPr>
          <w:rFonts w:cs="Arial"/>
        </w:rPr>
      </w:pPr>
    </w:p>
    <w:p w14:paraId="2A475148" w14:textId="0D05EE28" w:rsidR="003C5714" w:rsidRDefault="003C5714" w:rsidP="00E374F8">
      <w:pPr>
        <w:pStyle w:val="NoSpacing"/>
        <w:rPr>
          <w:rFonts w:cs="Arial"/>
        </w:rPr>
      </w:pPr>
    </w:p>
    <w:p w14:paraId="378E3472" w14:textId="31A685E9" w:rsidR="003C5714" w:rsidRPr="00D338B7" w:rsidRDefault="003C5714" w:rsidP="00E374F8">
      <w:pPr>
        <w:pStyle w:val="NoSpacing"/>
        <w:rPr>
          <w:rFonts w:cs="Arial"/>
        </w:rPr>
      </w:pPr>
    </w:p>
    <w:p w14:paraId="1064A0F8" w14:textId="77777777" w:rsidR="0053332C" w:rsidRDefault="0053332C" w:rsidP="0080693A">
      <w:pPr>
        <w:pStyle w:val="NoSpacing"/>
        <w:rPr>
          <w:rFonts w:cs="Arial"/>
        </w:rPr>
      </w:pPr>
    </w:p>
    <w:p w14:paraId="1BBC9328" w14:textId="77777777" w:rsidR="0053332C" w:rsidRDefault="0053332C" w:rsidP="0080693A">
      <w:pPr>
        <w:pStyle w:val="NoSpacing"/>
        <w:rPr>
          <w:rFonts w:cs="Arial"/>
        </w:rPr>
      </w:pPr>
    </w:p>
    <w:sectPr w:rsidR="0053332C" w:rsidSect="007F49AE">
      <w:pgSz w:w="12240" w:h="15840" w:code="1"/>
      <w:pgMar w:top="720" w:right="1296"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912F" w14:textId="77777777" w:rsidR="0018155D" w:rsidRDefault="0018155D" w:rsidP="003B07F4">
      <w:pPr>
        <w:spacing w:after="0" w:line="240" w:lineRule="auto"/>
      </w:pPr>
      <w:r>
        <w:separator/>
      </w:r>
    </w:p>
  </w:endnote>
  <w:endnote w:type="continuationSeparator" w:id="0">
    <w:p w14:paraId="38EB548A" w14:textId="77777777" w:rsidR="0018155D" w:rsidRDefault="0018155D" w:rsidP="003B0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0E1B" w14:textId="77777777" w:rsidR="0018155D" w:rsidRDefault="0018155D" w:rsidP="003B07F4">
      <w:pPr>
        <w:spacing w:after="0" w:line="240" w:lineRule="auto"/>
      </w:pPr>
      <w:r>
        <w:separator/>
      </w:r>
    </w:p>
  </w:footnote>
  <w:footnote w:type="continuationSeparator" w:id="0">
    <w:p w14:paraId="7EE9256D" w14:textId="77777777" w:rsidR="0018155D" w:rsidRDefault="0018155D" w:rsidP="003B0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BC0"/>
    <w:multiLevelType w:val="hybridMultilevel"/>
    <w:tmpl w:val="8AD6C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D4110"/>
    <w:multiLevelType w:val="hybridMultilevel"/>
    <w:tmpl w:val="63E0F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57F1E"/>
    <w:multiLevelType w:val="hybridMultilevel"/>
    <w:tmpl w:val="EF3089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4D599F"/>
    <w:multiLevelType w:val="hybridMultilevel"/>
    <w:tmpl w:val="38AEDB3C"/>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DD3FEB"/>
    <w:multiLevelType w:val="hybridMultilevel"/>
    <w:tmpl w:val="B322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C16B02"/>
    <w:multiLevelType w:val="hybridMultilevel"/>
    <w:tmpl w:val="DB667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0A7"/>
    <w:rsid w:val="0001219C"/>
    <w:rsid w:val="0002073F"/>
    <w:rsid w:val="00024165"/>
    <w:rsid w:val="000253FB"/>
    <w:rsid w:val="000706F0"/>
    <w:rsid w:val="000810F5"/>
    <w:rsid w:val="000979DB"/>
    <w:rsid w:val="000B2BB8"/>
    <w:rsid w:val="000C46F6"/>
    <w:rsid w:val="000E35EA"/>
    <w:rsid w:val="000E742C"/>
    <w:rsid w:val="0011101A"/>
    <w:rsid w:val="00121F6D"/>
    <w:rsid w:val="00124EF8"/>
    <w:rsid w:val="00132BF5"/>
    <w:rsid w:val="001370FC"/>
    <w:rsid w:val="0014027B"/>
    <w:rsid w:val="00153E06"/>
    <w:rsid w:val="0018155D"/>
    <w:rsid w:val="001A3FE1"/>
    <w:rsid w:val="001A4E42"/>
    <w:rsid w:val="001A647E"/>
    <w:rsid w:val="001B14DD"/>
    <w:rsid w:val="001B4703"/>
    <w:rsid w:val="001E5113"/>
    <w:rsid w:val="001F0BA6"/>
    <w:rsid w:val="00232AB3"/>
    <w:rsid w:val="0024269C"/>
    <w:rsid w:val="002526F9"/>
    <w:rsid w:val="00276DE1"/>
    <w:rsid w:val="0029116E"/>
    <w:rsid w:val="0029774C"/>
    <w:rsid w:val="002A66BC"/>
    <w:rsid w:val="002C1647"/>
    <w:rsid w:val="002E172B"/>
    <w:rsid w:val="0034770B"/>
    <w:rsid w:val="003A3728"/>
    <w:rsid w:val="003A5A0B"/>
    <w:rsid w:val="003B07F4"/>
    <w:rsid w:val="003B592C"/>
    <w:rsid w:val="003B685A"/>
    <w:rsid w:val="003C5714"/>
    <w:rsid w:val="003D11AC"/>
    <w:rsid w:val="00416815"/>
    <w:rsid w:val="00422518"/>
    <w:rsid w:val="00426F54"/>
    <w:rsid w:val="00453080"/>
    <w:rsid w:val="00475DA1"/>
    <w:rsid w:val="00477CBB"/>
    <w:rsid w:val="00496073"/>
    <w:rsid w:val="00496B16"/>
    <w:rsid w:val="004A5409"/>
    <w:rsid w:val="004E3FD5"/>
    <w:rsid w:val="005316F5"/>
    <w:rsid w:val="0053332C"/>
    <w:rsid w:val="005361EB"/>
    <w:rsid w:val="00573C29"/>
    <w:rsid w:val="00591214"/>
    <w:rsid w:val="0060144E"/>
    <w:rsid w:val="0061068E"/>
    <w:rsid w:val="00647F1F"/>
    <w:rsid w:val="0065159B"/>
    <w:rsid w:val="00652D59"/>
    <w:rsid w:val="00664B12"/>
    <w:rsid w:val="006A1015"/>
    <w:rsid w:val="006A67FA"/>
    <w:rsid w:val="006C45E2"/>
    <w:rsid w:val="006E2712"/>
    <w:rsid w:val="00733C41"/>
    <w:rsid w:val="00740DA7"/>
    <w:rsid w:val="00791832"/>
    <w:rsid w:val="007A5496"/>
    <w:rsid w:val="007B369D"/>
    <w:rsid w:val="007B6316"/>
    <w:rsid w:val="007C235D"/>
    <w:rsid w:val="007D4DE9"/>
    <w:rsid w:val="007D5279"/>
    <w:rsid w:val="007E77EA"/>
    <w:rsid w:val="007F49AE"/>
    <w:rsid w:val="0080693A"/>
    <w:rsid w:val="00827379"/>
    <w:rsid w:val="00846AA8"/>
    <w:rsid w:val="00850F96"/>
    <w:rsid w:val="00851323"/>
    <w:rsid w:val="00887254"/>
    <w:rsid w:val="008954D0"/>
    <w:rsid w:val="008A201F"/>
    <w:rsid w:val="008A5C43"/>
    <w:rsid w:val="008A747F"/>
    <w:rsid w:val="008C4057"/>
    <w:rsid w:val="008C778E"/>
    <w:rsid w:val="008E70FC"/>
    <w:rsid w:val="008F0342"/>
    <w:rsid w:val="008F1123"/>
    <w:rsid w:val="008F718E"/>
    <w:rsid w:val="00901212"/>
    <w:rsid w:val="00940283"/>
    <w:rsid w:val="00943822"/>
    <w:rsid w:val="00954FCD"/>
    <w:rsid w:val="009869AE"/>
    <w:rsid w:val="009B4AD6"/>
    <w:rsid w:val="009E2E65"/>
    <w:rsid w:val="009E53CB"/>
    <w:rsid w:val="00A12654"/>
    <w:rsid w:val="00A53DF3"/>
    <w:rsid w:val="00A5512C"/>
    <w:rsid w:val="00A640A7"/>
    <w:rsid w:val="00A65731"/>
    <w:rsid w:val="00AA1C90"/>
    <w:rsid w:val="00AA2F11"/>
    <w:rsid w:val="00AA3B95"/>
    <w:rsid w:val="00AB2973"/>
    <w:rsid w:val="00AC0ACB"/>
    <w:rsid w:val="00AF574B"/>
    <w:rsid w:val="00B71B4C"/>
    <w:rsid w:val="00B87D7E"/>
    <w:rsid w:val="00BA6DFA"/>
    <w:rsid w:val="00BB1353"/>
    <w:rsid w:val="00BC3B57"/>
    <w:rsid w:val="00BD0468"/>
    <w:rsid w:val="00BF2332"/>
    <w:rsid w:val="00BF2FFB"/>
    <w:rsid w:val="00C05E44"/>
    <w:rsid w:val="00C145F5"/>
    <w:rsid w:val="00C3694B"/>
    <w:rsid w:val="00C42DA3"/>
    <w:rsid w:val="00C4446D"/>
    <w:rsid w:val="00C53F0A"/>
    <w:rsid w:val="00C54DB9"/>
    <w:rsid w:val="00CA1859"/>
    <w:rsid w:val="00CC7392"/>
    <w:rsid w:val="00CD3719"/>
    <w:rsid w:val="00CE4F90"/>
    <w:rsid w:val="00D1115B"/>
    <w:rsid w:val="00D11CB3"/>
    <w:rsid w:val="00D15901"/>
    <w:rsid w:val="00D21A7A"/>
    <w:rsid w:val="00D338B7"/>
    <w:rsid w:val="00D37C32"/>
    <w:rsid w:val="00D572A1"/>
    <w:rsid w:val="00D67173"/>
    <w:rsid w:val="00D73388"/>
    <w:rsid w:val="00D9170A"/>
    <w:rsid w:val="00D926A5"/>
    <w:rsid w:val="00DA0A32"/>
    <w:rsid w:val="00DA730A"/>
    <w:rsid w:val="00DB77AA"/>
    <w:rsid w:val="00DF6B2E"/>
    <w:rsid w:val="00E32A3A"/>
    <w:rsid w:val="00E374F8"/>
    <w:rsid w:val="00E703AA"/>
    <w:rsid w:val="00EB6209"/>
    <w:rsid w:val="00ED5C24"/>
    <w:rsid w:val="00EF4834"/>
    <w:rsid w:val="00F41D9C"/>
    <w:rsid w:val="00F42ECC"/>
    <w:rsid w:val="00F764D6"/>
    <w:rsid w:val="00F824A7"/>
    <w:rsid w:val="00F829F3"/>
    <w:rsid w:val="00F973AD"/>
    <w:rsid w:val="00FC485F"/>
    <w:rsid w:val="00FC590B"/>
    <w:rsid w:val="00FC7CFB"/>
    <w:rsid w:val="00FD4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8C43"/>
  <w15:docId w15:val="{168A2EC3-ECDC-40EB-BDD8-06C5114D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144E"/>
    <w:pPr>
      <w:spacing w:after="0" w:line="240" w:lineRule="auto"/>
    </w:pPr>
  </w:style>
  <w:style w:type="character" w:styleId="Hyperlink">
    <w:name w:val="Hyperlink"/>
    <w:basedOn w:val="DefaultParagraphFont"/>
    <w:uiPriority w:val="99"/>
    <w:unhideWhenUsed/>
    <w:rsid w:val="00A640A7"/>
    <w:rPr>
      <w:color w:val="0000FF" w:themeColor="hyperlink"/>
      <w:u w:val="single"/>
    </w:rPr>
  </w:style>
  <w:style w:type="paragraph" w:styleId="ListParagraph">
    <w:name w:val="List Paragraph"/>
    <w:basedOn w:val="Normal"/>
    <w:uiPriority w:val="34"/>
    <w:qFormat/>
    <w:rsid w:val="00A640A7"/>
    <w:pPr>
      <w:ind w:left="720"/>
      <w:contextualSpacing/>
    </w:pPr>
  </w:style>
  <w:style w:type="paragraph" w:styleId="Header">
    <w:name w:val="header"/>
    <w:basedOn w:val="Normal"/>
    <w:link w:val="HeaderChar"/>
    <w:uiPriority w:val="99"/>
    <w:unhideWhenUsed/>
    <w:rsid w:val="003B0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7F4"/>
  </w:style>
  <w:style w:type="paragraph" w:styleId="Footer">
    <w:name w:val="footer"/>
    <w:basedOn w:val="Normal"/>
    <w:link w:val="FooterChar"/>
    <w:uiPriority w:val="99"/>
    <w:unhideWhenUsed/>
    <w:rsid w:val="003B0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7F4"/>
  </w:style>
  <w:style w:type="paragraph" w:styleId="BalloonText">
    <w:name w:val="Balloon Text"/>
    <w:basedOn w:val="Normal"/>
    <w:link w:val="BalloonTextChar"/>
    <w:uiPriority w:val="99"/>
    <w:semiHidden/>
    <w:unhideWhenUsed/>
    <w:rsid w:val="003B0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7F4"/>
    <w:rPr>
      <w:rFonts w:ascii="Tahoma" w:hAnsi="Tahoma" w:cs="Tahoma"/>
      <w:sz w:val="16"/>
      <w:szCs w:val="16"/>
    </w:rPr>
  </w:style>
  <w:style w:type="character" w:styleId="UnresolvedMention">
    <w:name w:val="Unresolved Mention"/>
    <w:basedOn w:val="DefaultParagraphFont"/>
    <w:uiPriority w:val="99"/>
    <w:semiHidden/>
    <w:unhideWhenUsed/>
    <w:rsid w:val="00D7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vumc.org/ebi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chelle.ayotte@vumc.org" TargetMode="External"/><Relationship Id="rId4" Type="http://schemas.openxmlformats.org/officeDocument/2006/relationships/settings" Target="settings.xml"/><Relationship Id="rId9" Type="http://schemas.openxmlformats.org/officeDocument/2006/relationships/hyperlink" Target="mailto:aepositionmanagement@v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3A5C7-CE2F-43BD-8A0D-3BC4A60D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1491</Words>
  <Characters>8503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Chevalier, Connie</dc:creator>
  <cp:lastModifiedBy>Reams, John</cp:lastModifiedBy>
  <cp:revision>2</cp:revision>
  <cp:lastPrinted>2018-04-02T18:18:00Z</cp:lastPrinted>
  <dcterms:created xsi:type="dcterms:W3CDTF">2022-05-10T15:44:00Z</dcterms:created>
  <dcterms:modified xsi:type="dcterms:W3CDTF">2022-05-10T15:44:00Z</dcterms:modified>
</cp:coreProperties>
</file>