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EA96" w14:textId="77777777" w:rsidR="00E40B71" w:rsidRDefault="00E40B71" w:rsidP="00E40B7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Vanderbilt University Medical Center</w:t>
      </w:r>
    </w:p>
    <w:p w14:paraId="63306684" w14:textId="287A5267" w:rsidR="00E40B71" w:rsidRPr="00725C0D" w:rsidRDefault="007724C2" w:rsidP="00E40B7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20</w:t>
      </w:r>
      <w:r w:rsidR="00BC1A7F">
        <w:rPr>
          <w:rFonts w:ascii="Calibri" w:hAnsi="Calibri" w:cs="Calibri"/>
          <w:b/>
          <w:sz w:val="28"/>
          <w:szCs w:val="28"/>
        </w:rPr>
        <w:t>2</w:t>
      </w:r>
      <w:r w:rsidR="008619F3">
        <w:rPr>
          <w:rFonts w:ascii="Calibri" w:hAnsi="Calibri" w:cs="Calibri"/>
          <w:b/>
          <w:sz w:val="28"/>
          <w:szCs w:val="28"/>
        </w:rPr>
        <w:t>3</w:t>
      </w:r>
      <w:r>
        <w:rPr>
          <w:rFonts w:ascii="Calibri" w:hAnsi="Calibri" w:cs="Calibri"/>
          <w:b/>
          <w:sz w:val="28"/>
          <w:szCs w:val="28"/>
        </w:rPr>
        <w:t>-20</w:t>
      </w:r>
      <w:r w:rsidR="00E00E8C">
        <w:rPr>
          <w:rFonts w:ascii="Calibri" w:hAnsi="Calibri" w:cs="Calibri"/>
          <w:b/>
          <w:sz w:val="28"/>
          <w:szCs w:val="28"/>
        </w:rPr>
        <w:t>2</w:t>
      </w:r>
      <w:r w:rsidR="008619F3">
        <w:rPr>
          <w:rFonts w:ascii="Calibri" w:hAnsi="Calibri" w:cs="Calibri"/>
          <w:b/>
          <w:sz w:val="28"/>
          <w:szCs w:val="28"/>
        </w:rPr>
        <w:t>4</w:t>
      </w:r>
      <w:r w:rsidR="00E40B71">
        <w:rPr>
          <w:rFonts w:ascii="Calibri" w:hAnsi="Calibri" w:cs="Calibri"/>
          <w:b/>
          <w:sz w:val="28"/>
          <w:szCs w:val="28"/>
        </w:rPr>
        <w:t xml:space="preserve"> House Staff Stipend</w:t>
      </w:r>
    </w:p>
    <w:p w14:paraId="52D9B0B1" w14:textId="77777777" w:rsidR="00E40B71" w:rsidRDefault="00E40B71" w:rsidP="00E40B71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5C4EDF" w14:textId="77777777" w:rsidR="00E40B71" w:rsidRDefault="00E40B71" w:rsidP="00E40B71">
      <w:pPr>
        <w:ind w:left="720"/>
        <w:rPr>
          <w:b/>
        </w:rPr>
      </w:pPr>
      <w:bookmarkStart w:id="0" w:name="OLE_LINK1"/>
    </w:p>
    <w:tbl>
      <w:tblPr>
        <w:tblW w:w="70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2439"/>
        <w:gridCol w:w="2138"/>
      </w:tblGrid>
      <w:tr w:rsidR="00D65AA4" w14:paraId="40475923" w14:textId="529854B0" w:rsidTr="008619F3">
        <w:trPr>
          <w:trHeight w:val="630"/>
          <w:jc w:val="center"/>
        </w:trPr>
        <w:tc>
          <w:tcPr>
            <w:tcW w:w="2439" w:type="dxa"/>
            <w:shd w:val="pct5" w:color="auto" w:fill="auto"/>
          </w:tcPr>
          <w:p w14:paraId="644A68F2" w14:textId="77777777" w:rsidR="00D65AA4" w:rsidRDefault="00D65AA4" w:rsidP="00BC1A7F">
            <w:pPr>
              <w:jc w:val="center"/>
              <w:rPr>
                <w:b/>
              </w:rPr>
            </w:pPr>
            <w:r>
              <w:rPr>
                <w:b/>
              </w:rPr>
              <w:t>PGY Level</w:t>
            </w:r>
          </w:p>
          <w:p w14:paraId="15A90500" w14:textId="77777777" w:rsidR="00D65AA4" w:rsidRDefault="00D65AA4" w:rsidP="00BC1A7F">
            <w:pPr>
              <w:jc w:val="center"/>
              <w:rPr>
                <w:b/>
              </w:rPr>
            </w:pPr>
          </w:p>
        </w:tc>
        <w:tc>
          <w:tcPr>
            <w:tcW w:w="2439" w:type="dxa"/>
            <w:shd w:val="pct5" w:color="auto" w:fill="auto"/>
          </w:tcPr>
          <w:p w14:paraId="103198DC" w14:textId="77777777" w:rsidR="00D65AA4" w:rsidRDefault="00D65AA4" w:rsidP="00BC1A7F">
            <w:pPr>
              <w:jc w:val="center"/>
              <w:rPr>
                <w:b/>
              </w:rPr>
            </w:pPr>
            <w:r>
              <w:rPr>
                <w:b/>
              </w:rPr>
              <w:t>Stipend</w:t>
            </w:r>
          </w:p>
          <w:p w14:paraId="59C1EAD0" w14:textId="77777777" w:rsidR="00D65AA4" w:rsidRDefault="00D65AA4" w:rsidP="00BC1A7F">
            <w:pPr>
              <w:jc w:val="center"/>
              <w:rPr>
                <w:b/>
              </w:rPr>
            </w:pPr>
          </w:p>
        </w:tc>
        <w:tc>
          <w:tcPr>
            <w:tcW w:w="2138" w:type="dxa"/>
            <w:shd w:val="pct5" w:color="auto" w:fill="auto"/>
          </w:tcPr>
          <w:p w14:paraId="7F5A24EB" w14:textId="77777777" w:rsidR="00D65AA4" w:rsidRDefault="00D65AA4" w:rsidP="00BC1A7F">
            <w:pPr>
              <w:jc w:val="center"/>
              <w:rPr>
                <w:b/>
              </w:rPr>
            </w:pPr>
            <w:r>
              <w:rPr>
                <w:b/>
              </w:rPr>
              <w:t>Monthly Stipend</w:t>
            </w:r>
          </w:p>
        </w:tc>
      </w:tr>
      <w:tr w:rsidR="008619F3" w14:paraId="1C142E2A" w14:textId="46DA48D4" w:rsidTr="008619F3">
        <w:trPr>
          <w:trHeight w:val="306"/>
          <w:jc w:val="center"/>
        </w:trPr>
        <w:tc>
          <w:tcPr>
            <w:tcW w:w="2439" w:type="dxa"/>
          </w:tcPr>
          <w:p w14:paraId="2A104881" w14:textId="29872EA1" w:rsidR="008619F3" w:rsidRDefault="008619F3" w:rsidP="008619F3">
            <w:pPr>
              <w:jc w:val="center"/>
              <w:rPr>
                <w:sz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1</w:t>
            </w:r>
          </w:p>
        </w:tc>
        <w:tc>
          <w:tcPr>
            <w:tcW w:w="2439" w:type="dxa"/>
          </w:tcPr>
          <w:p w14:paraId="4DBA422C" w14:textId="2A64EA3D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$64,025 </w:t>
            </w:r>
          </w:p>
        </w:tc>
        <w:tc>
          <w:tcPr>
            <w:tcW w:w="2138" w:type="dxa"/>
          </w:tcPr>
          <w:p w14:paraId="7D896C7F" w14:textId="13350EC6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$5,335 </w:t>
            </w:r>
          </w:p>
        </w:tc>
      </w:tr>
      <w:tr w:rsidR="008619F3" w14:paraId="18D4989D" w14:textId="17CC6EFA" w:rsidTr="008619F3">
        <w:trPr>
          <w:trHeight w:val="306"/>
          <w:jc w:val="center"/>
        </w:trPr>
        <w:tc>
          <w:tcPr>
            <w:tcW w:w="2439" w:type="dxa"/>
          </w:tcPr>
          <w:p w14:paraId="06B3E06C" w14:textId="76849DD8" w:rsidR="008619F3" w:rsidRDefault="008619F3" w:rsidP="008619F3">
            <w:pPr>
              <w:jc w:val="center"/>
              <w:rPr>
                <w:sz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2</w:t>
            </w:r>
          </w:p>
        </w:tc>
        <w:tc>
          <w:tcPr>
            <w:tcW w:w="2439" w:type="dxa"/>
          </w:tcPr>
          <w:p w14:paraId="3DB5372C" w14:textId="50A67755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$65,994 </w:t>
            </w:r>
          </w:p>
        </w:tc>
        <w:tc>
          <w:tcPr>
            <w:tcW w:w="2138" w:type="dxa"/>
          </w:tcPr>
          <w:p w14:paraId="6C1265B4" w14:textId="42ECDE81" w:rsidR="008619F3" w:rsidRPr="00AB79C4" w:rsidRDefault="008619F3" w:rsidP="008619F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$5,500 </w:t>
            </w:r>
          </w:p>
        </w:tc>
      </w:tr>
      <w:tr w:rsidR="008619F3" w14:paraId="3997A18C" w14:textId="2145273E" w:rsidTr="008619F3">
        <w:trPr>
          <w:trHeight w:val="306"/>
          <w:jc w:val="center"/>
        </w:trPr>
        <w:tc>
          <w:tcPr>
            <w:tcW w:w="2439" w:type="dxa"/>
          </w:tcPr>
          <w:p w14:paraId="34285055" w14:textId="4BAF2200" w:rsidR="008619F3" w:rsidRDefault="008619F3" w:rsidP="008619F3">
            <w:pPr>
              <w:jc w:val="center"/>
              <w:rPr>
                <w:sz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2439" w:type="dxa"/>
          </w:tcPr>
          <w:p w14:paraId="099E89CD" w14:textId="6E75A798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$68,912 </w:t>
            </w:r>
          </w:p>
        </w:tc>
        <w:tc>
          <w:tcPr>
            <w:tcW w:w="2138" w:type="dxa"/>
          </w:tcPr>
          <w:p w14:paraId="22192470" w14:textId="72A57531" w:rsidR="008619F3" w:rsidRPr="00AB79C4" w:rsidRDefault="008619F3" w:rsidP="008619F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$5,743 </w:t>
            </w:r>
          </w:p>
        </w:tc>
      </w:tr>
      <w:tr w:rsidR="008619F3" w14:paraId="3FC3E62F" w14:textId="001EC546" w:rsidTr="008619F3">
        <w:trPr>
          <w:trHeight w:val="289"/>
          <w:jc w:val="center"/>
        </w:trPr>
        <w:tc>
          <w:tcPr>
            <w:tcW w:w="2439" w:type="dxa"/>
          </w:tcPr>
          <w:p w14:paraId="4469B67C" w14:textId="6D74658D" w:rsidR="008619F3" w:rsidRDefault="008619F3" w:rsidP="008619F3">
            <w:pPr>
              <w:jc w:val="center"/>
              <w:rPr>
                <w:sz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4</w:t>
            </w:r>
          </w:p>
        </w:tc>
        <w:tc>
          <w:tcPr>
            <w:tcW w:w="2439" w:type="dxa"/>
            <w:shd w:val="clear" w:color="auto" w:fill="auto"/>
          </w:tcPr>
          <w:p w14:paraId="268A8B77" w14:textId="41719084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$72,014 </w:t>
            </w:r>
          </w:p>
        </w:tc>
        <w:tc>
          <w:tcPr>
            <w:tcW w:w="2138" w:type="dxa"/>
          </w:tcPr>
          <w:p w14:paraId="2C151498" w14:textId="751884ED" w:rsidR="008619F3" w:rsidRPr="00AB79C4" w:rsidRDefault="008619F3" w:rsidP="008619F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$6,001 </w:t>
            </w:r>
          </w:p>
        </w:tc>
      </w:tr>
      <w:tr w:rsidR="008619F3" w14:paraId="7F1DF37C" w14:textId="2E10B60F" w:rsidTr="008619F3">
        <w:trPr>
          <w:trHeight w:val="306"/>
          <w:jc w:val="center"/>
        </w:trPr>
        <w:tc>
          <w:tcPr>
            <w:tcW w:w="2439" w:type="dxa"/>
          </w:tcPr>
          <w:p w14:paraId="2E10AD03" w14:textId="35125300" w:rsidR="008619F3" w:rsidRDefault="008619F3" w:rsidP="008619F3">
            <w:pPr>
              <w:jc w:val="center"/>
              <w:rPr>
                <w:sz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5</w:t>
            </w:r>
          </w:p>
        </w:tc>
        <w:tc>
          <w:tcPr>
            <w:tcW w:w="2439" w:type="dxa"/>
          </w:tcPr>
          <w:p w14:paraId="50CA1FEF" w14:textId="73904E1D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$75,254 </w:t>
            </w:r>
          </w:p>
        </w:tc>
        <w:tc>
          <w:tcPr>
            <w:tcW w:w="2138" w:type="dxa"/>
          </w:tcPr>
          <w:p w14:paraId="7537F77A" w14:textId="7C692ED2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$6,271 </w:t>
            </w:r>
          </w:p>
        </w:tc>
      </w:tr>
      <w:tr w:rsidR="008619F3" w14:paraId="0640D9A8" w14:textId="7870A76E" w:rsidTr="008619F3">
        <w:trPr>
          <w:trHeight w:val="306"/>
          <w:jc w:val="center"/>
        </w:trPr>
        <w:tc>
          <w:tcPr>
            <w:tcW w:w="2439" w:type="dxa"/>
          </w:tcPr>
          <w:p w14:paraId="5D1F9A6D" w14:textId="3858466B" w:rsidR="008619F3" w:rsidRDefault="008619F3" w:rsidP="008619F3">
            <w:pPr>
              <w:jc w:val="center"/>
              <w:rPr>
                <w:sz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6</w:t>
            </w:r>
          </w:p>
        </w:tc>
        <w:tc>
          <w:tcPr>
            <w:tcW w:w="2439" w:type="dxa"/>
          </w:tcPr>
          <w:p w14:paraId="20743B97" w14:textId="5DC82EF9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$77,873 </w:t>
            </w:r>
          </w:p>
        </w:tc>
        <w:tc>
          <w:tcPr>
            <w:tcW w:w="2138" w:type="dxa"/>
          </w:tcPr>
          <w:p w14:paraId="261ECA3A" w14:textId="2FC611B8" w:rsidR="008619F3" w:rsidRPr="00AB79C4" w:rsidRDefault="008619F3" w:rsidP="008619F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$6,489 </w:t>
            </w:r>
          </w:p>
        </w:tc>
      </w:tr>
      <w:tr w:rsidR="008619F3" w14:paraId="57DF05F8" w14:textId="2B25BA0A" w:rsidTr="008619F3">
        <w:trPr>
          <w:trHeight w:val="306"/>
          <w:jc w:val="center"/>
        </w:trPr>
        <w:tc>
          <w:tcPr>
            <w:tcW w:w="2439" w:type="dxa"/>
          </w:tcPr>
          <w:p w14:paraId="47DD46EA" w14:textId="61C124D8" w:rsidR="008619F3" w:rsidRDefault="008619F3" w:rsidP="008619F3">
            <w:pPr>
              <w:jc w:val="center"/>
              <w:rPr>
                <w:sz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7</w:t>
            </w:r>
          </w:p>
        </w:tc>
        <w:tc>
          <w:tcPr>
            <w:tcW w:w="2439" w:type="dxa"/>
          </w:tcPr>
          <w:p w14:paraId="0EF6600B" w14:textId="674B4AA2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$81,377 </w:t>
            </w:r>
          </w:p>
        </w:tc>
        <w:tc>
          <w:tcPr>
            <w:tcW w:w="2138" w:type="dxa"/>
          </w:tcPr>
          <w:p w14:paraId="1CCF4D8E" w14:textId="63A6C97E" w:rsidR="008619F3" w:rsidRPr="00AB79C4" w:rsidRDefault="008619F3" w:rsidP="008619F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$6,781 </w:t>
            </w:r>
          </w:p>
        </w:tc>
      </w:tr>
      <w:tr w:rsidR="008619F3" w14:paraId="7C581E74" w14:textId="0F010F37" w:rsidTr="008619F3">
        <w:trPr>
          <w:trHeight w:val="306"/>
          <w:jc w:val="center"/>
        </w:trPr>
        <w:tc>
          <w:tcPr>
            <w:tcW w:w="2439" w:type="dxa"/>
          </w:tcPr>
          <w:p w14:paraId="49BED94E" w14:textId="04DFA087" w:rsidR="008619F3" w:rsidRDefault="008619F3" w:rsidP="008619F3">
            <w:pPr>
              <w:jc w:val="center"/>
              <w:rPr>
                <w:sz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8</w:t>
            </w:r>
          </w:p>
        </w:tc>
        <w:tc>
          <w:tcPr>
            <w:tcW w:w="2439" w:type="dxa"/>
          </w:tcPr>
          <w:p w14:paraId="39A36060" w14:textId="258D3C96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$85,037 </w:t>
            </w:r>
          </w:p>
        </w:tc>
        <w:tc>
          <w:tcPr>
            <w:tcW w:w="2138" w:type="dxa"/>
          </w:tcPr>
          <w:p w14:paraId="4BB510F3" w14:textId="378671DC" w:rsidR="008619F3" w:rsidRPr="00AB79C4" w:rsidRDefault="008619F3" w:rsidP="008619F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$7,086 </w:t>
            </w:r>
          </w:p>
        </w:tc>
      </w:tr>
      <w:tr w:rsidR="008619F3" w14:paraId="7B30ADDD" w14:textId="4CD82027" w:rsidTr="008619F3">
        <w:trPr>
          <w:trHeight w:val="494"/>
          <w:jc w:val="center"/>
        </w:trPr>
        <w:tc>
          <w:tcPr>
            <w:tcW w:w="2439" w:type="dxa"/>
          </w:tcPr>
          <w:p w14:paraId="082D9358" w14:textId="6CDFBDE7" w:rsidR="008619F3" w:rsidRDefault="008619F3" w:rsidP="008619F3">
            <w:pPr>
              <w:jc w:val="center"/>
              <w:rPr>
                <w:sz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9</w:t>
            </w:r>
          </w:p>
        </w:tc>
        <w:tc>
          <w:tcPr>
            <w:tcW w:w="2439" w:type="dxa"/>
          </w:tcPr>
          <w:p w14:paraId="577A4C2B" w14:textId="3842F663" w:rsidR="008619F3" w:rsidRPr="008619F3" w:rsidRDefault="008619F3" w:rsidP="008619F3">
            <w:pPr>
              <w:jc w:val="center"/>
              <w:outlineLvl w:val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$88,863 </w:t>
            </w:r>
          </w:p>
        </w:tc>
        <w:tc>
          <w:tcPr>
            <w:tcW w:w="2138" w:type="dxa"/>
          </w:tcPr>
          <w:p w14:paraId="09C8E61D" w14:textId="37A47B27" w:rsidR="008619F3" w:rsidRPr="00AB79C4" w:rsidRDefault="008619F3" w:rsidP="008619F3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$7,405 </w:t>
            </w:r>
          </w:p>
        </w:tc>
      </w:tr>
      <w:bookmarkEnd w:id="0"/>
    </w:tbl>
    <w:p w14:paraId="6CE39172" w14:textId="77777777" w:rsidR="00D65AA4" w:rsidRDefault="00D65AA4" w:rsidP="00E40B71">
      <w:pPr>
        <w:pStyle w:val="ListParagrap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158AF47E" w14:textId="66AA61B6" w:rsidR="00E40B71" w:rsidRDefault="00E40B71" w:rsidP="00E40B7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6304">
        <w:rPr>
          <w:rFonts w:ascii="Times New Roman" w:hAnsi="Times New Roman" w:cs="Times New Roman"/>
          <w:sz w:val="24"/>
          <w:szCs w:val="24"/>
          <w:highlight w:val="cyan"/>
        </w:rPr>
        <w:t xml:space="preserve">Fringe rate: </w:t>
      </w:r>
      <w:r w:rsidR="00E00E8C">
        <w:rPr>
          <w:rFonts w:ascii="Times New Roman" w:hAnsi="Times New Roman" w:cs="Times New Roman"/>
          <w:sz w:val="24"/>
          <w:szCs w:val="24"/>
          <w:highlight w:val="cyan"/>
        </w:rPr>
        <w:t>28.8</w:t>
      </w:r>
      <w:r w:rsidR="00E13090" w:rsidRPr="00206304">
        <w:rPr>
          <w:rFonts w:ascii="Times New Roman" w:hAnsi="Times New Roman" w:cs="Times New Roman"/>
          <w:sz w:val="24"/>
          <w:szCs w:val="24"/>
          <w:highlight w:val="cyan"/>
        </w:rPr>
        <w:t>%</w:t>
      </w:r>
    </w:p>
    <w:p w14:paraId="09B4349A" w14:textId="266EAC6A" w:rsidR="00D66949" w:rsidRDefault="00D66949" w:rsidP="00D66949"/>
    <w:tbl>
      <w:tblPr>
        <w:tblW w:w="10160" w:type="dxa"/>
        <w:tblInd w:w="-190" w:type="dxa"/>
        <w:tblLook w:val="04A0" w:firstRow="1" w:lastRow="0" w:firstColumn="1" w:lastColumn="0" w:noHBand="0" w:noVBand="1"/>
      </w:tblPr>
      <w:tblGrid>
        <w:gridCol w:w="1140"/>
        <w:gridCol w:w="2520"/>
        <w:gridCol w:w="1480"/>
        <w:gridCol w:w="1420"/>
        <w:gridCol w:w="1280"/>
        <w:gridCol w:w="2320"/>
      </w:tblGrid>
      <w:tr w:rsidR="00D66949" w14:paraId="7A044388" w14:textId="77777777" w:rsidTr="00D66949">
        <w:trPr>
          <w:trHeight w:val="78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583D" w14:textId="77777777" w:rsidR="00D66949" w:rsidRDefault="00D66949">
            <w:pPr>
              <w:jc w:val="center"/>
              <w:rPr>
                <w:rFonts w:ascii="Arial Unicode MS" w:hAnsi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hAnsi="Arial Unicode MS"/>
                <w:b/>
                <w:bCs/>
                <w:sz w:val="20"/>
                <w:szCs w:val="20"/>
              </w:rPr>
              <w:t>Legacy Job Code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105F" w14:textId="77777777" w:rsidR="00D66949" w:rsidRDefault="00D66949">
            <w:pPr>
              <w:jc w:val="center"/>
              <w:rPr>
                <w:rFonts w:ascii="Arial Unicode MS" w:hAnsi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hAnsi="Arial Unicode MS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0238" w14:textId="77777777" w:rsidR="00D66949" w:rsidRDefault="00D66949">
            <w:pPr>
              <w:jc w:val="center"/>
              <w:rPr>
                <w:rFonts w:ascii="Arial Unicode MS" w:hAnsi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hAnsi="Arial Unicode MS"/>
                <w:b/>
                <w:bCs/>
                <w:sz w:val="20"/>
                <w:szCs w:val="20"/>
              </w:rPr>
              <w:t>Legacy Acct #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2C55" w14:textId="77777777" w:rsidR="00D66949" w:rsidRDefault="00D66949">
            <w:pPr>
              <w:jc w:val="center"/>
              <w:rPr>
                <w:rFonts w:ascii="Arial Unicode MS" w:hAnsi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hAnsi="Arial Unicode MS"/>
                <w:b/>
                <w:bCs/>
                <w:sz w:val="20"/>
                <w:szCs w:val="20"/>
              </w:rPr>
              <w:t>WorkDay  Acct #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9AD0" w14:textId="77777777" w:rsidR="00D66949" w:rsidRDefault="00D66949">
            <w:pPr>
              <w:jc w:val="center"/>
              <w:rPr>
                <w:rFonts w:ascii="Arial Unicode MS" w:hAnsi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hAnsi="Arial Unicode MS"/>
                <w:b/>
                <w:bCs/>
                <w:sz w:val="20"/>
                <w:szCs w:val="20"/>
              </w:rPr>
              <w:t>Workday Spend Category ID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5E08D" w14:textId="77777777" w:rsidR="00D66949" w:rsidRDefault="00D66949">
            <w:pPr>
              <w:jc w:val="center"/>
              <w:rPr>
                <w:rFonts w:ascii="Arial Unicode MS" w:hAnsi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hAnsi="Arial Unicode MS"/>
                <w:b/>
                <w:bCs/>
                <w:sz w:val="20"/>
                <w:szCs w:val="20"/>
              </w:rPr>
              <w:t>WorkDay Spend Category Description</w:t>
            </w:r>
          </w:p>
        </w:tc>
      </w:tr>
      <w:tr w:rsidR="00D66949" w14:paraId="3B2B7BDD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AF19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9138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FAC4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Clinical Fellow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233E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ECE5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F232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3C4F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37F29A12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CF9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9139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E36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Clinical Fellow Instructor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A878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EF0A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EC1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5027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6615AD8E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7D54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9140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E2B9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Clinical Fellow Trainee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991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64424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18A9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BBBA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881F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49246048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0570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9050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91B9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Res In Research Acgme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3F99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9ECF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36F3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FA9E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7FCB9155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7EC1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9011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685C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Resident L-1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7EBE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963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C70E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0A1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1800831A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69B5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9012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A1A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Resident L-2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6A6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F8C6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C87B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D69A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567DB6CD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4CE8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9013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5462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Resident L-3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0B92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CF4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3054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1BD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704A93AC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B9D4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9014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E4F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Resident L-4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93CD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F6EA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47E0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202F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102876BB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1D33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9015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2723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Resident L-5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3C0F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FD31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104C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2918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5096CBE9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A4E5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9016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D18A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Resident L-6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67C9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CE3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6C9F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E8DA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0F29A44D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85E2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9017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995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Resident L-7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91BB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B383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76BE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1BD0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  <w:tr w:rsidR="00D66949" w14:paraId="6461241D" w14:textId="77777777" w:rsidTr="00D66949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D81E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9079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CEF1" w14:textId="77777777" w:rsidR="00D66949" w:rsidRDefault="00D66949">
            <w:pPr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Resident or Fellow-NIH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B76F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51600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CE5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7281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303" w14:textId="77777777" w:rsidR="00D66949" w:rsidRDefault="00D66949">
            <w:pPr>
              <w:jc w:val="center"/>
              <w:rPr>
                <w:rFonts w:ascii="Arial Unicode MS" w:hAnsi="Arial Unicode MS"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SC154 SWB: Regular</w:t>
            </w:r>
          </w:p>
        </w:tc>
      </w:tr>
    </w:tbl>
    <w:p w14:paraId="7ED9295C" w14:textId="77777777" w:rsidR="00D66949" w:rsidRPr="00D66949" w:rsidRDefault="00D66949" w:rsidP="00D66949"/>
    <w:sectPr w:rsidR="00D66949" w:rsidRPr="00D66949" w:rsidSect="00D60C4A">
      <w:footerReference w:type="default" r:id="rId6"/>
      <w:pgSz w:w="12240" w:h="15840"/>
      <w:pgMar w:top="1008" w:right="115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756A" w14:textId="77777777" w:rsidR="008D1C3F" w:rsidRDefault="008D1C3F">
      <w:r>
        <w:separator/>
      </w:r>
    </w:p>
  </w:endnote>
  <w:endnote w:type="continuationSeparator" w:id="0">
    <w:p w14:paraId="15DC0A8A" w14:textId="77777777" w:rsidR="008D1C3F" w:rsidRDefault="008D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AF9E" w14:textId="77777777" w:rsidR="00DE568F" w:rsidRDefault="003366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6DF">
      <w:rPr>
        <w:noProof/>
      </w:rPr>
      <w:t>1</w:t>
    </w:r>
    <w:r>
      <w:rPr>
        <w:noProof/>
      </w:rPr>
      <w:fldChar w:fldCharType="end"/>
    </w:r>
  </w:p>
  <w:p w14:paraId="00F9EB69" w14:textId="77777777" w:rsidR="00DE568F" w:rsidRDefault="0034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C854" w14:textId="77777777" w:rsidR="008D1C3F" w:rsidRDefault="008D1C3F">
      <w:r>
        <w:separator/>
      </w:r>
    </w:p>
  </w:footnote>
  <w:footnote w:type="continuationSeparator" w:id="0">
    <w:p w14:paraId="526968E8" w14:textId="77777777" w:rsidR="008D1C3F" w:rsidRDefault="008D1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71"/>
    <w:rsid w:val="000528D5"/>
    <w:rsid w:val="00090E35"/>
    <w:rsid w:val="000A1EA1"/>
    <w:rsid w:val="001953D5"/>
    <w:rsid w:val="001E75F4"/>
    <w:rsid w:val="00206304"/>
    <w:rsid w:val="002636DF"/>
    <w:rsid w:val="002D07AD"/>
    <w:rsid w:val="002F2706"/>
    <w:rsid w:val="003015B3"/>
    <w:rsid w:val="003366D5"/>
    <w:rsid w:val="00346E23"/>
    <w:rsid w:val="003D2A95"/>
    <w:rsid w:val="00405B49"/>
    <w:rsid w:val="004E1D95"/>
    <w:rsid w:val="006166B9"/>
    <w:rsid w:val="006E60B2"/>
    <w:rsid w:val="00764B33"/>
    <w:rsid w:val="007724C2"/>
    <w:rsid w:val="008619F3"/>
    <w:rsid w:val="008D1C3F"/>
    <w:rsid w:val="009A71BA"/>
    <w:rsid w:val="00A37FB2"/>
    <w:rsid w:val="00AB79C4"/>
    <w:rsid w:val="00BC1A7F"/>
    <w:rsid w:val="00BD64B6"/>
    <w:rsid w:val="00BE2AE1"/>
    <w:rsid w:val="00BF7DF8"/>
    <w:rsid w:val="00D1200F"/>
    <w:rsid w:val="00D65AA4"/>
    <w:rsid w:val="00D66949"/>
    <w:rsid w:val="00D77F4A"/>
    <w:rsid w:val="00D945B5"/>
    <w:rsid w:val="00DF247F"/>
    <w:rsid w:val="00E00E8C"/>
    <w:rsid w:val="00E13090"/>
    <w:rsid w:val="00E40B71"/>
    <w:rsid w:val="00EB60BC"/>
    <w:rsid w:val="00EF0530"/>
    <w:rsid w:val="00F90FE5"/>
    <w:rsid w:val="00F94FA0"/>
    <w:rsid w:val="00FA72C2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B40F"/>
  <w15:docId w15:val="{1F109D4C-6052-43F1-A67C-1C795F5D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B71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40B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40B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Patrick, Audrey o</dc:creator>
  <cp:lastModifiedBy>Petroski, Stacy Ann</cp:lastModifiedBy>
  <cp:revision>2</cp:revision>
  <cp:lastPrinted>2020-02-26T22:16:00Z</cp:lastPrinted>
  <dcterms:created xsi:type="dcterms:W3CDTF">2023-05-10T15:59:00Z</dcterms:created>
  <dcterms:modified xsi:type="dcterms:W3CDTF">2023-05-10T15:59:00Z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2023-05-10T15:59:01Z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720432e9-8cc0-487a-b23d-8fbbf8bb43b0</vt:lpwstr>
  </property>
  <property fmtid="{D5CDD505-2E9C-101B-9397-08002B2CF9AE}" pid="8" name="MSIP_Label_792c8cef-6f2b-4af1-b4ac-d815ff795cd6_ContentBits">
    <vt:lpwstr>0</vt:lpwstr>
  </property>
</Properties>
</file>