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4C" w:rsidRDefault="00457510">
      <w:pPr>
        <w:rPr>
          <w:sz w:val="28"/>
          <w:szCs w:val="28"/>
        </w:rPr>
      </w:pPr>
      <w:r>
        <w:rPr>
          <w:sz w:val="28"/>
          <w:szCs w:val="28"/>
        </w:rPr>
        <w:t xml:space="preserve">We are so excited that you have decided to be a Skin Champion! You will play an important role in successfully decreasing pressure injuries at VUMC. Since you will be the pressure injury </w:t>
      </w:r>
      <w:r w:rsidR="00A42F44">
        <w:rPr>
          <w:sz w:val="28"/>
          <w:szCs w:val="28"/>
        </w:rPr>
        <w:t>p</w:t>
      </w:r>
      <w:r w:rsidR="00071498">
        <w:rPr>
          <w:sz w:val="28"/>
          <w:szCs w:val="28"/>
        </w:rPr>
        <w:t xml:space="preserve">revention </w:t>
      </w:r>
      <w:r>
        <w:rPr>
          <w:sz w:val="28"/>
          <w:szCs w:val="28"/>
        </w:rPr>
        <w:t>expert on your unit</w:t>
      </w:r>
      <w:r w:rsidR="00071498">
        <w:rPr>
          <w:sz w:val="28"/>
          <w:szCs w:val="28"/>
        </w:rPr>
        <w:t>,</w:t>
      </w:r>
      <w:r>
        <w:rPr>
          <w:sz w:val="28"/>
          <w:szCs w:val="28"/>
        </w:rPr>
        <w:t xml:space="preserve"> we would like for you to complete </w:t>
      </w:r>
      <w:r w:rsidR="002E4F4C">
        <w:rPr>
          <w:sz w:val="28"/>
          <w:szCs w:val="28"/>
        </w:rPr>
        <w:t xml:space="preserve">a pressure injury training course. </w:t>
      </w:r>
      <w:r>
        <w:rPr>
          <w:sz w:val="28"/>
          <w:szCs w:val="28"/>
        </w:rPr>
        <w:t>There are 4 modules</w:t>
      </w:r>
      <w:r w:rsidR="00A42F44">
        <w:rPr>
          <w:sz w:val="28"/>
          <w:szCs w:val="28"/>
        </w:rPr>
        <w:t xml:space="preserve"> that should take ~ 10-15 minutes each. </w:t>
      </w:r>
    </w:p>
    <w:p w:rsidR="002E4F4C" w:rsidRDefault="002E4F4C">
      <w:pPr>
        <w:rPr>
          <w:sz w:val="28"/>
          <w:szCs w:val="28"/>
        </w:rPr>
      </w:pPr>
    </w:p>
    <w:p w:rsidR="002E4F4C" w:rsidRPr="002E4F4C" w:rsidRDefault="002E4F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The website is: </w:t>
      </w:r>
      <w:hyperlink r:id="rId4" w:history="1">
        <w:r w:rsidRPr="00165138">
          <w:rPr>
            <w:rStyle w:val="Hyperlink"/>
            <w:b/>
            <w:sz w:val="28"/>
            <w:szCs w:val="28"/>
          </w:rPr>
          <w:t>https://members.nursingquality.org/NDNQIPressureUlcerTraining/</w:t>
        </w:r>
      </w:hyperlink>
    </w:p>
    <w:p w:rsidR="00A42F44" w:rsidRDefault="00A42F44">
      <w:pPr>
        <w:rPr>
          <w:sz w:val="28"/>
          <w:szCs w:val="28"/>
        </w:rPr>
      </w:pPr>
      <w:r>
        <w:rPr>
          <w:sz w:val="28"/>
          <w:szCs w:val="28"/>
        </w:rPr>
        <w:t xml:space="preserve">OPTION  1 on the website requires that you complete all the modules </w:t>
      </w:r>
      <w:proofErr w:type="gramStart"/>
      <w:r>
        <w:rPr>
          <w:sz w:val="28"/>
          <w:szCs w:val="28"/>
        </w:rPr>
        <w:t>in  ONE</w:t>
      </w:r>
      <w:proofErr w:type="gramEnd"/>
      <w:r>
        <w:rPr>
          <w:sz w:val="28"/>
          <w:szCs w:val="28"/>
        </w:rPr>
        <w:t xml:space="preserve"> session and you will earn 1 CE.</w:t>
      </w:r>
    </w:p>
    <w:p w:rsidR="00457510" w:rsidRDefault="00A42F44">
      <w:pPr>
        <w:rPr>
          <w:sz w:val="28"/>
          <w:szCs w:val="28"/>
        </w:rPr>
      </w:pPr>
      <w:r>
        <w:rPr>
          <w:sz w:val="28"/>
          <w:szCs w:val="28"/>
        </w:rPr>
        <w:t>OPTION  2 on the website allows you to take the modules in more than one session. However, you will not earn a CE for this training.</w:t>
      </w:r>
    </w:p>
    <w:p w:rsidR="00A42F44" w:rsidRDefault="00A42F44">
      <w:pPr>
        <w:rPr>
          <w:sz w:val="28"/>
          <w:szCs w:val="28"/>
        </w:rPr>
      </w:pPr>
      <w:r>
        <w:rPr>
          <w:sz w:val="28"/>
          <w:szCs w:val="28"/>
        </w:rPr>
        <w:t>You can pick whichever option you would like but please print your Proof of Completion.</w:t>
      </w:r>
    </w:p>
    <w:p w:rsidR="00071498" w:rsidRDefault="00071498">
      <w:pPr>
        <w:rPr>
          <w:b/>
          <w:sz w:val="28"/>
          <w:szCs w:val="28"/>
        </w:rPr>
      </w:pPr>
    </w:p>
    <w:p w:rsidR="00071498" w:rsidRDefault="00071498">
      <w:pPr>
        <w:rPr>
          <w:sz w:val="28"/>
          <w:szCs w:val="28"/>
        </w:rPr>
      </w:pPr>
      <w:r w:rsidRPr="00071498">
        <w:rPr>
          <w:sz w:val="28"/>
          <w:szCs w:val="28"/>
        </w:rPr>
        <w:t xml:space="preserve">Another great </w:t>
      </w:r>
      <w:r>
        <w:rPr>
          <w:sz w:val="28"/>
          <w:szCs w:val="28"/>
        </w:rPr>
        <w:t xml:space="preserve">resource is </w:t>
      </w:r>
      <w:r w:rsidR="00656DB0">
        <w:rPr>
          <w:sz w:val="28"/>
          <w:szCs w:val="28"/>
        </w:rPr>
        <w:t xml:space="preserve">the National Pressure Ulcer Advisory Panel website at </w:t>
      </w:r>
      <w:hyperlink r:id="rId5" w:history="1">
        <w:r w:rsidRPr="00165138">
          <w:rPr>
            <w:rStyle w:val="Hyperlink"/>
            <w:sz w:val="28"/>
            <w:szCs w:val="28"/>
          </w:rPr>
          <w:t>http://www.npuap.org/resources/educational-and-clinical-resources/</w:t>
        </w:r>
      </w:hyperlink>
      <w:r>
        <w:rPr>
          <w:sz w:val="28"/>
          <w:szCs w:val="28"/>
        </w:rPr>
        <w:t xml:space="preserve"> </w:t>
      </w:r>
      <w:r w:rsidR="00656DB0">
        <w:rPr>
          <w:sz w:val="28"/>
          <w:szCs w:val="28"/>
        </w:rPr>
        <w:t xml:space="preserve">. This is not required but has several resources to use as needed including staging definitions/illustrations. </w:t>
      </w:r>
    </w:p>
    <w:p w:rsidR="00A42F44" w:rsidRDefault="00A42F44">
      <w:pPr>
        <w:rPr>
          <w:sz w:val="28"/>
          <w:szCs w:val="28"/>
        </w:rPr>
      </w:pPr>
      <w:r>
        <w:rPr>
          <w:sz w:val="28"/>
          <w:szCs w:val="28"/>
        </w:rPr>
        <w:t>Thank you for your dedication and we look forward to working with you!</w:t>
      </w:r>
    </w:p>
    <w:p w:rsidR="00656DB0" w:rsidRDefault="00656DB0">
      <w:pPr>
        <w:rPr>
          <w:sz w:val="28"/>
          <w:szCs w:val="28"/>
        </w:rPr>
      </w:pPr>
      <w:bookmarkStart w:id="0" w:name="_GoBack"/>
      <w:bookmarkEnd w:id="0"/>
    </w:p>
    <w:p w:rsidR="00071498" w:rsidRDefault="002E4F4C">
      <w:pPr>
        <w:rPr>
          <w:sz w:val="28"/>
          <w:szCs w:val="28"/>
        </w:rPr>
      </w:pPr>
      <w:r>
        <w:rPr>
          <w:sz w:val="28"/>
          <w:szCs w:val="28"/>
        </w:rPr>
        <w:t>Pressure Injury Prevention (PIP)</w:t>
      </w:r>
      <w:r w:rsidR="00071498">
        <w:rPr>
          <w:sz w:val="28"/>
          <w:szCs w:val="28"/>
        </w:rPr>
        <w:t xml:space="preserve"> Committee</w:t>
      </w:r>
    </w:p>
    <w:p w:rsidR="00A42F44" w:rsidRDefault="00A42F44">
      <w:pPr>
        <w:rPr>
          <w:sz w:val="28"/>
          <w:szCs w:val="28"/>
        </w:rPr>
      </w:pPr>
    </w:p>
    <w:p w:rsidR="00A42F44" w:rsidRPr="00457510" w:rsidRDefault="00A42F44">
      <w:pPr>
        <w:rPr>
          <w:sz w:val="28"/>
          <w:szCs w:val="28"/>
        </w:rPr>
      </w:pPr>
    </w:p>
    <w:sectPr w:rsidR="00A42F44" w:rsidRPr="00457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10"/>
    <w:rsid w:val="00071498"/>
    <w:rsid w:val="000962C2"/>
    <w:rsid w:val="000D111E"/>
    <w:rsid w:val="00250BD5"/>
    <w:rsid w:val="002E4F4C"/>
    <w:rsid w:val="00411C19"/>
    <w:rsid w:val="00457510"/>
    <w:rsid w:val="00656DB0"/>
    <w:rsid w:val="00A42F44"/>
    <w:rsid w:val="00D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8575"/>
  <w15:chartTrackingRefBased/>
  <w15:docId w15:val="{A16FE15C-4431-4AE7-85AE-1C978670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4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49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4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uap.org/resources/educational-and-clinical-resources/" TargetMode="External"/><Relationship Id="rId4" Type="http://schemas.openxmlformats.org/officeDocument/2006/relationships/hyperlink" Target="https://members.nursingquality.org/NDNQIPressureUlcer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Candi D</dc:creator>
  <cp:keywords/>
  <dc:description/>
  <cp:lastModifiedBy>Reuscher, Christine</cp:lastModifiedBy>
  <cp:revision>2</cp:revision>
  <dcterms:created xsi:type="dcterms:W3CDTF">2018-12-14T20:08:00Z</dcterms:created>
  <dcterms:modified xsi:type="dcterms:W3CDTF">2018-12-14T20:08:00Z</dcterms:modified>
</cp:coreProperties>
</file>