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196F41">
              <w:rPr>
                <w:rFonts w:ascii="Calibri" w:hAnsi="Calibri" w:cs="Arial"/>
                <w:b/>
                <w:szCs w:val="18"/>
              </w:rPr>
              <w:t>5/7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4:00p, </w:t>
            </w:r>
            <w:r w:rsidR="00196F41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6263D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Default="002A1391" w:rsidP="002A1391"/>
    <w:p w:rsidR="006263D9" w:rsidRPr="002A1391" w:rsidRDefault="006263D9" w:rsidP="002A1391">
      <w:pPr>
        <w:rPr>
          <w:vanish/>
        </w:rPr>
      </w:pPr>
      <w:proofErr w:type="spellStart"/>
      <w:r>
        <w:t>Announcment</w:t>
      </w:r>
      <w:proofErr w:type="spellEnd"/>
      <w:r>
        <w:t xml:space="preserve">: </w:t>
      </w:r>
      <w:r w:rsidR="00B97A5A">
        <w:t>Congr</w:t>
      </w:r>
      <w:bookmarkStart w:id="0" w:name="_GoBack"/>
      <w:bookmarkEnd w:id="0"/>
      <w:r w:rsidR="00B97A5A">
        <w:t xml:space="preserve">atulations to </w:t>
      </w:r>
      <w:r>
        <w:t>Jennifer Thomas, 8MCE CSL</w:t>
      </w:r>
      <w:r w:rsidR="00B97A5A">
        <w:t xml:space="preserve">, </w:t>
      </w:r>
      <w:r>
        <w:t>our new Co-Chair!</w:t>
      </w: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6447"/>
        <w:gridCol w:w="1681"/>
        <w:gridCol w:w="1140"/>
        <w:gridCol w:w="3776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6263D9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9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31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5F0390" w:rsidRPr="002106BD" w:rsidTr="006263D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min.</w:t>
            </w:r>
          </w:p>
        </w:tc>
        <w:tc>
          <w:tcPr>
            <w:tcW w:w="2240" w:type="pct"/>
            <w:shd w:val="clear" w:color="auto" w:fill="auto"/>
          </w:tcPr>
          <w:p w:rsidR="005F0390" w:rsidRDefault="005F0390" w:rsidP="00FC1B1E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 PIPS Data – Tableau</w:t>
            </w:r>
          </w:p>
          <w:p w:rsidR="005F0390" w:rsidRPr="005F0390" w:rsidRDefault="005F0390" w:rsidP="00FC1B1E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5F0390" w:rsidRDefault="00B34EC3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5F0390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 HAPI in March! Best performance since June 2017!</w:t>
            </w: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Pr="002106BD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Haiku app – needs updating since Mobile Heartbeat update; requires 2</w:t>
            </w:r>
            <w:r w:rsidRPr="006263D9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/>
                <w:sz w:val="18"/>
                <w:szCs w:val="18"/>
              </w:rPr>
              <w:t xml:space="preserve"> login for app, barrier to use</w:t>
            </w:r>
          </w:p>
        </w:tc>
      </w:tr>
      <w:tr w:rsidR="007B5CD5" w:rsidRPr="002106BD" w:rsidTr="006263D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B5CD5" w:rsidRDefault="004F42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892745" w:rsidRDefault="00892745" w:rsidP="00892745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Case Study</w:t>
            </w:r>
            <w:r w:rsidR="007E01E8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  <w:r w:rsidR="004F42B0">
              <w:rPr>
                <w:rFonts w:asciiTheme="minorHAnsi" w:hAnsiTheme="minorHAnsi"/>
                <w:b/>
                <w:iCs/>
                <w:sz w:val="18"/>
                <w:szCs w:val="18"/>
              </w:rPr>
              <w:t>and Discussion</w:t>
            </w:r>
          </w:p>
          <w:p w:rsidR="001626CC" w:rsidRPr="004F1CDE" w:rsidRDefault="00892745" w:rsidP="008927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Martha Davidson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B34EC3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7B5CD5" w:rsidRPr="002106BD" w:rsidRDefault="007B5CD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4F42B0" w:rsidRPr="002106BD" w:rsidTr="006263D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F42B0" w:rsidRDefault="004F42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:rsidR="004F42B0" w:rsidRDefault="004F42B0" w:rsidP="00892745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Case Study Template</w:t>
            </w:r>
          </w:p>
          <w:p w:rsidR="004F42B0" w:rsidRPr="004F42B0" w:rsidRDefault="004F42B0" w:rsidP="008927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Christine Reuscher, Candi Haggard</w:t>
            </w:r>
          </w:p>
        </w:tc>
        <w:tc>
          <w:tcPr>
            <w:tcW w:w="584" w:type="pct"/>
          </w:tcPr>
          <w:p w:rsidR="004F42B0" w:rsidRDefault="00991E24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F42B0" w:rsidRDefault="004F42B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4F42B0" w:rsidRPr="002106BD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PIP Committee consensus – WOCNs will identify case; Unit of PI origin with put together case review using template and WOCN will assist as needed if unit has questions</w:t>
            </w:r>
          </w:p>
        </w:tc>
      </w:tr>
      <w:tr w:rsidR="00473BC7" w:rsidRPr="002106BD" w:rsidTr="006263D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73BC7" w:rsidRDefault="00991E24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473BC7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D87AA6" w:rsidRDefault="00D87AA6" w:rsidP="00D87AA6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Action Plan Report Out</w:t>
            </w:r>
          </w:p>
          <w:p w:rsidR="0016644B" w:rsidRPr="0016644B" w:rsidRDefault="00D87AA6" w:rsidP="00D87AA6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CVICU, Burn, 6S, 7T3, 8MCE, 9N</w:t>
            </w:r>
          </w:p>
        </w:tc>
        <w:tc>
          <w:tcPr>
            <w:tcW w:w="584" w:type="pct"/>
          </w:tcPr>
          <w:p w:rsidR="00473BC7" w:rsidRDefault="00BA490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991E24">
              <w:rPr>
                <w:rFonts w:ascii="Calibri" w:hAnsi="Calibri" w:cs="Calibri"/>
                <w:sz w:val="18"/>
                <w:szCs w:val="18"/>
              </w:rPr>
              <w:t>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473BC7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Many are now using sidebar education in eStar – learning from Skin Champion class!</w:t>
            </w: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6263D9">
              <w:rPr>
                <w:rFonts w:ascii="Calibri" w:hAnsi="Calibri"/>
                <w:b/>
                <w:sz w:val="18"/>
                <w:szCs w:val="18"/>
              </w:rPr>
              <w:t>CVICU</w:t>
            </w:r>
            <w:r>
              <w:rPr>
                <w:rFonts w:ascii="Calibri" w:hAnsi="Calibri"/>
                <w:sz w:val="18"/>
                <w:szCs w:val="18"/>
              </w:rPr>
              <w:t xml:space="preserve"> – presenting new micro-turn SOP to CVICU Collaborative next week, modeled after Virginia Commonwealth’s SOP; plan to trial nasal sat probes starting mid-May</w:t>
            </w: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6263D9">
              <w:rPr>
                <w:rFonts w:ascii="Calibri" w:hAnsi="Calibri"/>
                <w:b/>
                <w:sz w:val="18"/>
                <w:szCs w:val="18"/>
              </w:rPr>
              <w:t>Burn</w:t>
            </w:r>
            <w:r>
              <w:rPr>
                <w:rFonts w:ascii="Calibri" w:hAnsi="Calibri"/>
                <w:sz w:val="18"/>
                <w:szCs w:val="18"/>
              </w:rPr>
              <w:t xml:space="preserve"> – &gt;80% of staff in-serviced on proper use of Z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flo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positioners, using only for specific patient population (anterior neck burns); Burn ICU’s patients spend entire length of stay on Burn unit – large reason for approved use of Z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flo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(patients don’t transfer to other units)</w:t>
            </w: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6263D9">
              <w:rPr>
                <w:rFonts w:ascii="Calibri" w:hAnsi="Calibri"/>
                <w:b/>
                <w:sz w:val="18"/>
                <w:szCs w:val="18"/>
              </w:rPr>
              <w:t>6S</w:t>
            </w:r>
            <w:r>
              <w:rPr>
                <w:rFonts w:ascii="Calibri" w:hAnsi="Calibri"/>
                <w:sz w:val="18"/>
                <w:szCs w:val="18"/>
              </w:rPr>
              <w:t xml:space="preserve"> – zero unit-acquired PIs in April; barriers to consistent practice: 40% vacancy rate, struggling with education</w:t>
            </w:r>
          </w:p>
          <w:p w:rsidR="006263D9" w:rsidRDefault="006263D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Default="006263D9" w:rsidP="006263D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7T3 – </w:t>
            </w:r>
            <w:r>
              <w:rPr>
                <w:rFonts w:ascii="Calibri" w:hAnsi="Calibri"/>
                <w:sz w:val="18"/>
                <w:szCs w:val="18"/>
              </w:rPr>
              <w:t>educated staff of proper use of chair cushions through email, VMB, Unit Board Education; 25-28% compliance post-education, 12% at baseline</w:t>
            </w:r>
          </w:p>
          <w:p w:rsidR="006263D9" w:rsidRDefault="006263D9" w:rsidP="006263D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Default="006263D9" w:rsidP="006263D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8MCE – </w:t>
            </w:r>
            <w:r w:rsidRPr="006263D9">
              <w:rPr>
                <w:rFonts w:ascii="Calibri" w:hAnsi="Calibri"/>
                <w:sz w:val="18"/>
                <w:szCs w:val="18"/>
              </w:rPr>
              <w:t>increased # of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compliant cosigns on admission assessment; new hourly rounding tool that incorporates all quality metrics; Abby and Jennifer plan to present a version of the Skin Champion class to all 8MCE staff</w:t>
            </w:r>
          </w:p>
          <w:p w:rsidR="006263D9" w:rsidRDefault="006263D9" w:rsidP="006263D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263D9" w:rsidRPr="006263D9" w:rsidRDefault="006263D9" w:rsidP="006263D9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9N – </w:t>
            </w:r>
            <w:r>
              <w:rPr>
                <w:rFonts w:ascii="Calibri" w:hAnsi="Calibri"/>
                <w:sz w:val="18"/>
                <w:szCs w:val="18"/>
              </w:rPr>
              <w:t xml:space="preserve">auditing patients with Braden &lt;19, doing audits while already in the room for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iRounds</w:t>
            </w:r>
            <w:proofErr w:type="spellEnd"/>
          </w:p>
        </w:tc>
      </w:tr>
    </w:tbl>
    <w:p w:rsidR="003922A9" w:rsidRDefault="003922A9" w:rsidP="00801D16"/>
    <w:p w:rsidR="004F42B0" w:rsidRDefault="004F42B0" w:rsidP="00801D16"/>
    <w:p w:rsidR="004F42B0" w:rsidRPr="00801D16" w:rsidRDefault="004F42B0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196F41">
      <w:rPr>
        <w:rFonts w:ascii="Calibri" w:hAnsi="Calibri"/>
        <w:b/>
        <w:color w:val="0F243E"/>
      </w:rPr>
      <w:t>4/16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T3 Conference Room (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9153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0390"/>
    <w:rsid w:val="005F2867"/>
    <w:rsid w:val="005F3A41"/>
    <w:rsid w:val="005F3E73"/>
    <w:rsid w:val="005F49CD"/>
    <w:rsid w:val="006009FC"/>
    <w:rsid w:val="00601A3E"/>
    <w:rsid w:val="006020D2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263D9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0DAE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560F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756A"/>
    <w:rsid w:val="00B97A5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1B1E"/>
    <w:rsid w:val="00FC25DB"/>
    <w:rsid w:val="00FC2F9E"/>
    <w:rsid w:val="00FC3E2A"/>
    <w:rsid w:val="00FC4C78"/>
    <w:rsid w:val="00FC56E6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513A63BF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93DCF2-3EC9-4A4B-A3F5-2712E84A786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0ACF68B-EE6B-428B-A3B2-4106EB1D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3</cp:revision>
  <cp:lastPrinted>2018-02-06T19:50:00Z</cp:lastPrinted>
  <dcterms:created xsi:type="dcterms:W3CDTF">2019-05-06T16:38:00Z</dcterms:created>
  <dcterms:modified xsi:type="dcterms:W3CDTF">2019-05-06T16:39:00Z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