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5C4D" w14:textId="77777777" w:rsidR="004677E5" w:rsidRDefault="004677E5" w:rsidP="005F1BB1">
      <w:pPr>
        <w:jc w:val="center"/>
        <w:rPr>
          <w:rFonts w:asciiTheme="minorHAnsi" w:hAnsiTheme="minorHAnsi"/>
          <w:b/>
          <w:color w:val="44546A" w:themeColor="text2"/>
          <w:sz w:val="40"/>
          <w:szCs w:val="40"/>
        </w:rPr>
      </w:pPr>
      <w:r>
        <w:rPr>
          <w:rFonts w:asciiTheme="minorHAnsi" w:hAnsiTheme="minorHAnsi"/>
          <w:b/>
          <w:color w:val="44546A" w:themeColor="text2"/>
          <w:sz w:val="40"/>
          <w:szCs w:val="40"/>
        </w:rPr>
        <w:t>Registration Instructions:</w:t>
      </w:r>
    </w:p>
    <w:p w14:paraId="662ACFBC" w14:textId="77777777" w:rsidR="005F1BB1" w:rsidRDefault="00910E5F" w:rsidP="005F1BB1">
      <w:pPr>
        <w:jc w:val="center"/>
        <w:rPr>
          <w:rFonts w:asciiTheme="minorHAnsi" w:hAnsiTheme="minorHAnsi"/>
          <w:b/>
          <w:color w:val="44546A" w:themeColor="text2"/>
          <w:sz w:val="40"/>
          <w:szCs w:val="40"/>
        </w:rPr>
      </w:pPr>
      <w:r>
        <w:rPr>
          <w:rFonts w:asciiTheme="minorHAnsi" w:hAnsiTheme="minorHAnsi"/>
          <w:b/>
          <w:color w:val="44546A" w:themeColor="text2"/>
          <w:sz w:val="40"/>
          <w:szCs w:val="40"/>
        </w:rPr>
        <w:t>Access</w:t>
      </w:r>
      <w:r w:rsidR="005F1BB1" w:rsidRPr="00FA7E30">
        <w:rPr>
          <w:rFonts w:asciiTheme="minorHAnsi" w:hAnsiTheme="minorHAnsi"/>
          <w:b/>
          <w:color w:val="44546A" w:themeColor="text2"/>
          <w:sz w:val="40"/>
          <w:szCs w:val="40"/>
        </w:rPr>
        <w:t xml:space="preserve"> to iLab Solutions for VUMC Users</w:t>
      </w:r>
    </w:p>
    <w:p w14:paraId="1370505E" w14:textId="77777777" w:rsidR="004677E5" w:rsidRPr="00CC499E" w:rsidRDefault="004677E5" w:rsidP="004677E5">
      <w:pPr>
        <w:jc w:val="center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275FCB">
        <w:rPr>
          <w:rFonts w:asciiTheme="minorHAnsi" w:hAnsiTheme="minorHAnsi"/>
          <w:b/>
          <w:color w:val="44546A" w:themeColor="text2"/>
          <w:sz w:val="32"/>
          <w:szCs w:val="32"/>
        </w:rPr>
        <w:t>(VU</w:t>
      </w:r>
      <w:r>
        <w:rPr>
          <w:rFonts w:asciiTheme="minorHAnsi" w:hAnsiTheme="minorHAnsi"/>
          <w:b/>
          <w:color w:val="44546A" w:themeColor="text2"/>
          <w:sz w:val="32"/>
          <w:szCs w:val="32"/>
        </w:rPr>
        <w:t>MC</w:t>
      </w:r>
      <w:r w:rsidRPr="00275FCB">
        <w:rPr>
          <w:rFonts w:asciiTheme="minorHAnsi" w:hAnsiTheme="minorHAnsi"/>
          <w:b/>
          <w:color w:val="44546A" w:themeColor="text2"/>
          <w:sz w:val="32"/>
          <w:szCs w:val="32"/>
        </w:rPr>
        <w:t xml:space="preserve"> PIs, Lab Managers, and Lab Members)</w:t>
      </w:r>
    </w:p>
    <w:p w14:paraId="56C7DD4B" w14:textId="77777777" w:rsidR="00041218" w:rsidRDefault="00041218" w:rsidP="00041218">
      <w:pPr>
        <w:spacing w:after="160" w:line="259" w:lineRule="auto"/>
      </w:pPr>
      <w:bookmarkStart w:id="0" w:name="_Toc458595398"/>
    </w:p>
    <w:p w14:paraId="4C817A76" w14:textId="77777777" w:rsidR="00126562" w:rsidRPr="00041218" w:rsidRDefault="00126562" w:rsidP="00041218">
      <w:pPr>
        <w:pStyle w:val="iLabHeading1Style"/>
      </w:pPr>
      <w:r>
        <w:t>Account Access &amp; Login Credentials</w:t>
      </w:r>
      <w:bookmarkEnd w:id="0"/>
    </w:p>
    <w:p w14:paraId="1E43D025" w14:textId="77777777" w:rsidR="00126562" w:rsidRDefault="00126562" w:rsidP="001265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VUMC Users (PIs, Lab Managers, &amp; Lab Members) </w:t>
      </w:r>
      <w:r w:rsidRPr="00C13B53">
        <w:rPr>
          <w:rFonts w:ascii="Calibri" w:eastAsia="Calibri" w:hAnsi="Calibri" w:cs="Calibri"/>
          <w:b/>
          <w:u w:val="single"/>
        </w:rPr>
        <w:t>must register for an iLab</w:t>
      </w:r>
      <w:r w:rsidRPr="00C13B53">
        <w:rPr>
          <w:rFonts w:ascii="Calibri" w:eastAsia="Calibri" w:hAnsi="Calibri" w:cs="Calibri"/>
          <w:u w:val="single"/>
        </w:rPr>
        <w:t xml:space="preserve"> </w:t>
      </w:r>
      <w:r w:rsidRPr="00C13B53">
        <w:rPr>
          <w:rFonts w:ascii="Calibri" w:eastAsia="Calibri" w:hAnsi="Calibri" w:cs="Calibri"/>
          <w:b/>
          <w:u w:val="single"/>
        </w:rPr>
        <w:t>account</w:t>
      </w:r>
      <w:r>
        <w:rPr>
          <w:rFonts w:ascii="Calibri" w:eastAsia="Calibri" w:hAnsi="Calibri" w:cs="Calibri"/>
        </w:rPr>
        <w:t xml:space="preserve"> before being able to access VUMC Cores in the iLab System.</w:t>
      </w:r>
    </w:p>
    <w:p w14:paraId="2A94D5AA" w14:textId="77777777" w:rsidR="00126562" w:rsidRDefault="00126562" w:rsidP="00126562">
      <w:pPr>
        <w:rPr>
          <w:rFonts w:ascii="Calibri" w:eastAsia="Calibri" w:hAnsi="Calibri" w:cs="Calibri"/>
        </w:rPr>
      </w:pPr>
    </w:p>
    <w:p w14:paraId="2AD59368" w14:textId="77777777" w:rsidR="00126562" w:rsidRDefault="00126562" w:rsidP="001265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Once registered, All Vanderbilt University Medical Center (VUMC) users will use their VUNet ID and ePassword to access the application.</w:t>
      </w:r>
    </w:p>
    <w:p w14:paraId="5E84BC8B" w14:textId="77777777" w:rsidR="00F550DF" w:rsidRDefault="00F550DF" w:rsidP="00126562">
      <w:pPr>
        <w:pStyle w:val="iLabHeading1Style"/>
      </w:pPr>
      <w:bookmarkStart w:id="1" w:name="_Toc458595399"/>
    </w:p>
    <w:p w14:paraId="25421071" w14:textId="77777777" w:rsidR="00C13B53" w:rsidRDefault="00C13B53" w:rsidP="00126562">
      <w:pPr>
        <w:pStyle w:val="iLabHeading1Style"/>
      </w:pPr>
      <w:r w:rsidRPr="005B50A8">
        <w:t>Account Registration</w:t>
      </w:r>
      <w:r>
        <w:t xml:space="preserve"> for First-time </w:t>
      </w:r>
      <w:r w:rsidR="00295A30">
        <w:t xml:space="preserve">VUMC PIs, Lab Managers </w:t>
      </w:r>
      <w:r>
        <w:t>&amp; Lab Member Users</w:t>
      </w:r>
      <w:bookmarkEnd w:id="1"/>
    </w:p>
    <w:p w14:paraId="727D80C3" w14:textId="77777777" w:rsidR="004677E5" w:rsidRPr="00C13B53" w:rsidRDefault="00C13B53" w:rsidP="00C13B53">
      <w:pPr>
        <w:contextualSpacing/>
        <w:rPr>
          <w:rFonts w:ascii="Calibri" w:eastAsia="Calibri" w:hAnsi="Calibri" w:cs="Calibri"/>
        </w:rPr>
      </w:pPr>
      <w:r w:rsidRPr="00E65984">
        <w:rPr>
          <w:rFonts w:ascii="Calibri" w:eastAsia="Calibri" w:hAnsi="Calibri" w:cs="Calibri"/>
        </w:rPr>
        <w:t>If you’ve not logged into iLab b</w:t>
      </w:r>
      <w:r>
        <w:rPr>
          <w:rFonts w:ascii="Calibri" w:eastAsia="Calibri" w:hAnsi="Calibri" w:cs="Calibri"/>
        </w:rPr>
        <w:t>efore, you’ll need to register.  To register, complete the following steps:</w:t>
      </w:r>
    </w:p>
    <w:p w14:paraId="53C19E24" w14:textId="77777777" w:rsidR="005F1BB1" w:rsidRDefault="005F1BB1" w:rsidP="005F1BB1">
      <w:pPr>
        <w:ind w:left="720"/>
        <w:contextualSpacing/>
        <w:rPr>
          <w:rFonts w:ascii="Calibri" w:eastAsia="Calibri" w:hAnsi="Calibri" w:cs="Calibri"/>
        </w:rPr>
      </w:pPr>
    </w:p>
    <w:p w14:paraId="45DCBB19" w14:textId="77777777" w:rsidR="00C13B53" w:rsidRPr="00F6689B" w:rsidRDefault="00C13B53" w:rsidP="00C13B53">
      <w:pPr>
        <w:numPr>
          <w:ilvl w:val="0"/>
          <w:numId w:val="1"/>
        </w:numPr>
        <w:ind w:hanging="359"/>
        <w:contextualSpacing/>
        <w:rPr>
          <w:rStyle w:val="Hyperlink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 to the iLab application here: </w:t>
      </w:r>
      <w:hyperlink r:id="rId7" w:history="1">
        <w:r w:rsidR="00242900" w:rsidRPr="003A4733">
          <w:rPr>
            <w:rStyle w:val="Hyperlink"/>
            <w:b/>
            <w:szCs w:val="22"/>
            <w:highlight w:val="yellow"/>
          </w:rPr>
          <w:t>https://vumc.corefacilities.org</w:t>
        </w:r>
      </w:hyperlink>
    </w:p>
    <w:p w14:paraId="400276C3" w14:textId="77777777" w:rsidR="00C13B53" w:rsidRDefault="00C13B53" w:rsidP="00C13B53">
      <w:pPr>
        <w:numPr>
          <w:ilvl w:val="1"/>
          <w:numId w:val="4"/>
        </w:numPr>
        <w:ind w:left="126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users will use their VUNet ID and ePassword to access the application.</w:t>
      </w:r>
    </w:p>
    <w:p w14:paraId="3992F806" w14:textId="77777777" w:rsidR="00032C47" w:rsidRDefault="00032C47" w:rsidP="00032C47">
      <w:pPr>
        <w:pStyle w:val="ListParagraph"/>
        <w:rPr>
          <w:rFonts w:ascii="Calibri" w:eastAsia="Calibri" w:hAnsi="Calibri" w:cs="Calibri"/>
        </w:rPr>
      </w:pPr>
    </w:p>
    <w:p w14:paraId="5641C835" w14:textId="77777777" w:rsidR="00032C47" w:rsidRPr="00F550DF" w:rsidRDefault="00032C47" w:rsidP="00032C47">
      <w:pPr>
        <w:pStyle w:val="ListParagraph"/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the </w:t>
      </w:r>
      <w:r>
        <w:rPr>
          <w:rFonts w:ascii="Calibri" w:eastAsia="Calibri" w:hAnsi="Calibri" w:cs="Calibri"/>
          <w:b/>
          <w:u w:val="single"/>
        </w:rPr>
        <w:t>here</w:t>
      </w:r>
      <w:r>
        <w:rPr>
          <w:rFonts w:ascii="Calibri" w:eastAsia="Calibri" w:hAnsi="Calibri" w:cs="Calibri"/>
        </w:rPr>
        <w:t xml:space="preserve"> link </w:t>
      </w:r>
      <w:r w:rsidRPr="00456311">
        <w:rPr>
          <w:rFonts w:ascii="Calibri" w:eastAsia="Calibri" w:hAnsi="Calibri" w:cs="Times New Roman"/>
          <w:color w:val="auto"/>
          <w:szCs w:val="22"/>
        </w:rPr>
        <w:t xml:space="preserve">under the header </w:t>
      </w:r>
      <w:r w:rsidRPr="00456311">
        <w:rPr>
          <w:rFonts w:ascii="Calibri" w:eastAsia="Calibri" w:hAnsi="Calibri" w:cs="Times New Roman"/>
          <w:b/>
          <w:i/>
          <w:color w:val="auto"/>
          <w:szCs w:val="22"/>
        </w:rPr>
        <w:t xml:space="preserve">Internal </w:t>
      </w:r>
      <w:r>
        <w:rPr>
          <w:rFonts w:ascii="Calibri" w:eastAsia="Calibri" w:hAnsi="Calibri" w:cs="Times New Roman"/>
          <w:b/>
          <w:i/>
          <w:color w:val="auto"/>
          <w:szCs w:val="22"/>
        </w:rPr>
        <w:t>VUMC or VU</w:t>
      </w:r>
      <w:r w:rsidRPr="00456311">
        <w:rPr>
          <w:rFonts w:ascii="Calibri" w:eastAsia="Calibri" w:hAnsi="Calibri" w:cs="Times New Roman"/>
          <w:b/>
          <w:i/>
          <w:color w:val="auto"/>
          <w:szCs w:val="22"/>
        </w:rPr>
        <w:t xml:space="preserve"> user</w:t>
      </w:r>
      <w:r w:rsidRPr="00456311">
        <w:rPr>
          <w:rFonts w:ascii="Calibri" w:eastAsia="Calibri" w:hAnsi="Calibri" w:cs="Times New Roman"/>
          <w:color w:val="auto"/>
          <w:szCs w:val="22"/>
        </w:rPr>
        <w:t>.</w:t>
      </w:r>
    </w:p>
    <w:p w14:paraId="34AA84C7" w14:textId="77777777" w:rsidR="00032C47" w:rsidRDefault="00032C47" w:rsidP="00032C47">
      <w:pPr>
        <w:ind w:left="720"/>
        <w:contextualSpacing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8C5D37" wp14:editId="53E10310">
            <wp:simplePos x="0" y="0"/>
            <wp:positionH relativeFrom="column">
              <wp:posOffset>742950</wp:posOffset>
            </wp:positionH>
            <wp:positionV relativeFrom="paragraph">
              <wp:posOffset>68580</wp:posOffset>
            </wp:positionV>
            <wp:extent cx="3945843" cy="2135505"/>
            <wp:effectExtent l="19050" t="19050" r="17145" b="171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843" cy="2135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492E0" w14:textId="77777777" w:rsidR="005F1BB1" w:rsidRDefault="005F1BB1" w:rsidP="005F1BB1">
      <w:pPr>
        <w:ind w:left="720"/>
        <w:contextualSpacing/>
        <w:rPr>
          <w:rFonts w:ascii="Calibri" w:eastAsia="Calibri" w:hAnsi="Calibri" w:cs="Calibri"/>
        </w:rPr>
      </w:pPr>
    </w:p>
    <w:p w14:paraId="067340EB" w14:textId="77777777" w:rsidR="005F1BB1" w:rsidRPr="0024275A" w:rsidRDefault="005F1BB1" w:rsidP="005F1BB1">
      <w:pPr>
        <w:contextualSpacing/>
        <w:rPr>
          <w:rFonts w:ascii="Calibri" w:eastAsia="Calibri" w:hAnsi="Calibri" w:cs="Calibri"/>
        </w:rPr>
      </w:pPr>
    </w:p>
    <w:p w14:paraId="0E8E2AED" w14:textId="77777777" w:rsidR="005F1BB1" w:rsidRPr="0024275A" w:rsidRDefault="005F1BB1" w:rsidP="005F1BB1">
      <w:pPr>
        <w:rPr>
          <w:rFonts w:ascii="Calibri" w:eastAsia="Calibri" w:hAnsi="Calibri" w:cs="Calibri"/>
          <w:b/>
          <w:color w:val="1C4587"/>
          <w:sz w:val="24"/>
          <w:szCs w:val="24"/>
        </w:rPr>
      </w:pPr>
    </w:p>
    <w:p w14:paraId="7F11785F" w14:textId="77777777" w:rsidR="005F1BB1" w:rsidRDefault="005F1BB1" w:rsidP="005F1BB1">
      <w:pPr>
        <w:rPr>
          <w:rFonts w:ascii="Calibri" w:eastAsia="Calibri" w:hAnsi="Calibri" w:cs="Calibri"/>
          <w:b/>
          <w:color w:val="1C4587"/>
          <w:sz w:val="32"/>
        </w:rPr>
      </w:pPr>
      <w:bookmarkStart w:id="2" w:name="h.ycn3snnqal9z" w:colFirst="0" w:colLast="0"/>
      <w:bookmarkStart w:id="3" w:name="h.g8jsi73ozuqh" w:colFirst="0" w:colLast="0"/>
      <w:bookmarkEnd w:id="2"/>
      <w:bookmarkEnd w:id="3"/>
    </w:p>
    <w:p w14:paraId="5C43D024" w14:textId="77777777" w:rsidR="005F1BB1" w:rsidRDefault="005F1BB1" w:rsidP="00121825">
      <w:pPr>
        <w:pStyle w:val="iLabHeading1Style"/>
        <w:rPr>
          <w:b w:val="0"/>
        </w:rPr>
      </w:pPr>
    </w:p>
    <w:p w14:paraId="3094EA31" w14:textId="77777777" w:rsidR="005F1BB1" w:rsidRDefault="005F1BB1" w:rsidP="005F1BB1">
      <w:pPr>
        <w:rPr>
          <w:rFonts w:ascii="Calibri" w:eastAsia="Calibri" w:hAnsi="Calibri" w:cs="Calibri"/>
          <w:b/>
          <w:color w:val="1C4587"/>
          <w:sz w:val="32"/>
        </w:rPr>
      </w:pPr>
    </w:p>
    <w:p w14:paraId="5BE92FF8" w14:textId="77777777" w:rsidR="00032C47" w:rsidRDefault="00032C47" w:rsidP="005F1BB1">
      <w:pPr>
        <w:rPr>
          <w:rFonts w:ascii="Calibri" w:eastAsia="Calibri" w:hAnsi="Calibri" w:cs="Calibri"/>
          <w:b/>
          <w:color w:val="1C4587"/>
          <w:sz w:val="32"/>
        </w:rPr>
      </w:pPr>
    </w:p>
    <w:p w14:paraId="1BE21297" w14:textId="77777777" w:rsidR="005F1BB1" w:rsidRDefault="005F1BB1" w:rsidP="005F1BB1">
      <w:pPr>
        <w:rPr>
          <w:rFonts w:ascii="Calibri" w:eastAsia="Calibri" w:hAnsi="Calibri" w:cs="Calibri"/>
          <w:b/>
          <w:color w:val="1C4587"/>
          <w:sz w:val="32"/>
        </w:rPr>
      </w:pPr>
    </w:p>
    <w:p w14:paraId="4AEFE7FF" w14:textId="77777777" w:rsidR="00F550DF" w:rsidRDefault="00032C47" w:rsidP="005F1BB1">
      <w:pPr>
        <w:rPr>
          <w:rFonts w:ascii="Calibri" w:eastAsia="Calibri" w:hAnsi="Calibri" w:cs="Calibri"/>
          <w:b/>
          <w:color w:val="1C4587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3F4EDB" wp14:editId="69C123CA">
            <wp:simplePos x="0" y="0"/>
            <wp:positionH relativeFrom="column">
              <wp:posOffset>3667125</wp:posOffset>
            </wp:positionH>
            <wp:positionV relativeFrom="paragraph">
              <wp:posOffset>208280</wp:posOffset>
            </wp:positionV>
            <wp:extent cx="1434691" cy="1423670"/>
            <wp:effectExtent l="19050" t="19050" r="13335" b="241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691" cy="14236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403DD" w14:textId="77777777" w:rsidR="00F550DF" w:rsidRPr="00F550DF" w:rsidRDefault="00F550DF" w:rsidP="00C13B53">
      <w:pPr>
        <w:pStyle w:val="ListParagraph"/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color w:val="auto"/>
          <w:szCs w:val="22"/>
        </w:rPr>
        <w:t xml:space="preserve">A VUNet ID login screen will display. </w:t>
      </w:r>
    </w:p>
    <w:p w14:paraId="5F353A82" w14:textId="77777777" w:rsidR="00F550DF" w:rsidRDefault="00F550DF" w:rsidP="00F550DF">
      <w:pPr>
        <w:pStyle w:val="ListParagraph"/>
        <w:numPr>
          <w:ilvl w:val="1"/>
          <w:numId w:val="4"/>
        </w:numPr>
        <w:ind w:left="1260" w:hanging="360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color w:val="auto"/>
          <w:szCs w:val="22"/>
        </w:rPr>
        <w:t xml:space="preserve">Enter your </w:t>
      </w:r>
      <w:r w:rsidRPr="00153FAA">
        <w:rPr>
          <w:rFonts w:ascii="Calibri" w:eastAsia="Calibri" w:hAnsi="Calibri" w:cs="Calibri"/>
          <w:b/>
        </w:rPr>
        <w:t>VUNet ID</w:t>
      </w:r>
      <w:r>
        <w:rPr>
          <w:rFonts w:ascii="Calibri" w:eastAsia="Calibri" w:hAnsi="Calibri" w:cs="Calibri"/>
        </w:rPr>
        <w:t xml:space="preserve"> and </w:t>
      </w:r>
      <w:r w:rsidRPr="00153FAA">
        <w:rPr>
          <w:rFonts w:ascii="Calibri" w:eastAsia="Calibri" w:hAnsi="Calibri" w:cs="Calibri"/>
          <w:b/>
        </w:rPr>
        <w:t>ePassword</w:t>
      </w:r>
      <w:r>
        <w:rPr>
          <w:rFonts w:ascii="Calibri" w:eastAsia="Calibri" w:hAnsi="Calibri" w:cs="Calibri"/>
        </w:rPr>
        <w:t>.</w:t>
      </w:r>
    </w:p>
    <w:p w14:paraId="18126592" w14:textId="77777777" w:rsidR="005F1BB1" w:rsidRDefault="005F1BB1" w:rsidP="005F1BB1">
      <w:pPr>
        <w:pStyle w:val="ListParagraph"/>
        <w:rPr>
          <w:rFonts w:ascii="Calibri" w:eastAsia="Calibri" w:hAnsi="Calibri" w:cs="Calibri"/>
        </w:rPr>
      </w:pPr>
    </w:p>
    <w:p w14:paraId="14CF4B70" w14:textId="77777777" w:rsidR="00F550DF" w:rsidRDefault="00F550D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6F8DC068" w14:textId="77777777" w:rsidR="00F550DF" w:rsidRDefault="005F1BB1" w:rsidP="00C13B53">
      <w:pPr>
        <w:pStyle w:val="ListParagraph"/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 </w:t>
      </w:r>
      <w:r w:rsidRPr="00041218">
        <w:rPr>
          <w:rFonts w:ascii="Calibri" w:eastAsia="Calibri" w:hAnsi="Calibri" w:cs="Calibri"/>
          <w:b/>
        </w:rPr>
        <w:t>registration page</w:t>
      </w:r>
      <w:r>
        <w:rPr>
          <w:rFonts w:ascii="Calibri" w:eastAsia="Calibri" w:hAnsi="Calibri" w:cs="Calibri"/>
        </w:rPr>
        <w:t xml:space="preserve"> will open.</w:t>
      </w:r>
    </w:p>
    <w:p w14:paraId="2C1B42E1" w14:textId="77777777" w:rsidR="00F550DF" w:rsidRDefault="00041218" w:rsidP="00F550DF">
      <w:pPr>
        <w:pStyle w:val="ListParagraph"/>
        <w:ind w:left="144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186DC84" wp14:editId="1DC68F85">
            <wp:simplePos x="0" y="0"/>
            <wp:positionH relativeFrom="column">
              <wp:posOffset>635000</wp:posOffset>
            </wp:positionH>
            <wp:positionV relativeFrom="paragraph">
              <wp:posOffset>144145</wp:posOffset>
            </wp:positionV>
            <wp:extent cx="4926965" cy="3371215"/>
            <wp:effectExtent l="19050" t="19050" r="26035" b="196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965" cy="3371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17733" w14:textId="77777777" w:rsidR="00F550DF" w:rsidRDefault="00F550DF" w:rsidP="00F550DF">
      <w:pPr>
        <w:pStyle w:val="ListParagraph"/>
        <w:ind w:left="1440"/>
        <w:rPr>
          <w:rFonts w:ascii="Calibri" w:eastAsia="Calibri" w:hAnsi="Calibri" w:cs="Calibri"/>
        </w:rPr>
      </w:pPr>
    </w:p>
    <w:p w14:paraId="60A6A19D" w14:textId="77777777" w:rsidR="00F550DF" w:rsidRDefault="00F550DF" w:rsidP="00F550DF">
      <w:pPr>
        <w:pStyle w:val="ListParagraph"/>
        <w:ind w:left="1440"/>
        <w:rPr>
          <w:rFonts w:ascii="Calibri" w:eastAsia="Calibri" w:hAnsi="Calibri" w:cs="Calibri"/>
        </w:rPr>
      </w:pPr>
    </w:p>
    <w:p w14:paraId="7392E5D0" w14:textId="77777777" w:rsidR="00F550DF" w:rsidRDefault="00F550DF" w:rsidP="00F550DF">
      <w:pPr>
        <w:pStyle w:val="ListParagraph"/>
        <w:ind w:left="1440"/>
        <w:rPr>
          <w:rFonts w:ascii="Calibri" w:eastAsia="Calibri" w:hAnsi="Calibri" w:cs="Calibri"/>
        </w:rPr>
      </w:pPr>
    </w:p>
    <w:p w14:paraId="65875E56" w14:textId="77777777" w:rsidR="00F550DF" w:rsidRDefault="00F550DF" w:rsidP="00F550DF">
      <w:pPr>
        <w:pStyle w:val="ListParagraph"/>
        <w:ind w:left="1440"/>
        <w:rPr>
          <w:rFonts w:ascii="Calibri" w:eastAsia="Calibri" w:hAnsi="Calibri" w:cs="Calibri"/>
        </w:rPr>
      </w:pPr>
    </w:p>
    <w:p w14:paraId="153AFA29" w14:textId="77777777" w:rsidR="00041218" w:rsidRDefault="00041218" w:rsidP="00F550DF">
      <w:pPr>
        <w:pStyle w:val="ListParagraph"/>
        <w:ind w:left="1440"/>
        <w:rPr>
          <w:rFonts w:ascii="Calibri" w:eastAsia="Calibri" w:hAnsi="Calibri" w:cs="Calibri"/>
        </w:rPr>
      </w:pPr>
    </w:p>
    <w:p w14:paraId="129BC679" w14:textId="77777777" w:rsidR="00041218" w:rsidRDefault="00041218" w:rsidP="00F550DF">
      <w:pPr>
        <w:pStyle w:val="ListParagraph"/>
        <w:ind w:left="1440"/>
        <w:rPr>
          <w:rFonts w:ascii="Calibri" w:eastAsia="Calibri" w:hAnsi="Calibri" w:cs="Calibri"/>
        </w:rPr>
      </w:pPr>
    </w:p>
    <w:p w14:paraId="7D19BFAF" w14:textId="77777777" w:rsidR="00041218" w:rsidRDefault="00041218" w:rsidP="00F550DF">
      <w:pPr>
        <w:pStyle w:val="ListParagraph"/>
        <w:ind w:left="1440"/>
        <w:rPr>
          <w:rFonts w:ascii="Calibri" w:eastAsia="Calibri" w:hAnsi="Calibri" w:cs="Calibri"/>
        </w:rPr>
      </w:pPr>
    </w:p>
    <w:p w14:paraId="5FDB9176" w14:textId="77777777" w:rsidR="00041218" w:rsidRDefault="00041218" w:rsidP="00F550DF">
      <w:pPr>
        <w:pStyle w:val="ListParagraph"/>
        <w:ind w:left="1440"/>
        <w:rPr>
          <w:rFonts w:ascii="Calibri" w:eastAsia="Calibri" w:hAnsi="Calibri" w:cs="Calibri"/>
        </w:rPr>
      </w:pPr>
    </w:p>
    <w:p w14:paraId="0568437F" w14:textId="77777777" w:rsidR="00041218" w:rsidRDefault="00041218" w:rsidP="00F550DF">
      <w:pPr>
        <w:pStyle w:val="ListParagraph"/>
        <w:ind w:left="1440"/>
        <w:rPr>
          <w:rFonts w:ascii="Calibri" w:eastAsia="Calibri" w:hAnsi="Calibri" w:cs="Calibri"/>
        </w:rPr>
      </w:pPr>
    </w:p>
    <w:p w14:paraId="0BF21AA2" w14:textId="77777777" w:rsidR="00041218" w:rsidRDefault="00041218" w:rsidP="00F550DF">
      <w:pPr>
        <w:pStyle w:val="ListParagraph"/>
        <w:ind w:left="1440"/>
        <w:rPr>
          <w:rFonts w:ascii="Calibri" w:eastAsia="Calibri" w:hAnsi="Calibri" w:cs="Calibri"/>
        </w:rPr>
      </w:pPr>
    </w:p>
    <w:p w14:paraId="61F474DE" w14:textId="77777777" w:rsidR="00041218" w:rsidRDefault="00041218" w:rsidP="00F550DF">
      <w:pPr>
        <w:pStyle w:val="ListParagraph"/>
        <w:ind w:left="1440"/>
        <w:rPr>
          <w:rFonts w:ascii="Calibri" w:eastAsia="Calibri" w:hAnsi="Calibri" w:cs="Calibri"/>
        </w:rPr>
      </w:pPr>
    </w:p>
    <w:p w14:paraId="7A345571" w14:textId="77777777" w:rsidR="00041218" w:rsidRDefault="00041218" w:rsidP="00F550DF">
      <w:pPr>
        <w:pStyle w:val="ListParagraph"/>
        <w:ind w:left="1440"/>
        <w:rPr>
          <w:rFonts w:ascii="Calibri" w:eastAsia="Calibri" w:hAnsi="Calibri" w:cs="Calibri"/>
        </w:rPr>
      </w:pPr>
    </w:p>
    <w:p w14:paraId="44BEC65D" w14:textId="77777777" w:rsidR="00F550DF" w:rsidRDefault="00F550DF" w:rsidP="00F550DF">
      <w:pPr>
        <w:pStyle w:val="ListParagraph"/>
        <w:ind w:left="1440"/>
        <w:rPr>
          <w:rFonts w:ascii="Calibri" w:eastAsia="Calibri" w:hAnsi="Calibri" w:cs="Calibri"/>
        </w:rPr>
      </w:pPr>
    </w:p>
    <w:p w14:paraId="65CCB06E" w14:textId="77777777" w:rsidR="00F550DF" w:rsidRDefault="00F550DF" w:rsidP="00F550DF">
      <w:pPr>
        <w:pStyle w:val="ListParagraph"/>
        <w:ind w:left="1440"/>
        <w:rPr>
          <w:rFonts w:ascii="Calibri" w:eastAsia="Calibri" w:hAnsi="Calibri" w:cs="Calibri"/>
        </w:rPr>
      </w:pPr>
    </w:p>
    <w:p w14:paraId="78995336" w14:textId="77777777" w:rsidR="00F550DF" w:rsidRDefault="00F550DF" w:rsidP="00F550DF">
      <w:pPr>
        <w:pStyle w:val="ListParagraph"/>
        <w:ind w:left="1440"/>
        <w:rPr>
          <w:rFonts w:ascii="Calibri" w:eastAsia="Calibri" w:hAnsi="Calibri" w:cs="Calibri"/>
        </w:rPr>
      </w:pPr>
    </w:p>
    <w:p w14:paraId="2D1A23FF" w14:textId="77777777" w:rsidR="00F550DF" w:rsidRDefault="00F550DF" w:rsidP="00F550DF">
      <w:pPr>
        <w:pStyle w:val="ListParagraph"/>
        <w:ind w:left="1440"/>
        <w:rPr>
          <w:rFonts w:ascii="Calibri" w:eastAsia="Calibri" w:hAnsi="Calibri" w:cs="Calibri"/>
        </w:rPr>
      </w:pPr>
    </w:p>
    <w:p w14:paraId="5EE3BE55" w14:textId="77777777" w:rsidR="00F550DF" w:rsidRDefault="00F550DF" w:rsidP="00F550DF">
      <w:pPr>
        <w:pStyle w:val="ListParagraph"/>
        <w:ind w:left="1440"/>
        <w:rPr>
          <w:rFonts w:ascii="Calibri" w:eastAsia="Calibri" w:hAnsi="Calibri" w:cs="Calibri"/>
        </w:rPr>
      </w:pPr>
    </w:p>
    <w:p w14:paraId="6209B4C5" w14:textId="77777777" w:rsidR="00F550DF" w:rsidRDefault="00F550DF" w:rsidP="00F550DF">
      <w:pPr>
        <w:pStyle w:val="ListParagraph"/>
        <w:ind w:left="1440"/>
        <w:rPr>
          <w:rFonts w:ascii="Calibri" w:eastAsia="Calibri" w:hAnsi="Calibri" w:cs="Calibri"/>
        </w:rPr>
      </w:pPr>
    </w:p>
    <w:p w14:paraId="2968C701" w14:textId="77777777" w:rsidR="00F550DF" w:rsidRDefault="00F550DF" w:rsidP="00F550DF">
      <w:pPr>
        <w:pStyle w:val="ListParagraph"/>
        <w:ind w:left="1440"/>
        <w:rPr>
          <w:rFonts w:ascii="Calibri" w:eastAsia="Calibri" w:hAnsi="Calibri" w:cs="Calibri"/>
        </w:rPr>
      </w:pPr>
    </w:p>
    <w:p w14:paraId="33A7383F" w14:textId="77777777" w:rsidR="005F1BB1" w:rsidRDefault="005F1BB1" w:rsidP="00F550DF">
      <w:pPr>
        <w:pStyle w:val="ListParagraph"/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It will </w:t>
      </w:r>
      <w:r w:rsidRPr="00F550DF">
        <w:rPr>
          <w:rFonts w:ascii="Calibri" w:eastAsia="Calibri" w:hAnsi="Calibri" w:cs="Calibri"/>
          <w:b/>
        </w:rPr>
        <w:t>pre-fill</w:t>
      </w:r>
      <w:r>
        <w:rPr>
          <w:rFonts w:ascii="Calibri" w:eastAsia="Calibri" w:hAnsi="Calibri" w:cs="Calibri"/>
        </w:rPr>
        <w:t xml:space="preserve"> you </w:t>
      </w:r>
      <w:r w:rsidRPr="00F550DF">
        <w:rPr>
          <w:rFonts w:ascii="Calibri" w:eastAsia="Calibri" w:hAnsi="Calibri" w:cs="Calibri"/>
          <w:b/>
        </w:rPr>
        <w:t>first name</w:t>
      </w:r>
      <w:r>
        <w:rPr>
          <w:rFonts w:ascii="Calibri" w:eastAsia="Calibri" w:hAnsi="Calibri" w:cs="Calibri"/>
        </w:rPr>
        <w:t xml:space="preserve">, </w:t>
      </w:r>
      <w:r w:rsidRPr="00F550DF">
        <w:rPr>
          <w:rFonts w:ascii="Calibri" w:eastAsia="Calibri" w:hAnsi="Calibri" w:cs="Calibri"/>
          <w:b/>
        </w:rPr>
        <w:t>last name</w:t>
      </w:r>
      <w:r>
        <w:rPr>
          <w:rFonts w:ascii="Calibri" w:eastAsia="Calibri" w:hAnsi="Calibri" w:cs="Calibri"/>
        </w:rPr>
        <w:t xml:space="preserve"> and </w:t>
      </w:r>
      <w:r w:rsidRPr="00F550DF">
        <w:rPr>
          <w:rFonts w:ascii="Calibri" w:eastAsia="Calibri" w:hAnsi="Calibri" w:cs="Calibri"/>
          <w:b/>
        </w:rPr>
        <w:t>phone number</w:t>
      </w:r>
      <w:r>
        <w:rPr>
          <w:rFonts w:ascii="Calibri" w:eastAsia="Calibri" w:hAnsi="Calibri" w:cs="Calibri"/>
        </w:rPr>
        <w:t xml:space="preserve">. </w:t>
      </w:r>
    </w:p>
    <w:p w14:paraId="31259C48" w14:textId="77777777" w:rsidR="005F1BB1" w:rsidRDefault="005F1BB1" w:rsidP="00C13B53">
      <w:pPr>
        <w:pStyle w:val="ListParagraph"/>
        <w:numPr>
          <w:ilvl w:val="1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any fields that have not been pre filled.</w:t>
      </w:r>
    </w:p>
    <w:p w14:paraId="0AE9565E" w14:textId="77777777" w:rsidR="005F1BB1" w:rsidRDefault="005F1BB1" w:rsidP="005F1BB1">
      <w:pPr>
        <w:pStyle w:val="ListParagraph"/>
        <w:ind w:left="1440"/>
        <w:rPr>
          <w:rFonts w:ascii="Calibri" w:eastAsia="Calibri" w:hAnsi="Calibri" w:cs="Calibri"/>
        </w:rPr>
      </w:pPr>
    </w:p>
    <w:p w14:paraId="34A31051" w14:textId="77777777" w:rsidR="005F1BB1" w:rsidRDefault="005F1BB1" w:rsidP="00C13B53">
      <w:pPr>
        <w:pStyle w:val="ListParagraph"/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 w:rsidRPr="00591762">
        <w:rPr>
          <w:rFonts w:ascii="Calibri" w:eastAsia="Calibri" w:hAnsi="Calibri" w:cs="Calibri"/>
        </w:rPr>
        <w:t xml:space="preserve">In the </w:t>
      </w:r>
      <w:r w:rsidRPr="00591762">
        <w:rPr>
          <w:rFonts w:ascii="Calibri" w:eastAsia="Calibri" w:hAnsi="Calibri" w:cs="Calibri"/>
          <w:b/>
          <w:i/>
          <w:u w:val="single"/>
        </w:rPr>
        <w:t>PI/Group</w:t>
      </w:r>
      <w:r w:rsidRPr="00591762">
        <w:rPr>
          <w:rFonts w:ascii="Calibri" w:eastAsia="Calibri" w:hAnsi="Calibri" w:cs="Calibri"/>
        </w:rPr>
        <w:t xml:space="preserve"> drop down menu, </w:t>
      </w:r>
      <w:r w:rsidR="00591762">
        <w:rPr>
          <w:rFonts w:ascii="Calibri" w:eastAsia="Calibri" w:hAnsi="Calibri" w:cs="Calibri"/>
        </w:rPr>
        <w:t xml:space="preserve">search for </w:t>
      </w:r>
      <w:r w:rsidR="007D60DC">
        <w:rPr>
          <w:rFonts w:ascii="Calibri" w:eastAsia="Calibri" w:hAnsi="Calibri" w:cs="Calibri"/>
        </w:rPr>
        <w:t>the</w:t>
      </w:r>
      <w:r w:rsidR="00591762">
        <w:rPr>
          <w:rFonts w:ascii="Calibri" w:eastAsia="Calibri" w:hAnsi="Calibri" w:cs="Calibri"/>
        </w:rPr>
        <w:t xml:space="preserve"> </w:t>
      </w:r>
      <w:r w:rsidR="00591762" w:rsidRPr="00A50A6A">
        <w:rPr>
          <w:rFonts w:ascii="Calibri" w:eastAsia="Calibri" w:hAnsi="Calibri" w:cs="Calibri"/>
          <w:b/>
        </w:rPr>
        <w:t>PI’s last name</w:t>
      </w:r>
      <w:r w:rsidR="00591762">
        <w:rPr>
          <w:rFonts w:ascii="Calibri" w:eastAsia="Calibri" w:hAnsi="Calibri" w:cs="Calibri"/>
        </w:rPr>
        <w:t xml:space="preserve"> and </w:t>
      </w:r>
      <w:r w:rsidR="00591762">
        <w:rPr>
          <w:rFonts w:ascii="Calibri" w:eastAsia="Calibri" w:hAnsi="Calibri" w:cs="Calibri"/>
          <w:b/>
        </w:rPr>
        <w:t xml:space="preserve">choose </w:t>
      </w:r>
      <w:r w:rsidR="007D60DC">
        <w:rPr>
          <w:rFonts w:ascii="Calibri" w:eastAsia="Calibri" w:hAnsi="Calibri" w:cs="Calibri"/>
          <w:b/>
        </w:rPr>
        <w:t>the</w:t>
      </w:r>
      <w:r w:rsidR="00591762">
        <w:rPr>
          <w:rFonts w:ascii="Calibri" w:eastAsia="Calibri" w:hAnsi="Calibri" w:cs="Calibri"/>
          <w:b/>
        </w:rPr>
        <w:t xml:space="preserve"> PI as the</w:t>
      </w:r>
      <w:r w:rsidR="00591762" w:rsidRPr="00456311">
        <w:rPr>
          <w:rFonts w:ascii="Calibri" w:eastAsia="Calibri" w:hAnsi="Calibri" w:cs="Calibri"/>
          <w:b/>
        </w:rPr>
        <w:t xml:space="preserve"> lab</w:t>
      </w:r>
      <w:r w:rsidR="00591762">
        <w:rPr>
          <w:rFonts w:ascii="Calibri" w:eastAsia="Calibri" w:hAnsi="Calibri" w:cs="Calibri"/>
        </w:rPr>
        <w:t>.</w:t>
      </w:r>
    </w:p>
    <w:p w14:paraId="6EB5C7CB" w14:textId="77777777" w:rsidR="00591762" w:rsidRDefault="00591762" w:rsidP="00591762">
      <w:pPr>
        <w:pStyle w:val="ListParagraph"/>
        <w:ind w:left="1440"/>
        <w:rPr>
          <w:rFonts w:ascii="Calibri" w:eastAsia="Calibri" w:hAnsi="Calibri" w:cs="Calibri"/>
        </w:rPr>
      </w:pPr>
    </w:p>
    <w:p w14:paraId="4EBEA4D1" w14:textId="77777777" w:rsidR="00041218" w:rsidRPr="00591762" w:rsidRDefault="00041218" w:rsidP="00591762">
      <w:pPr>
        <w:pStyle w:val="ListParagraph"/>
        <w:ind w:left="1440"/>
        <w:rPr>
          <w:rFonts w:ascii="Calibri" w:eastAsia="Calibri" w:hAnsi="Calibri" w:cs="Calibri"/>
        </w:rPr>
      </w:pPr>
    </w:p>
    <w:p w14:paraId="02C5B953" w14:textId="77777777" w:rsidR="00591762" w:rsidRDefault="00591762" w:rsidP="00C13B53">
      <w:pPr>
        <w:pStyle w:val="ListParagraph"/>
        <w:numPr>
          <w:ilvl w:val="1"/>
          <w:numId w:val="4"/>
        </w:numPr>
        <w:ind w:hanging="540"/>
        <w:rPr>
          <w:rFonts w:ascii="Calibri" w:eastAsia="Calibri" w:hAnsi="Calibri" w:cs="Calibri"/>
        </w:rPr>
      </w:pPr>
      <w:r w:rsidRPr="008164F3">
        <w:rPr>
          <w:rFonts w:ascii="Calibri" w:eastAsia="Calibri" w:hAnsi="Calibri" w:cs="Calibri"/>
          <w:b/>
        </w:rPr>
        <w:t xml:space="preserve">If you </w:t>
      </w:r>
      <w:r w:rsidRPr="00041218">
        <w:rPr>
          <w:rFonts w:ascii="Calibri" w:eastAsia="Calibri" w:hAnsi="Calibri" w:cs="Calibri"/>
          <w:b/>
          <w:u w:val="single"/>
        </w:rPr>
        <w:t>do not see</w:t>
      </w:r>
      <w:r w:rsidRPr="008164F3">
        <w:rPr>
          <w:rFonts w:ascii="Calibri" w:eastAsia="Calibri" w:hAnsi="Calibri" w:cs="Calibri"/>
          <w:b/>
        </w:rPr>
        <w:t xml:space="preserve"> </w:t>
      </w:r>
      <w:r w:rsidR="007D60DC">
        <w:rPr>
          <w:rFonts w:ascii="Calibri" w:eastAsia="Calibri" w:hAnsi="Calibri" w:cs="Calibri"/>
          <w:b/>
        </w:rPr>
        <w:t>the</w:t>
      </w:r>
      <w:r w:rsidRPr="008164F3">
        <w:rPr>
          <w:rFonts w:ascii="Calibri" w:eastAsia="Calibri" w:hAnsi="Calibri" w:cs="Calibri"/>
          <w:b/>
        </w:rPr>
        <w:t xml:space="preserve"> PI’s name</w:t>
      </w:r>
      <w:r>
        <w:rPr>
          <w:rFonts w:ascii="Calibri" w:eastAsia="Calibri" w:hAnsi="Calibri" w:cs="Calibri"/>
        </w:rPr>
        <w:t xml:space="preserve"> in the </w:t>
      </w:r>
      <w:r>
        <w:rPr>
          <w:rFonts w:ascii="Calibri" w:eastAsia="Calibri" w:hAnsi="Calibri" w:cs="Calibri"/>
          <w:i/>
        </w:rPr>
        <w:t>PI/Group</w:t>
      </w:r>
      <w:r>
        <w:rPr>
          <w:rFonts w:ascii="Calibri" w:eastAsia="Calibri" w:hAnsi="Calibri" w:cs="Calibri"/>
        </w:rPr>
        <w:t xml:space="preserve"> drop down menu, select the </w:t>
      </w:r>
      <w:r w:rsidRPr="00591762">
        <w:rPr>
          <w:rFonts w:ascii="Calibri" w:eastAsia="Calibri" w:hAnsi="Calibri" w:cs="Calibri"/>
          <w:b/>
          <w:u w:val="single"/>
        </w:rPr>
        <w:t>AAA</w:t>
      </w:r>
      <w:r w:rsidR="00A028F5">
        <w:rPr>
          <w:rFonts w:ascii="Calibri" w:eastAsia="Calibri" w:hAnsi="Calibri" w:cs="Calibri"/>
          <w:b/>
          <w:u w:val="single"/>
        </w:rPr>
        <w:t xml:space="preserve"> Default</w:t>
      </w:r>
      <w:r w:rsidRPr="00591762">
        <w:rPr>
          <w:rFonts w:ascii="Calibri" w:eastAsia="Calibri" w:hAnsi="Calibri" w:cs="Calibri"/>
          <w:b/>
          <w:u w:val="single"/>
        </w:rPr>
        <w:t xml:space="preserve"> (VUMC) Lab</w:t>
      </w:r>
      <w:r w:rsidRPr="00591762"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</w:rPr>
        <w:t>as the lab name.</w:t>
      </w:r>
    </w:p>
    <w:p w14:paraId="76635EFE" w14:textId="77777777" w:rsidR="00591762" w:rsidRDefault="00591762" w:rsidP="00C13B53">
      <w:pPr>
        <w:pStyle w:val="ListParagraph"/>
        <w:numPr>
          <w:ilvl w:val="2"/>
          <w:numId w:val="4"/>
        </w:numPr>
        <w:ind w:hanging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Office of Research will have a Lab created in the PI’s name and contact you with additional instructions.</w:t>
      </w:r>
    </w:p>
    <w:p w14:paraId="5D403F2B" w14:textId="77777777" w:rsidR="00F550DF" w:rsidRDefault="00F550DF" w:rsidP="00C13B53">
      <w:pPr>
        <w:pStyle w:val="ListParagraph"/>
        <w:numPr>
          <w:ilvl w:val="2"/>
          <w:numId w:val="4"/>
        </w:numPr>
        <w:ind w:hanging="450"/>
        <w:rPr>
          <w:rFonts w:ascii="Calibri" w:eastAsia="Calibri" w:hAnsi="Calibri" w:cs="Calibri"/>
        </w:rPr>
      </w:pPr>
      <w:r w:rsidRPr="00F550DF">
        <w:rPr>
          <w:rFonts w:ascii="Calibri" w:eastAsia="Calibri" w:hAnsi="Calibri" w:cs="Calibri"/>
          <w:b/>
        </w:rPr>
        <w:t>NOTE:</w:t>
      </w:r>
      <w:r>
        <w:rPr>
          <w:rFonts w:ascii="Calibri" w:eastAsia="Calibri" w:hAnsi="Calibri" w:cs="Calibri"/>
        </w:rPr>
        <w:t xml:space="preserve">   The PI will need to register for an account before the Office of Research can finish your registration.</w:t>
      </w:r>
    </w:p>
    <w:p w14:paraId="04C43FFF" w14:textId="77777777" w:rsidR="00591762" w:rsidRDefault="00591762" w:rsidP="00591762">
      <w:pPr>
        <w:pStyle w:val="ListParagraph"/>
        <w:ind w:left="1080"/>
        <w:rPr>
          <w:rFonts w:ascii="Calibri" w:eastAsia="Calibri" w:hAnsi="Calibri" w:cs="Calibri"/>
        </w:rPr>
      </w:pPr>
    </w:p>
    <w:p w14:paraId="77D7D846" w14:textId="77777777" w:rsidR="00041218" w:rsidRPr="00591762" w:rsidRDefault="00041218" w:rsidP="00591762">
      <w:pPr>
        <w:pStyle w:val="ListParagraph"/>
        <w:ind w:left="1080"/>
        <w:rPr>
          <w:rFonts w:ascii="Calibri" w:eastAsia="Calibri" w:hAnsi="Calibri" w:cs="Calibri"/>
        </w:rPr>
      </w:pPr>
    </w:p>
    <w:p w14:paraId="2E90EFF0" w14:textId="77777777" w:rsidR="00F550DF" w:rsidRDefault="00591762" w:rsidP="00C13B53">
      <w:pPr>
        <w:pStyle w:val="ListParagraph"/>
        <w:numPr>
          <w:ilvl w:val="1"/>
          <w:numId w:val="4"/>
        </w:numPr>
        <w:ind w:hanging="540"/>
        <w:rPr>
          <w:rFonts w:ascii="Calibri" w:eastAsia="Calibri" w:hAnsi="Calibri" w:cs="Calibri"/>
        </w:rPr>
      </w:pPr>
      <w:r w:rsidRPr="008164F3">
        <w:rPr>
          <w:rFonts w:ascii="Calibri" w:eastAsia="Calibri" w:hAnsi="Calibri" w:cs="Calibri"/>
          <w:b/>
        </w:rPr>
        <w:t xml:space="preserve">If you </w:t>
      </w:r>
      <w:r w:rsidRPr="00041218">
        <w:rPr>
          <w:rFonts w:ascii="Calibri" w:eastAsia="Calibri" w:hAnsi="Calibri" w:cs="Calibri"/>
          <w:b/>
          <w:u w:val="single"/>
        </w:rPr>
        <w:t>work with multiple PIs</w:t>
      </w:r>
      <w:r>
        <w:rPr>
          <w:rFonts w:ascii="Calibri" w:eastAsia="Calibri" w:hAnsi="Calibri" w:cs="Calibri"/>
        </w:rPr>
        <w:t xml:space="preserve">, please select one to initially set up the iLab account. </w:t>
      </w:r>
    </w:p>
    <w:p w14:paraId="0951A36E" w14:textId="390E13AF" w:rsidR="00591762" w:rsidRPr="00D72B16" w:rsidRDefault="00591762" w:rsidP="00F550DF">
      <w:pPr>
        <w:pStyle w:val="ListParagraph"/>
        <w:numPr>
          <w:ilvl w:val="2"/>
          <w:numId w:val="4"/>
        </w:numPr>
        <w:ind w:hanging="450"/>
        <w:rPr>
          <w:rFonts w:ascii="Calibri" w:eastAsia="Calibri" w:hAnsi="Calibri" w:cs="Calibri"/>
        </w:rPr>
      </w:pPr>
      <w:r w:rsidRPr="00D72B16">
        <w:rPr>
          <w:rFonts w:ascii="Calibri" w:eastAsia="Calibri" w:hAnsi="Calibri" w:cs="Calibri"/>
        </w:rPr>
        <w:t xml:space="preserve">Next, send an email to </w:t>
      </w:r>
      <w:hyperlink r:id="rId11" w:history="1">
        <w:r w:rsidR="0035730C" w:rsidRPr="00EA70A7">
          <w:rPr>
            <w:rStyle w:val="Hyperlink"/>
            <w:rFonts w:ascii="Calibri" w:eastAsia="Calibri" w:hAnsi="Calibri" w:cs="Calibri"/>
          </w:rPr>
          <w:t>VUMCc</w:t>
        </w:r>
        <w:r w:rsidR="0035730C" w:rsidRPr="00EA70A7">
          <w:rPr>
            <w:rStyle w:val="Hyperlink"/>
            <w:rFonts w:ascii="Calibri" w:eastAsia="Calibri" w:hAnsi="Calibri" w:cs="Calibri"/>
          </w:rPr>
          <w:t>o</w:t>
        </w:r>
        <w:r w:rsidR="0035730C" w:rsidRPr="00EA70A7">
          <w:rPr>
            <w:rStyle w:val="Hyperlink"/>
            <w:rFonts w:ascii="Calibri" w:eastAsia="Calibri" w:hAnsi="Calibri" w:cs="Calibri"/>
          </w:rPr>
          <w:t>res@vumc.org</w:t>
        </w:r>
      </w:hyperlink>
      <w:r w:rsidRPr="00D72B16">
        <w:rPr>
          <w:rFonts w:ascii="Calibri" w:eastAsia="Calibri" w:hAnsi="Calibri" w:cs="Calibri"/>
        </w:rPr>
        <w:t xml:space="preserve"> with a list of the other PI names.</w:t>
      </w:r>
    </w:p>
    <w:p w14:paraId="1BF77340" w14:textId="77777777" w:rsidR="00591762" w:rsidRDefault="00591762" w:rsidP="00C13B53">
      <w:pPr>
        <w:pStyle w:val="ListParagraph"/>
        <w:numPr>
          <w:ilvl w:val="2"/>
          <w:numId w:val="4"/>
        </w:numPr>
        <w:ind w:left="207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Office of Research will update your iLab account and send a confirmation email.</w:t>
      </w:r>
    </w:p>
    <w:p w14:paraId="7F0D323E" w14:textId="77777777" w:rsidR="00F550DF" w:rsidRDefault="00F550DF" w:rsidP="00F550DF">
      <w:pPr>
        <w:pStyle w:val="ListParagraph"/>
        <w:rPr>
          <w:rFonts w:ascii="Calibri" w:eastAsia="Calibri" w:hAnsi="Calibri" w:cs="Calibri"/>
        </w:rPr>
      </w:pPr>
    </w:p>
    <w:p w14:paraId="384D661E" w14:textId="77777777" w:rsidR="00F550DF" w:rsidRDefault="00F550DF" w:rsidP="00F550DF">
      <w:pPr>
        <w:pStyle w:val="ListParagraph"/>
        <w:rPr>
          <w:rFonts w:ascii="Calibri" w:eastAsia="Calibri" w:hAnsi="Calibri" w:cs="Calibri"/>
        </w:rPr>
      </w:pPr>
    </w:p>
    <w:p w14:paraId="0C534E77" w14:textId="77777777" w:rsidR="00041218" w:rsidRDefault="00F550DF" w:rsidP="00041218">
      <w:pPr>
        <w:pStyle w:val="ListParagraph"/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</w:t>
      </w:r>
      <w:r>
        <w:rPr>
          <w:rFonts w:ascii="Calibri" w:eastAsia="Calibri" w:hAnsi="Calibri" w:cs="Calibri"/>
          <w:b/>
        </w:rPr>
        <w:t>register</w:t>
      </w:r>
      <w:r>
        <w:rPr>
          <w:rFonts w:ascii="Calibri" w:eastAsia="Calibri" w:hAnsi="Calibri" w:cs="Calibri"/>
        </w:rPr>
        <w:t>.</w:t>
      </w:r>
    </w:p>
    <w:p w14:paraId="72F5DC3B" w14:textId="77777777" w:rsidR="00041218" w:rsidRDefault="00041218" w:rsidP="00041218">
      <w:pPr>
        <w:pStyle w:val="ListParagraph"/>
        <w:rPr>
          <w:rFonts w:ascii="Calibri" w:eastAsia="Calibri" w:hAnsi="Calibri" w:cs="Calibri"/>
        </w:rPr>
      </w:pPr>
    </w:p>
    <w:p w14:paraId="5D0EBBB1" w14:textId="77777777" w:rsidR="00041218" w:rsidRDefault="0004121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194363AC" w14:textId="77777777" w:rsidR="005F1BB1" w:rsidRPr="00041218" w:rsidRDefault="00041218" w:rsidP="00041218">
      <w:pPr>
        <w:pStyle w:val="ListParagraph"/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 w:rsidRPr="00041218">
        <w:rPr>
          <w:rFonts w:ascii="Calibri" w:eastAsia="Calibri" w:hAnsi="Calibri" w:cs="Calibri"/>
          <w:b/>
        </w:rPr>
        <w:lastRenderedPageBreak/>
        <w:t>On</w:t>
      </w:r>
      <w:r w:rsidR="005F1BB1" w:rsidRPr="00041218">
        <w:rPr>
          <w:rFonts w:ascii="Calibri" w:eastAsia="Calibri" w:hAnsi="Calibri" w:cs="Calibri"/>
          <w:b/>
        </w:rPr>
        <w:t>ce you register,</w:t>
      </w:r>
      <w:r w:rsidR="005F1BB1" w:rsidRPr="00041218">
        <w:rPr>
          <w:rFonts w:ascii="Calibri" w:eastAsia="Calibri" w:hAnsi="Calibri" w:cs="Calibri"/>
        </w:rPr>
        <w:t xml:space="preserve"> the following message will display.  </w:t>
      </w:r>
    </w:p>
    <w:p w14:paraId="49538650" w14:textId="77777777" w:rsidR="005F1BB1" w:rsidRDefault="005F1BB1" w:rsidP="005F1BB1">
      <w:pPr>
        <w:pStyle w:val="ListParagraph"/>
        <w:tabs>
          <w:tab w:val="left" w:pos="180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24549A2F" w14:textId="77777777" w:rsidR="005F1BB1" w:rsidRDefault="00041218" w:rsidP="005F1BB1">
      <w:pPr>
        <w:pStyle w:val="ListParagraph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7C9371" wp14:editId="773143BE">
            <wp:simplePos x="0" y="0"/>
            <wp:positionH relativeFrom="column">
              <wp:posOffset>1057275</wp:posOffset>
            </wp:positionH>
            <wp:positionV relativeFrom="paragraph">
              <wp:posOffset>-3810</wp:posOffset>
            </wp:positionV>
            <wp:extent cx="3192145" cy="2686050"/>
            <wp:effectExtent l="19050" t="19050" r="2730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45" cy="26860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BBEDC" w14:textId="77777777" w:rsidR="005F1BB1" w:rsidRDefault="005F1BB1" w:rsidP="005F1BB1">
      <w:pPr>
        <w:pStyle w:val="ListParagraph"/>
        <w:rPr>
          <w:rFonts w:ascii="Calibri" w:eastAsia="Calibri" w:hAnsi="Calibri" w:cs="Calibri"/>
        </w:rPr>
      </w:pPr>
    </w:p>
    <w:p w14:paraId="43C5EA31" w14:textId="77777777" w:rsidR="005F1BB1" w:rsidRDefault="005F1BB1" w:rsidP="005F1BB1">
      <w:pPr>
        <w:pStyle w:val="ListParagraph"/>
        <w:rPr>
          <w:rFonts w:ascii="Calibri" w:eastAsia="Calibri" w:hAnsi="Calibri" w:cs="Calibri"/>
        </w:rPr>
      </w:pPr>
    </w:p>
    <w:p w14:paraId="1AB645B3" w14:textId="77777777" w:rsidR="005F1BB1" w:rsidRDefault="005F1BB1" w:rsidP="005F1BB1">
      <w:pPr>
        <w:pStyle w:val="ListParagraph"/>
        <w:rPr>
          <w:rFonts w:ascii="Calibri" w:eastAsia="Calibri" w:hAnsi="Calibri" w:cs="Calibri"/>
        </w:rPr>
      </w:pPr>
    </w:p>
    <w:p w14:paraId="5D9CAD15" w14:textId="77777777" w:rsidR="005F1BB1" w:rsidRDefault="005F1BB1" w:rsidP="005F1BB1">
      <w:pPr>
        <w:pStyle w:val="ListParagraph"/>
        <w:rPr>
          <w:rFonts w:ascii="Calibri" w:eastAsia="Calibri" w:hAnsi="Calibri" w:cs="Calibri"/>
        </w:rPr>
      </w:pPr>
    </w:p>
    <w:p w14:paraId="5EA8DC4A" w14:textId="77777777" w:rsidR="005F1BB1" w:rsidRDefault="005F1BB1" w:rsidP="005F1BB1">
      <w:pPr>
        <w:pStyle w:val="ListParagraph"/>
        <w:rPr>
          <w:rFonts w:ascii="Calibri" w:eastAsia="Calibri" w:hAnsi="Calibri" w:cs="Calibri"/>
        </w:rPr>
      </w:pPr>
    </w:p>
    <w:p w14:paraId="0F17DEAC" w14:textId="77777777" w:rsidR="00041218" w:rsidRDefault="00041218" w:rsidP="005F1BB1">
      <w:pPr>
        <w:pStyle w:val="ListParagraph"/>
        <w:rPr>
          <w:rFonts w:ascii="Calibri" w:eastAsia="Calibri" w:hAnsi="Calibri" w:cs="Calibri"/>
        </w:rPr>
      </w:pPr>
    </w:p>
    <w:p w14:paraId="21C63385" w14:textId="77777777" w:rsidR="00041218" w:rsidRDefault="00041218" w:rsidP="005F1BB1">
      <w:pPr>
        <w:pStyle w:val="ListParagraph"/>
        <w:rPr>
          <w:rFonts w:ascii="Calibri" w:eastAsia="Calibri" w:hAnsi="Calibri" w:cs="Calibri"/>
        </w:rPr>
      </w:pPr>
    </w:p>
    <w:p w14:paraId="4BB33049" w14:textId="77777777" w:rsidR="00041218" w:rsidRDefault="00041218" w:rsidP="005F1BB1">
      <w:pPr>
        <w:pStyle w:val="ListParagraph"/>
        <w:rPr>
          <w:rFonts w:ascii="Calibri" w:eastAsia="Calibri" w:hAnsi="Calibri" w:cs="Calibri"/>
        </w:rPr>
      </w:pPr>
    </w:p>
    <w:p w14:paraId="3450387D" w14:textId="77777777" w:rsidR="00041218" w:rsidRDefault="00041218" w:rsidP="005F1BB1">
      <w:pPr>
        <w:pStyle w:val="ListParagraph"/>
        <w:rPr>
          <w:rFonts w:ascii="Calibri" w:eastAsia="Calibri" w:hAnsi="Calibri" w:cs="Calibri"/>
        </w:rPr>
      </w:pPr>
    </w:p>
    <w:p w14:paraId="0493D055" w14:textId="77777777" w:rsidR="00041218" w:rsidRDefault="00041218" w:rsidP="005F1BB1">
      <w:pPr>
        <w:pStyle w:val="ListParagraph"/>
        <w:rPr>
          <w:rFonts w:ascii="Calibri" w:eastAsia="Calibri" w:hAnsi="Calibri" w:cs="Calibri"/>
        </w:rPr>
      </w:pPr>
    </w:p>
    <w:p w14:paraId="35ABF3D8" w14:textId="77777777" w:rsidR="00041218" w:rsidRDefault="00041218" w:rsidP="005F1BB1">
      <w:pPr>
        <w:pStyle w:val="ListParagraph"/>
        <w:rPr>
          <w:rFonts w:ascii="Calibri" w:eastAsia="Calibri" w:hAnsi="Calibri" w:cs="Calibri"/>
        </w:rPr>
      </w:pPr>
    </w:p>
    <w:p w14:paraId="20B66A55" w14:textId="77777777" w:rsidR="00041218" w:rsidRDefault="00041218" w:rsidP="005F1BB1">
      <w:pPr>
        <w:pStyle w:val="ListParagraph"/>
        <w:rPr>
          <w:rFonts w:ascii="Calibri" w:eastAsia="Calibri" w:hAnsi="Calibri" w:cs="Calibri"/>
        </w:rPr>
      </w:pPr>
    </w:p>
    <w:p w14:paraId="1119EF96" w14:textId="77777777" w:rsidR="00041218" w:rsidRDefault="00041218" w:rsidP="005F1BB1">
      <w:pPr>
        <w:pStyle w:val="ListParagraph"/>
        <w:rPr>
          <w:rFonts w:ascii="Calibri" w:eastAsia="Calibri" w:hAnsi="Calibri" w:cs="Calibri"/>
        </w:rPr>
      </w:pPr>
    </w:p>
    <w:p w14:paraId="2B090384" w14:textId="77777777" w:rsidR="005F1BB1" w:rsidRDefault="005F1BB1" w:rsidP="005F1BB1">
      <w:pPr>
        <w:pStyle w:val="ListParagraph"/>
        <w:rPr>
          <w:rFonts w:ascii="Calibri" w:eastAsia="Calibri" w:hAnsi="Calibri" w:cs="Calibri"/>
        </w:rPr>
      </w:pPr>
    </w:p>
    <w:p w14:paraId="13D8B75F" w14:textId="77777777" w:rsidR="005F1BB1" w:rsidRDefault="005F1BB1" w:rsidP="005F1BB1">
      <w:pPr>
        <w:pStyle w:val="ListParagraph"/>
        <w:rPr>
          <w:rFonts w:ascii="Calibri" w:eastAsia="Calibri" w:hAnsi="Calibri" w:cs="Calibri"/>
        </w:rPr>
      </w:pPr>
    </w:p>
    <w:p w14:paraId="7BFF77DF" w14:textId="77777777" w:rsidR="005F1BB1" w:rsidRDefault="00F550DF" w:rsidP="00C13B53">
      <w:pPr>
        <w:pStyle w:val="ListParagraph"/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</w:t>
      </w:r>
      <w:r w:rsidR="005F1BB1">
        <w:rPr>
          <w:rFonts w:ascii="Calibri" w:eastAsia="Calibri" w:hAnsi="Calibri" w:cs="Calibri"/>
        </w:rPr>
        <w:t xml:space="preserve">ur account </w:t>
      </w:r>
      <w:r w:rsidR="005F1BB1" w:rsidRPr="00BC7C9C">
        <w:rPr>
          <w:rFonts w:ascii="Calibri" w:eastAsia="Calibri" w:hAnsi="Calibri" w:cs="Calibri"/>
          <w:b/>
        </w:rPr>
        <w:t>will need to be approved.</w:t>
      </w:r>
      <w:r w:rsidR="005F1BB1">
        <w:rPr>
          <w:rFonts w:ascii="Calibri" w:eastAsia="Calibri" w:hAnsi="Calibri" w:cs="Calibri"/>
        </w:rPr>
        <w:t xml:space="preserve">  </w:t>
      </w:r>
    </w:p>
    <w:p w14:paraId="12A6A757" w14:textId="77777777" w:rsidR="005F1BB1" w:rsidRDefault="005F1BB1" w:rsidP="00C13B53">
      <w:pPr>
        <w:pStyle w:val="ListParagraph"/>
        <w:numPr>
          <w:ilvl w:val="1"/>
          <w:numId w:val="4"/>
        </w:numPr>
        <w:ind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Office of Research will approve requests within 24-48 hours. </w:t>
      </w:r>
    </w:p>
    <w:p w14:paraId="1E6E7BDD" w14:textId="77777777" w:rsidR="005F1BB1" w:rsidRDefault="005F1BB1" w:rsidP="00C13B53">
      <w:pPr>
        <w:pStyle w:val="ListParagraph"/>
        <w:numPr>
          <w:ilvl w:val="1"/>
          <w:numId w:val="4"/>
        </w:numPr>
        <w:ind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PI and/or the Lab Manager also have the ability to approve research requests as needed.</w:t>
      </w:r>
    </w:p>
    <w:p w14:paraId="0F929D29" w14:textId="77777777" w:rsidR="005F1BB1" w:rsidRDefault="005F1BB1" w:rsidP="005F1BB1">
      <w:pPr>
        <w:pStyle w:val="ListParagraph"/>
        <w:rPr>
          <w:rFonts w:ascii="Calibri" w:eastAsia="Calibri" w:hAnsi="Calibri" w:cs="Calibri"/>
        </w:rPr>
      </w:pPr>
    </w:p>
    <w:p w14:paraId="06A3F980" w14:textId="77777777" w:rsidR="00591762" w:rsidRDefault="00591762" w:rsidP="005F1BB1">
      <w:pPr>
        <w:pStyle w:val="ListParagraph"/>
        <w:rPr>
          <w:rFonts w:ascii="Calibri" w:eastAsia="Calibri" w:hAnsi="Calibri" w:cs="Calibri"/>
        </w:rPr>
      </w:pPr>
    </w:p>
    <w:p w14:paraId="5BA7618A" w14:textId="77777777" w:rsidR="00041218" w:rsidRDefault="00041218" w:rsidP="005F1BB1">
      <w:pPr>
        <w:pStyle w:val="ListParagraph"/>
        <w:rPr>
          <w:rFonts w:ascii="Calibri" w:eastAsia="Calibri" w:hAnsi="Calibri" w:cs="Calibri"/>
        </w:rPr>
      </w:pPr>
    </w:p>
    <w:p w14:paraId="3F55D442" w14:textId="77777777" w:rsidR="00041218" w:rsidRDefault="00041218" w:rsidP="005F1BB1">
      <w:pPr>
        <w:pStyle w:val="ListParagraph"/>
        <w:rPr>
          <w:rFonts w:ascii="Calibri" w:eastAsia="Calibri" w:hAnsi="Calibri" w:cs="Calibri"/>
        </w:rPr>
      </w:pPr>
    </w:p>
    <w:p w14:paraId="5ABCBBBF" w14:textId="77777777" w:rsidR="00126562" w:rsidRDefault="005F1BB1" w:rsidP="00041218">
      <w:pPr>
        <w:pStyle w:val="ListParagraph"/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 w:rsidRPr="00F550DF">
        <w:rPr>
          <w:rFonts w:ascii="Calibri" w:eastAsia="Calibri" w:hAnsi="Calibri" w:cs="Calibri"/>
          <w:b/>
        </w:rPr>
        <w:t xml:space="preserve">Upon account request </w:t>
      </w:r>
      <w:r w:rsidRPr="00041218">
        <w:rPr>
          <w:rFonts w:ascii="Calibri" w:eastAsia="Calibri" w:hAnsi="Calibri" w:cs="Calibri"/>
          <w:b/>
        </w:rPr>
        <w:t>approval,</w:t>
      </w:r>
      <w:r>
        <w:rPr>
          <w:rFonts w:ascii="Calibri" w:eastAsia="Calibri" w:hAnsi="Calibri" w:cs="Calibri"/>
        </w:rPr>
        <w:t xml:space="preserve"> you will be able to access and request services from </w:t>
      </w:r>
      <w:r w:rsidR="00F550DF">
        <w:rPr>
          <w:rFonts w:ascii="Calibri" w:eastAsia="Calibri" w:hAnsi="Calibri" w:cs="Calibri"/>
        </w:rPr>
        <w:t>VUMC cores</w:t>
      </w:r>
      <w:bookmarkStart w:id="4" w:name="h.gailqtujxf5" w:colFirst="0" w:colLast="0"/>
      <w:bookmarkStart w:id="5" w:name="h.8vo4jaf889zt" w:colFirst="0" w:colLast="0"/>
      <w:bookmarkStart w:id="6" w:name="AccountManagers"/>
      <w:bookmarkEnd w:id="4"/>
      <w:bookmarkEnd w:id="5"/>
      <w:r w:rsidR="008F519A">
        <w:rPr>
          <w:rFonts w:ascii="Calibri" w:eastAsia="Calibri" w:hAnsi="Calibri" w:cs="Calibri"/>
        </w:rPr>
        <w:t xml:space="preserve"> and review invoice reports.</w:t>
      </w:r>
    </w:p>
    <w:p w14:paraId="157B6B13" w14:textId="77777777" w:rsidR="008F519A" w:rsidRDefault="008F519A" w:rsidP="008F519A">
      <w:pPr>
        <w:rPr>
          <w:rFonts w:ascii="Calibri" w:eastAsia="Calibri" w:hAnsi="Calibri" w:cs="Calibri"/>
        </w:rPr>
      </w:pPr>
    </w:p>
    <w:p w14:paraId="3AC785D4" w14:textId="77777777" w:rsidR="008F519A" w:rsidRDefault="008F519A" w:rsidP="008F519A">
      <w:pPr>
        <w:rPr>
          <w:rFonts w:ascii="Calibri" w:eastAsia="Calibri" w:hAnsi="Calibri" w:cs="Calibri"/>
        </w:rPr>
      </w:pPr>
    </w:p>
    <w:p w14:paraId="1365EC43" w14:textId="77777777" w:rsidR="008F519A" w:rsidRDefault="008F519A" w:rsidP="008F519A">
      <w:pPr>
        <w:rPr>
          <w:rFonts w:ascii="Calibri" w:eastAsia="Calibri" w:hAnsi="Calibri" w:cs="Calibri"/>
        </w:rPr>
      </w:pPr>
    </w:p>
    <w:p w14:paraId="48257C70" w14:textId="77777777" w:rsidR="008F519A" w:rsidRDefault="008F519A" w:rsidP="008F519A">
      <w:pPr>
        <w:pStyle w:val="iLabHeading1Style"/>
      </w:pPr>
      <w:r>
        <w:t>iLab User Support</w:t>
      </w:r>
    </w:p>
    <w:p w14:paraId="6123B412" w14:textId="77777777" w:rsidR="008F519A" w:rsidRDefault="008F519A" w:rsidP="008F519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User Guides and FAQs can be found on the VUMC Office of Research website.  Please visit the following webpage to access user support materials.</w:t>
      </w:r>
    </w:p>
    <w:p w14:paraId="31BFF925" w14:textId="77777777" w:rsidR="008F519A" w:rsidRDefault="008F519A" w:rsidP="008F519A">
      <w:pPr>
        <w:rPr>
          <w:rFonts w:ascii="Calibri" w:eastAsia="Calibri" w:hAnsi="Calibri" w:cs="Calibri"/>
        </w:rPr>
      </w:pPr>
    </w:p>
    <w:p w14:paraId="2CC5DBC8" w14:textId="77777777" w:rsidR="008F519A" w:rsidRPr="000F10A4" w:rsidRDefault="0035730C" w:rsidP="008F519A">
      <w:hyperlink r:id="rId13" w:history="1">
        <w:r w:rsidR="008F519A" w:rsidRPr="003E5E66">
          <w:rPr>
            <w:rStyle w:val="Hyperlink"/>
          </w:rPr>
          <w:t>https://medschool.vanderbilt.edu/oor/vanderbilt-cores-ilab-solutions-transition</w:t>
        </w:r>
      </w:hyperlink>
      <w:r w:rsidR="008F519A">
        <w:t xml:space="preserve"> </w:t>
      </w:r>
    </w:p>
    <w:p w14:paraId="3D8D4B3E" w14:textId="77777777" w:rsidR="008F519A" w:rsidRPr="008F519A" w:rsidRDefault="008F519A" w:rsidP="008F519A">
      <w:pPr>
        <w:rPr>
          <w:rFonts w:ascii="Calibri" w:eastAsia="Calibri" w:hAnsi="Calibri" w:cs="Calibri"/>
        </w:rPr>
      </w:pPr>
    </w:p>
    <w:bookmarkEnd w:id="6"/>
    <w:sectPr w:rsidR="008F519A" w:rsidRPr="008F519A" w:rsidSect="00041218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4D7E" w14:textId="77777777" w:rsidR="00295A30" w:rsidRDefault="00295A30" w:rsidP="00910E5F">
      <w:pPr>
        <w:spacing w:line="240" w:lineRule="auto"/>
      </w:pPr>
      <w:r>
        <w:separator/>
      </w:r>
    </w:p>
  </w:endnote>
  <w:endnote w:type="continuationSeparator" w:id="0">
    <w:p w14:paraId="4060BAA3" w14:textId="77777777" w:rsidR="00295A30" w:rsidRDefault="00295A30" w:rsidP="00910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5159227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22F23E0D" w14:textId="77777777" w:rsidR="00295A30" w:rsidRPr="00A27660" w:rsidRDefault="00295A30" w:rsidP="00910E5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pacing w:val="60"/>
            <w:sz w:val="20"/>
          </w:rPr>
        </w:pPr>
        <w:r w:rsidRPr="00A27660">
          <w:rPr>
            <w:rFonts w:ascii="Corbel" w:hAnsi="Corbel"/>
            <w:color w:val="7F7F7F" w:themeColor="background1" w:themeShade="7F"/>
            <w:spacing w:val="60"/>
            <w:sz w:val="20"/>
          </w:rPr>
          <w:t xml:space="preserve">iLab Solutions </w:t>
        </w:r>
        <w:r w:rsidRPr="00A27660">
          <w:rPr>
            <w:rFonts w:ascii="Corbel" w:hAnsi="Corbel"/>
            <w:b/>
            <w:sz w:val="20"/>
          </w:rPr>
          <w:t>|</w:t>
        </w:r>
        <w:r>
          <w:rPr>
            <w:rFonts w:ascii="Corbel" w:hAnsi="Corbel"/>
            <w:b/>
            <w:sz w:val="20"/>
          </w:rPr>
          <w:t xml:space="preserve"> </w:t>
        </w:r>
        <w:r>
          <w:rPr>
            <w:rFonts w:ascii="Corbel" w:hAnsi="Corbel"/>
            <w:color w:val="7F7F7F" w:themeColor="background1" w:themeShade="7F"/>
            <w:spacing w:val="60"/>
            <w:sz w:val="20"/>
          </w:rPr>
          <w:t xml:space="preserve"> </w:t>
        </w:r>
        <w:r w:rsidR="00032C47">
          <w:rPr>
            <w:rFonts w:ascii="Corbel" w:hAnsi="Corbel"/>
            <w:color w:val="7F7F7F" w:themeColor="background1" w:themeShade="7F"/>
            <w:spacing w:val="60"/>
            <w:sz w:val="20"/>
          </w:rPr>
          <w:t>December 5</w:t>
        </w:r>
        <w:r w:rsidRPr="00A27660">
          <w:rPr>
            <w:rFonts w:ascii="Corbel" w:hAnsi="Corbel"/>
            <w:color w:val="7F7F7F" w:themeColor="background1" w:themeShade="7F"/>
            <w:spacing w:val="60"/>
            <w:sz w:val="20"/>
          </w:rPr>
          <w:t>, 2016</w:t>
        </w:r>
      </w:p>
    </w:sdtContent>
  </w:sdt>
  <w:p w14:paraId="4243400E" w14:textId="77777777" w:rsidR="00295A30" w:rsidRDefault="00295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CD3B" w14:textId="77777777" w:rsidR="00295A30" w:rsidRDefault="00295A30" w:rsidP="00910E5F">
      <w:pPr>
        <w:spacing w:line="240" w:lineRule="auto"/>
      </w:pPr>
      <w:r>
        <w:separator/>
      </w:r>
    </w:p>
  </w:footnote>
  <w:footnote w:type="continuationSeparator" w:id="0">
    <w:p w14:paraId="2A7B30A9" w14:textId="77777777" w:rsidR="00295A30" w:rsidRDefault="00295A30" w:rsidP="00910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46DE9" w14:textId="77777777" w:rsidR="00295A30" w:rsidRPr="00041218" w:rsidRDefault="00295A30" w:rsidP="00910E5F">
    <w:pPr>
      <w:pStyle w:val="Header"/>
      <w:rPr>
        <w:sz w:val="20"/>
      </w:rPr>
    </w:pPr>
    <w:r w:rsidRPr="00041218">
      <w:rPr>
        <w:b/>
        <w:color w:val="808080" w:themeColor="background1" w:themeShade="80"/>
        <w:sz w:val="20"/>
      </w:rPr>
      <w:t>Registration Instructions:  Access to iLab Solutions for VUMC Users</w:t>
    </w:r>
    <w:r w:rsidR="00041218" w:rsidRPr="00041218">
      <w:rPr>
        <w:b/>
        <w:color w:val="808080" w:themeColor="background1" w:themeShade="80"/>
        <w:sz w:val="20"/>
      </w:rPr>
      <w:t xml:space="preserve"> (PI, Lab Manager, &amp; Lab Member)</w:t>
    </w:r>
    <w:r w:rsidRPr="00041218">
      <w:rPr>
        <w:i/>
        <w:noProof/>
        <w:sz w:val="20"/>
      </w:rPr>
      <w:t xml:space="preserve">                                                                                                        </w:t>
    </w:r>
  </w:p>
  <w:p w14:paraId="082963C8" w14:textId="77777777" w:rsidR="00295A30" w:rsidRPr="00910E5F" w:rsidRDefault="00295A30" w:rsidP="00910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934"/>
    <w:multiLevelType w:val="multilevel"/>
    <w:tmpl w:val="320656B6"/>
    <w:lvl w:ilvl="0">
      <w:start w:val="1"/>
      <w:numFmt w:val="decimal"/>
      <w:lvlText w:val="%1."/>
      <w:lvlJc w:val="left"/>
      <w:pPr>
        <w:ind w:left="720" w:firstLine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468127B"/>
    <w:multiLevelType w:val="multilevel"/>
    <w:tmpl w:val="0E866C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7040CFB"/>
    <w:multiLevelType w:val="multilevel"/>
    <w:tmpl w:val="0E866C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3E0482C"/>
    <w:multiLevelType w:val="multilevel"/>
    <w:tmpl w:val="0E866C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BB1"/>
    <w:rsid w:val="00032C47"/>
    <w:rsid w:val="00041218"/>
    <w:rsid w:val="00121825"/>
    <w:rsid w:val="00126562"/>
    <w:rsid w:val="00242900"/>
    <w:rsid w:val="00295A30"/>
    <w:rsid w:val="0035730C"/>
    <w:rsid w:val="004677E5"/>
    <w:rsid w:val="00591762"/>
    <w:rsid w:val="005F1BB1"/>
    <w:rsid w:val="0072680A"/>
    <w:rsid w:val="007D60DC"/>
    <w:rsid w:val="008F519A"/>
    <w:rsid w:val="00910E5F"/>
    <w:rsid w:val="00927E63"/>
    <w:rsid w:val="00950140"/>
    <w:rsid w:val="00975D63"/>
    <w:rsid w:val="00A028F5"/>
    <w:rsid w:val="00C13B53"/>
    <w:rsid w:val="00C203D3"/>
    <w:rsid w:val="00F550DF"/>
    <w:rsid w:val="00F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DA1F"/>
  <w15:docId w15:val="{0C3C5A6E-7449-439F-8516-4DF73AB7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1BB1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B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B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BB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1B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F1BB1"/>
    <w:pPr>
      <w:spacing w:before="480"/>
      <w:outlineLvl w:val="9"/>
    </w:pPr>
    <w:rPr>
      <w:b/>
      <w:bCs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F1BB1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5F1BB1"/>
    <w:pPr>
      <w:ind w:left="720"/>
      <w:contextualSpacing/>
    </w:pPr>
  </w:style>
  <w:style w:type="paragraph" w:customStyle="1" w:styleId="iLabHeading1Style">
    <w:name w:val="iLab Heading 1 Style"/>
    <w:basedOn w:val="Heading2"/>
    <w:link w:val="iLabHeading1StyleChar"/>
    <w:qFormat/>
    <w:rsid w:val="005F1BB1"/>
    <w:pPr>
      <w:spacing w:before="0"/>
    </w:pPr>
    <w:rPr>
      <w:rFonts w:ascii="Calibri" w:eastAsia="Calibri" w:hAnsi="Calibri" w:cs="Calibri"/>
      <w:b/>
      <w:color w:val="1C4587"/>
      <w:sz w:val="32"/>
      <w:szCs w:val="20"/>
    </w:rPr>
  </w:style>
  <w:style w:type="character" w:customStyle="1" w:styleId="iLabHeading1StyleChar">
    <w:name w:val="iLab Heading 1 Style Char"/>
    <w:basedOn w:val="Heading2Char"/>
    <w:link w:val="iLabHeading1Style"/>
    <w:rsid w:val="005F1BB1"/>
    <w:rPr>
      <w:rFonts w:ascii="Calibri" w:eastAsia="Calibri" w:hAnsi="Calibri" w:cs="Calibri"/>
      <w:b/>
      <w:color w:val="1C4587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B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2182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E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E5F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0E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E5F"/>
    <w:rPr>
      <w:rFonts w:ascii="Arial" w:eastAsia="Arial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7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62"/>
    <w:rPr>
      <w:rFonts w:ascii="Tahoma" w:eastAsia="Arial" w:hAnsi="Tahoma" w:cs="Tahoma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57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dschool.vanderbilt.edu/oor/vanderbilt-cores-ilab-solutions-transi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umc.corefacilities.or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UMCcores@vumc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Cribbs, April E</dc:creator>
  <cp:lastModifiedBy>Canning, Jennifer</cp:lastModifiedBy>
  <cp:revision>8</cp:revision>
  <dcterms:created xsi:type="dcterms:W3CDTF">2016-09-16T12:41:00Z</dcterms:created>
  <dcterms:modified xsi:type="dcterms:W3CDTF">2022-04-21T19:01:00Z</dcterms:modified>
</cp:coreProperties>
</file>