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B52670" w:rsidRDefault="00681788" w:rsidP="00681788">
      <w:pPr>
        <w:numPr>
          <w:ilvl w:val="0"/>
          <w:numId w:val="17"/>
        </w:numPr>
        <w:rPr>
          <w:sz w:val="22"/>
          <w:szCs w:val="22"/>
        </w:rPr>
      </w:pPr>
      <w:r w:rsidRPr="00B52670">
        <w:rPr>
          <w:sz w:val="22"/>
          <w:szCs w:val="22"/>
        </w:rPr>
        <w:t xml:space="preserve">This agreement should be used to document the scope and payment terms for project-level work </w:t>
      </w:r>
      <w:r w:rsidRPr="00B52670">
        <w:rPr>
          <w:sz w:val="22"/>
          <w:szCs w:val="22"/>
          <w:u w:val="single"/>
        </w:rPr>
        <w:t>not already defined under an existing sub-contract</w:t>
      </w:r>
      <w:r w:rsidRPr="00B52670">
        <w:rPr>
          <w:sz w:val="22"/>
          <w:szCs w:val="22"/>
        </w:rPr>
        <w:t xml:space="preserve"> that will be performed by a core facility for non-Vanderbilt academic institutions, other non-profit organizations or biotech/pharmaceutical firms.</w:t>
      </w:r>
    </w:p>
    <w:p w14:paraId="158A0483" w14:textId="77777777" w:rsidR="00681788" w:rsidRPr="00B52670" w:rsidRDefault="00681788" w:rsidP="00681788">
      <w:pPr>
        <w:rPr>
          <w:sz w:val="22"/>
          <w:szCs w:val="22"/>
        </w:rPr>
      </w:pPr>
    </w:p>
    <w:p w14:paraId="6ADBDA72" w14:textId="51C30389" w:rsidR="00681788" w:rsidRPr="00B52670" w:rsidRDefault="00681788" w:rsidP="00681788">
      <w:pPr>
        <w:numPr>
          <w:ilvl w:val="0"/>
          <w:numId w:val="17"/>
        </w:numPr>
        <w:rPr>
          <w:sz w:val="22"/>
          <w:szCs w:val="22"/>
        </w:rPr>
      </w:pPr>
      <w:r w:rsidRPr="00B52670">
        <w:rPr>
          <w:sz w:val="22"/>
          <w:szCs w:val="22"/>
        </w:rPr>
        <w:t xml:space="preserve">The core laboratory manager and/or business manager should initiate the </w:t>
      </w:r>
      <w:proofErr w:type="gramStart"/>
      <w:r w:rsidRPr="00B52670">
        <w:rPr>
          <w:sz w:val="22"/>
          <w:szCs w:val="22"/>
        </w:rPr>
        <w:t>agreement, and</w:t>
      </w:r>
      <w:proofErr w:type="gramEnd"/>
      <w:r w:rsidRPr="00B52670">
        <w:rPr>
          <w:sz w:val="22"/>
          <w:szCs w:val="22"/>
        </w:rPr>
        <w:t xml:space="preserve"> attach a scope of work including pricing (Exhibit B).</w:t>
      </w:r>
    </w:p>
    <w:p w14:paraId="0F5844D9" w14:textId="77777777" w:rsidR="00681788" w:rsidRPr="00B52670" w:rsidRDefault="00681788" w:rsidP="00681788">
      <w:pPr>
        <w:rPr>
          <w:sz w:val="22"/>
          <w:szCs w:val="22"/>
        </w:rPr>
      </w:pPr>
    </w:p>
    <w:p w14:paraId="4855EF01" w14:textId="77777777" w:rsidR="00681788" w:rsidRPr="00B52670" w:rsidRDefault="00681788" w:rsidP="00681788">
      <w:pPr>
        <w:numPr>
          <w:ilvl w:val="0"/>
          <w:numId w:val="17"/>
        </w:numPr>
        <w:rPr>
          <w:sz w:val="22"/>
          <w:szCs w:val="22"/>
        </w:rPr>
      </w:pPr>
      <w:r w:rsidRPr="00B52670">
        <w:rPr>
          <w:sz w:val="22"/>
          <w:szCs w:val="22"/>
        </w:rPr>
        <w:t>This agreement can be approved and signed by the Office of Research, provided there are no substantial changes to the standard terms and conditions.</w:t>
      </w:r>
    </w:p>
    <w:p w14:paraId="23BEDFB8" w14:textId="77777777" w:rsidR="00681788" w:rsidRPr="00B52670" w:rsidRDefault="00681788" w:rsidP="00681788">
      <w:pPr>
        <w:rPr>
          <w:sz w:val="22"/>
          <w:szCs w:val="22"/>
        </w:rPr>
      </w:pPr>
    </w:p>
    <w:p w14:paraId="6C994DF6" w14:textId="7FEAC1D5" w:rsidR="00681788" w:rsidRPr="00B52670" w:rsidRDefault="00681788" w:rsidP="00681788">
      <w:pPr>
        <w:numPr>
          <w:ilvl w:val="0"/>
          <w:numId w:val="17"/>
        </w:numPr>
        <w:rPr>
          <w:sz w:val="22"/>
          <w:szCs w:val="22"/>
        </w:rPr>
      </w:pPr>
      <w:r w:rsidRPr="00B52670">
        <w:rPr>
          <w:sz w:val="22"/>
          <w:szCs w:val="22"/>
        </w:rPr>
        <w:t xml:space="preserve">If the non-Vanderbilt organization proposes substantial changes to the standard terms and conditions, the core’s business </w:t>
      </w:r>
      <w:r w:rsidR="00366216" w:rsidRPr="00B52670">
        <w:rPr>
          <w:sz w:val="22"/>
          <w:szCs w:val="22"/>
        </w:rPr>
        <w:t>administrator</w:t>
      </w:r>
      <w:r w:rsidRPr="00B52670">
        <w:rPr>
          <w:sz w:val="22"/>
          <w:szCs w:val="22"/>
        </w:rPr>
        <w:t xml:space="preserve"> or department should submit the agreement to the Office of Contracts Management through PEER for review, </w:t>
      </w:r>
      <w:proofErr w:type="gramStart"/>
      <w:r w:rsidRPr="00B52670">
        <w:rPr>
          <w:sz w:val="22"/>
          <w:szCs w:val="22"/>
        </w:rPr>
        <w:t>negotiation</w:t>
      </w:r>
      <w:proofErr w:type="gramEnd"/>
      <w:r w:rsidRPr="00B52670">
        <w:rPr>
          <w:sz w:val="22"/>
          <w:szCs w:val="22"/>
        </w:rPr>
        <w:t xml:space="preserve"> and final approval.</w:t>
      </w:r>
    </w:p>
    <w:p w14:paraId="5050D871" w14:textId="77777777" w:rsidR="00681788" w:rsidRPr="00B52670" w:rsidRDefault="00681788" w:rsidP="00681788">
      <w:pPr>
        <w:rPr>
          <w:sz w:val="22"/>
          <w:szCs w:val="22"/>
        </w:rPr>
      </w:pPr>
    </w:p>
    <w:p w14:paraId="299D421F" w14:textId="6D20DF46" w:rsidR="00681788" w:rsidRPr="00B52670" w:rsidRDefault="00681788" w:rsidP="00681788">
      <w:pPr>
        <w:numPr>
          <w:ilvl w:val="0"/>
          <w:numId w:val="17"/>
        </w:numPr>
        <w:rPr>
          <w:sz w:val="22"/>
          <w:szCs w:val="22"/>
        </w:rPr>
      </w:pPr>
      <w:r w:rsidRPr="00B52670">
        <w:rPr>
          <w:sz w:val="22"/>
          <w:szCs w:val="22"/>
        </w:rPr>
        <w:t xml:space="preserve">The </w:t>
      </w:r>
      <w:r w:rsidRPr="00B52670">
        <w:rPr>
          <w:b/>
          <w:bCs/>
          <w:sz w:val="22"/>
          <w:szCs w:val="22"/>
        </w:rPr>
        <w:t>Customer</w:t>
      </w:r>
      <w:r w:rsidRPr="00B52670">
        <w:rPr>
          <w:sz w:val="22"/>
          <w:szCs w:val="22"/>
        </w:rPr>
        <w:t xml:space="preserve"> </w:t>
      </w:r>
      <w:r w:rsidRPr="00B52670">
        <w:rPr>
          <w:b/>
          <w:bCs/>
          <w:sz w:val="22"/>
          <w:szCs w:val="22"/>
        </w:rPr>
        <w:t>Institutional Official Authorized for Charges</w:t>
      </w:r>
      <w:r w:rsidRPr="00B52670">
        <w:rPr>
          <w:sz w:val="22"/>
          <w:szCs w:val="22"/>
        </w:rPr>
        <w:t xml:space="preserve"> should be obtained  before submitting to the Office of Research for approval and final signature. The authorized signature section is on page 8 of the agreement.</w:t>
      </w:r>
    </w:p>
    <w:p w14:paraId="10FE5AD5" w14:textId="77777777" w:rsidR="00681788" w:rsidRPr="00B52670" w:rsidRDefault="00681788" w:rsidP="00681788">
      <w:pPr>
        <w:ind w:left="1080"/>
        <w:rPr>
          <w:sz w:val="22"/>
          <w:szCs w:val="22"/>
        </w:rPr>
      </w:pPr>
    </w:p>
    <w:p w14:paraId="08EF605E" w14:textId="3B3A854C" w:rsidR="00681788" w:rsidRPr="00B52670" w:rsidRDefault="00681788" w:rsidP="00681788">
      <w:pPr>
        <w:numPr>
          <w:ilvl w:val="0"/>
          <w:numId w:val="17"/>
        </w:numPr>
        <w:rPr>
          <w:sz w:val="22"/>
          <w:szCs w:val="22"/>
        </w:rPr>
      </w:pPr>
      <w:r w:rsidRPr="00B52670">
        <w:rPr>
          <w:sz w:val="22"/>
          <w:szCs w:val="22"/>
        </w:rPr>
        <w:t>The core laboratory manager and/or business administrator should keep the fully executed (i.e. signed by all parties) agreement on file.</w:t>
      </w:r>
    </w:p>
    <w:p w14:paraId="6250B875" w14:textId="77777777" w:rsidR="00681788" w:rsidRPr="00B52670" w:rsidRDefault="00681788" w:rsidP="00681788">
      <w:pPr>
        <w:ind w:left="720"/>
        <w:rPr>
          <w:sz w:val="22"/>
          <w:szCs w:val="22"/>
        </w:rPr>
      </w:pPr>
    </w:p>
    <w:p w14:paraId="4DC15731" w14:textId="3FC62897" w:rsidR="00681788" w:rsidRPr="00B52670" w:rsidRDefault="00681788" w:rsidP="00681788">
      <w:pPr>
        <w:numPr>
          <w:ilvl w:val="0"/>
          <w:numId w:val="17"/>
        </w:numPr>
        <w:rPr>
          <w:sz w:val="22"/>
          <w:szCs w:val="22"/>
        </w:rPr>
      </w:pPr>
      <w:r w:rsidRPr="00B52670">
        <w:rPr>
          <w:sz w:val="22"/>
          <w:szCs w:val="22"/>
        </w:rPr>
        <w:t>The core laboratory manager and/or business administrator are responsible for following up on the agreement to complete the scope of work and collect all payments due promptly.</w:t>
      </w:r>
    </w:p>
    <w:p w14:paraId="72C28722" w14:textId="77777777" w:rsidR="00B52670" w:rsidRPr="00B52670" w:rsidRDefault="00B52670" w:rsidP="00B52670">
      <w:pPr>
        <w:pStyle w:val="ListParagraph"/>
        <w:rPr>
          <w:sz w:val="22"/>
          <w:szCs w:val="22"/>
        </w:rPr>
      </w:pPr>
    </w:p>
    <w:p w14:paraId="30100CA9" w14:textId="09E0DA81" w:rsidR="00B52670" w:rsidRPr="00B52670" w:rsidRDefault="00B52670" w:rsidP="00681788">
      <w:pPr>
        <w:numPr>
          <w:ilvl w:val="0"/>
          <w:numId w:val="17"/>
        </w:numPr>
        <w:rPr>
          <w:sz w:val="22"/>
          <w:szCs w:val="22"/>
        </w:rPr>
      </w:pPr>
      <w:r w:rsidRPr="00B52670">
        <w:rPr>
          <w:sz w:val="22"/>
          <w:szCs w:val="22"/>
        </w:rPr>
        <w:t xml:space="preserve">A </w:t>
      </w:r>
      <w:proofErr w:type="spellStart"/>
      <w:r w:rsidRPr="00B52670">
        <w:rPr>
          <w:sz w:val="22"/>
          <w:szCs w:val="22"/>
        </w:rPr>
        <w:t>a</w:t>
      </w:r>
      <w:proofErr w:type="spellEnd"/>
      <w:r w:rsidRPr="00B52670">
        <w:rPr>
          <w:sz w:val="22"/>
          <w:szCs w:val="22"/>
        </w:rPr>
        <w:t xml:space="preserve"> copy of the external customer’s W9 form should be submitted to the Office of Research when the agreement is submitted for final approval.</w:t>
      </w:r>
    </w:p>
    <w:p w14:paraId="0D3AC1DB" w14:textId="77777777" w:rsidR="00681788" w:rsidRPr="00B52670" w:rsidRDefault="00681788" w:rsidP="00681788">
      <w:pPr>
        <w:rPr>
          <w:sz w:val="22"/>
          <w:szCs w:val="22"/>
        </w:rPr>
      </w:pPr>
    </w:p>
    <w:p w14:paraId="222B93E0" w14:textId="77777777" w:rsidR="00681788" w:rsidRPr="00B52670" w:rsidRDefault="00681788" w:rsidP="00681788">
      <w:pPr>
        <w:rPr>
          <w:sz w:val="22"/>
          <w:szCs w:val="22"/>
        </w:rPr>
      </w:pPr>
      <w:r w:rsidRPr="00B52670">
        <w:rPr>
          <w:sz w:val="22"/>
          <w:szCs w:val="22"/>
        </w:rPr>
        <w:t>Questions should be directed to Susan Meyn in the Office of Research.</w:t>
      </w:r>
    </w:p>
    <w:p w14:paraId="52A5AE5A" w14:textId="77777777" w:rsidR="00681788" w:rsidRDefault="00681788">
      <w:pPr>
        <w:rPr>
          <w:b/>
        </w:rPr>
      </w:pPr>
    </w:p>
    <w:p w14:paraId="2128D1EA" w14:textId="4B37F399" w:rsidR="00B52670" w:rsidRPr="00145A8D" w:rsidRDefault="00B52670" w:rsidP="00B52670">
      <w:pPr>
        <w:rPr>
          <w:bCs/>
        </w:rPr>
      </w:pPr>
      <w:r w:rsidRPr="00145A8D">
        <w:rPr>
          <w:b/>
          <w:u w:val="single"/>
        </w:rPr>
        <w:t>Agreement Review Routing:</w:t>
      </w:r>
      <w:r w:rsidR="00145A8D">
        <w:rPr>
          <w:b/>
        </w:rPr>
        <w:t xml:space="preserve"> </w:t>
      </w:r>
      <w:r w:rsidR="00145A8D">
        <w:rPr>
          <w:bCs/>
        </w:rPr>
        <w:t>Obtain VUMC Core Lab Manager and VUMC Core Lab Business Administrator signatures prior to submitting to external party for review and signature.</w:t>
      </w:r>
    </w:p>
    <w:p w14:paraId="3609C2DE" w14:textId="77777777" w:rsidR="00B52670" w:rsidRDefault="00B52670" w:rsidP="00B52670">
      <w:pPr>
        <w:rPr>
          <w:b/>
        </w:rPr>
      </w:pPr>
    </w:p>
    <w:tbl>
      <w:tblPr>
        <w:tblStyle w:val="TableGrid"/>
        <w:tblW w:w="0" w:type="auto"/>
        <w:tblLook w:val="04A0" w:firstRow="1" w:lastRow="0" w:firstColumn="1" w:lastColumn="0" w:noHBand="0" w:noVBand="1"/>
      </w:tblPr>
      <w:tblGrid>
        <w:gridCol w:w="4675"/>
        <w:gridCol w:w="4675"/>
      </w:tblGrid>
      <w:tr w:rsidR="00B52670" w14:paraId="0D634211" w14:textId="77777777" w:rsidTr="00B52670">
        <w:trPr>
          <w:trHeight w:val="782"/>
        </w:trPr>
        <w:tc>
          <w:tcPr>
            <w:tcW w:w="4675" w:type="dxa"/>
            <w:tcBorders>
              <w:top w:val="single" w:sz="4" w:space="0" w:color="auto"/>
              <w:left w:val="single" w:sz="4" w:space="0" w:color="auto"/>
              <w:bottom w:val="single" w:sz="4" w:space="0" w:color="auto"/>
              <w:right w:val="single" w:sz="4" w:space="0" w:color="auto"/>
            </w:tcBorders>
            <w:hideMark/>
          </w:tcPr>
          <w:p w14:paraId="2F8595B7" w14:textId="77777777" w:rsidR="00B52670" w:rsidRDefault="00B52670">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32CD69DE" w14:textId="77777777" w:rsidR="00B52670" w:rsidRDefault="00B52670">
            <w:pPr>
              <w:rPr>
                <w:b/>
              </w:rPr>
            </w:pPr>
          </w:p>
        </w:tc>
      </w:tr>
      <w:tr w:rsidR="00B52670" w14:paraId="63344130" w14:textId="77777777" w:rsidTr="00B52670">
        <w:trPr>
          <w:trHeight w:val="710"/>
        </w:trPr>
        <w:tc>
          <w:tcPr>
            <w:tcW w:w="4675" w:type="dxa"/>
            <w:tcBorders>
              <w:top w:val="single" w:sz="4" w:space="0" w:color="auto"/>
              <w:left w:val="single" w:sz="4" w:space="0" w:color="auto"/>
              <w:bottom w:val="single" w:sz="4" w:space="0" w:color="auto"/>
              <w:right w:val="single" w:sz="4" w:space="0" w:color="auto"/>
            </w:tcBorders>
            <w:hideMark/>
          </w:tcPr>
          <w:p w14:paraId="33EA468A" w14:textId="52B9DFA9" w:rsidR="00B52670" w:rsidRDefault="00B52670">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3DA0F719" w14:textId="77777777" w:rsidR="00B52670" w:rsidRDefault="00B52670">
            <w:pPr>
              <w:rPr>
                <w:b/>
              </w:rPr>
            </w:pPr>
          </w:p>
        </w:tc>
      </w:tr>
    </w:tbl>
    <w:p w14:paraId="66B5B6BC" w14:textId="77777777" w:rsidR="00B52670" w:rsidRDefault="00B52670" w:rsidP="00B52670">
      <w:pPr>
        <w:rPr>
          <w:b/>
        </w:rPr>
      </w:pPr>
    </w:p>
    <w:p w14:paraId="64304481" w14:textId="7D8BBD8C" w:rsidR="00B52670" w:rsidRDefault="00B52670" w:rsidP="00B52670">
      <w:pPr>
        <w:rPr>
          <w:bCs/>
          <w:sz w:val="22"/>
          <w:szCs w:val="22"/>
        </w:rPr>
      </w:pPr>
      <w:r>
        <w:rPr>
          <w:b/>
        </w:rPr>
        <w:t xml:space="preserve">Obtain the Customer’s Institutional Official Authorized for Charges </w:t>
      </w:r>
      <w:r>
        <w:rPr>
          <w:bCs/>
        </w:rPr>
        <w:t xml:space="preserve">signature in the AUTHORIZED </w:t>
      </w:r>
      <w:r>
        <w:rPr>
          <w:bCs/>
          <w:sz w:val="22"/>
          <w:szCs w:val="22"/>
        </w:rPr>
        <w:t>SIGNATURES on Page 8. Then submit to Jessie Pirtle for VUMC Office of Research Reviewer review and signature.</w:t>
      </w:r>
      <w:r w:rsidR="00480BC2">
        <w:rPr>
          <w:bCs/>
          <w:sz w:val="22"/>
          <w:szCs w:val="22"/>
        </w:rPr>
        <w:t xml:space="preserve"> OOR will route for final executing signature.</w:t>
      </w:r>
    </w:p>
    <w:p w14:paraId="2AC0EC85" w14:textId="77777777" w:rsidR="00B52670" w:rsidRDefault="00B52670" w:rsidP="00B52670">
      <w:pPr>
        <w:rPr>
          <w:bCs/>
          <w:sz w:val="22"/>
          <w:szCs w:val="22"/>
        </w:rPr>
      </w:pPr>
    </w:p>
    <w:tbl>
      <w:tblPr>
        <w:tblStyle w:val="TableGrid"/>
        <w:tblW w:w="0" w:type="auto"/>
        <w:tblLook w:val="04A0" w:firstRow="1" w:lastRow="0" w:firstColumn="1" w:lastColumn="0" w:noHBand="0" w:noVBand="1"/>
      </w:tblPr>
      <w:tblGrid>
        <w:gridCol w:w="4675"/>
        <w:gridCol w:w="4675"/>
      </w:tblGrid>
      <w:tr w:rsidR="00B52670" w14:paraId="577753AD" w14:textId="77777777" w:rsidTr="00B52670">
        <w:tc>
          <w:tcPr>
            <w:tcW w:w="4675" w:type="dxa"/>
            <w:tcBorders>
              <w:top w:val="single" w:sz="4" w:space="0" w:color="auto"/>
              <w:left w:val="single" w:sz="4" w:space="0" w:color="auto"/>
              <w:bottom w:val="single" w:sz="4" w:space="0" w:color="auto"/>
              <w:right w:val="single" w:sz="4" w:space="0" w:color="auto"/>
            </w:tcBorders>
            <w:hideMark/>
          </w:tcPr>
          <w:p w14:paraId="463E741F" w14:textId="77777777" w:rsidR="00B52670" w:rsidRDefault="00B52670">
            <w:pPr>
              <w:rPr>
                <w:bCs/>
              </w:rPr>
            </w:pPr>
            <w:r>
              <w:rPr>
                <w:b/>
              </w:rPr>
              <w:t>VUMC Office of Research Reviewer</w:t>
            </w:r>
            <w:r>
              <w:rPr>
                <w:b/>
              </w:rPr>
              <w:br/>
            </w:r>
            <w:r>
              <w:rPr>
                <w:bCs/>
                <w:sz w:val="20"/>
                <w:szCs w:val="20"/>
              </w:rPr>
              <w:t>Jessie Pirtle, Manager, Research Business Services</w:t>
            </w:r>
          </w:p>
        </w:tc>
        <w:tc>
          <w:tcPr>
            <w:tcW w:w="4675" w:type="dxa"/>
            <w:tcBorders>
              <w:top w:val="single" w:sz="4" w:space="0" w:color="auto"/>
              <w:left w:val="single" w:sz="4" w:space="0" w:color="auto"/>
              <w:bottom w:val="single" w:sz="4" w:space="0" w:color="auto"/>
              <w:right w:val="single" w:sz="4" w:space="0" w:color="auto"/>
            </w:tcBorders>
          </w:tcPr>
          <w:p w14:paraId="64F99FE0" w14:textId="77777777" w:rsidR="00B52670" w:rsidRDefault="00B52670">
            <w:pPr>
              <w:rPr>
                <w:bCs/>
              </w:rPr>
            </w:pPr>
          </w:p>
        </w:tc>
      </w:tr>
    </w:tbl>
    <w:p w14:paraId="7DB2DA09" w14:textId="77777777" w:rsidR="00681788" w:rsidRDefault="00681788">
      <w:pPr>
        <w:rPr>
          <w:b/>
        </w:rPr>
      </w:pPr>
    </w:p>
    <w:p w14:paraId="6F73056C" w14:textId="77777777" w:rsidR="00B52670" w:rsidRDefault="00B52670">
      <w:pPr>
        <w:rPr>
          <w:b/>
        </w:rPr>
      </w:pPr>
      <w:r>
        <w:rPr>
          <w:b/>
        </w:rPr>
        <w:br w:type="page"/>
      </w:r>
    </w:p>
    <w:p w14:paraId="7B08E02E" w14:textId="1E7E5441" w:rsidR="005A735B" w:rsidRPr="00EF1B4B" w:rsidRDefault="005A735B" w:rsidP="000203F8">
      <w:pPr>
        <w:jc w:val="center"/>
        <w:rPr>
          <w:b/>
        </w:rPr>
      </w:pPr>
      <w:r w:rsidRPr="00EF1B4B">
        <w:rPr>
          <w:b/>
        </w:rPr>
        <w:lastRenderedPageBreak/>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0529B2">
        <w:rPr>
          <w:i/>
          <w:iCs/>
          <w:sz w:val="22"/>
          <w:szCs w:val="22"/>
          <w:highlight w:val="yellow"/>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lastRenderedPageBreak/>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7CDC5F1A"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lastRenderedPageBreak/>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19B7A130" w14:textId="77777777"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52670">
        <w:rPr>
          <w:sz w:val="22"/>
          <w:szCs w:val="22"/>
          <w:highlight w:val="yellow"/>
        </w:rPr>
        <w:t>____ months from the Effective Date</w:t>
      </w:r>
      <w:r>
        <w:rPr>
          <w:sz w:val="22"/>
          <w:szCs w:val="22"/>
        </w:rPr>
        <w:t>.</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2A74C2FA" w14:textId="77777777" w:rsidR="004E7F69" w:rsidRDefault="004E7F69" w:rsidP="004E7F69">
      <w:pPr>
        <w:spacing w:after="240"/>
        <w:jc w:val="both"/>
        <w:rPr>
          <w:sz w:val="22"/>
          <w:szCs w:val="22"/>
        </w:rPr>
      </w:pPr>
    </w:p>
    <w:p w14:paraId="5C68CD95" w14:textId="77777777" w:rsidR="004E7F69" w:rsidRPr="00BE2A77" w:rsidRDefault="004E7F69" w:rsidP="004E7F69">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All terms of this Agreement that are intended to survive termination or expiration in order to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78A0DEBE" w14:textId="77777777" w:rsidR="004E7F69" w:rsidRPr="00EF1B4B" w:rsidRDefault="004E7F69"/>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4E7F69" w:rsidRPr="00EF1B4B" w14:paraId="1CB789C7" w14:textId="77777777" w:rsidTr="00151118">
        <w:trPr>
          <w:trHeight w:val="710"/>
        </w:trPr>
        <w:tc>
          <w:tcPr>
            <w:tcW w:w="4320"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27C683C7" w14:textId="77777777" w:rsidR="004E7F69" w:rsidRPr="00EF1B4B" w:rsidRDefault="004E7F69" w:rsidP="00151118">
            <w:r w:rsidRPr="00EF1B4B">
              <w:t>Typed Name and Title:</w:t>
            </w:r>
          </w:p>
          <w:p w14:paraId="05BA2D68" w14:textId="77777777" w:rsidR="004E7F69" w:rsidRPr="00EF1B4B" w:rsidRDefault="004E7F69" w:rsidP="00151118"/>
          <w:p w14:paraId="526CA687" w14:textId="77777777" w:rsidR="004E7F69" w:rsidRPr="00EF1B4B" w:rsidRDefault="004E7F69" w:rsidP="00151118"/>
          <w:p w14:paraId="2D3D6847" w14:textId="77777777" w:rsidR="004E7F69" w:rsidRPr="00EF1B4B" w:rsidRDefault="004E7F69" w:rsidP="00151118">
            <w:r w:rsidRPr="00EF1B4B">
              <w:t>Phone Number:</w:t>
            </w:r>
          </w:p>
          <w:p w14:paraId="27D64077" w14:textId="77777777" w:rsidR="004E7F69" w:rsidRPr="00EF1B4B" w:rsidRDefault="004E7F69" w:rsidP="00151118">
            <w:r w:rsidRPr="00EF1B4B">
              <w:t>Email Address:</w:t>
            </w:r>
          </w:p>
        </w:tc>
        <w:tc>
          <w:tcPr>
            <w:tcW w:w="3420"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151118">
        <w:trPr>
          <w:trHeight w:val="1205"/>
        </w:trPr>
        <w:tc>
          <w:tcPr>
            <w:tcW w:w="4320"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1D8966C6" w:rsidR="00C17A2C" w:rsidRPr="00EF1B4B" w:rsidRDefault="00B52670" w:rsidP="00151118">
            <w:r>
              <w:t>Susan Meyn, Senior Director, VUMC Office of Research</w:t>
            </w:r>
          </w:p>
        </w:tc>
        <w:tc>
          <w:tcPr>
            <w:tcW w:w="3420"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5912FFDE" w14:textId="77777777" w:rsidR="0042734E" w:rsidRDefault="0042734E">
      <w:pPr>
        <w:rPr>
          <w:sz w:val="22"/>
          <w:szCs w:val="22"/>
        </w:rPr>
      </w:pPr>
    </w:p>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54A26479" w:rsidR="002B7861" w:rsidRPr="008852A4" w:rsidRDefault="006660BC" w:rsidP="00151118">
            <w:pPr>
              <w:spacing w:after="120"/>
              <w:rPr>
                <w:b/>
                <w:sz w:val="22"/>
                <w:szCs w:val="22"/>
              </w:rPr>
            </w:pPr>
            <w:r>
              <w:rPr>
                <w:b/>
                <w:sz w:val="22"/>
                <w:szCs w:val="22"/>
              </w:rPr>
              <w:t xml:space="preserve"> 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9E5B07">
      <w:pPr>
        <w:spacing w:after="24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559192CB"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Deliverables specified in this SOW in a format agreed on by </w:t>
      </w:r>
      <w:r w:rsidR="0042734E">
        <w:rPr>
          <w:sz w:val="22"/>
          <w:szCs w:val="22"/>
        </w:rPr>
        <w:t>Customer</w:t>
      </w:r>
      <w:r w:rsidRPr="008852A4">
        <w:rPr>
          <w:sz w:val="22"/>
          <w:szCs w:val="22"/>
        </w:rPr>
        <w:t>.</w:t>
      </w:r>
    </w:p>
    <w:p w14:paraId="0A6DB122" w14:textId="26DEBC86" w:rsidR="002B7861" w:rsidRPr="008852A4" w:rsidRDefault="002B7861" w:rsidP="002B7861">
      <w:pPr>
        <w:numPr>
          <w:ilvl w:val="0"/>
          <w:numId w:val="14"/>
        </w:numPr>
        <w:spacing w:after="240"/>
        <w:rPr>
          <w:sz w:val="22"/>
          <w:szCs w:val="22"/>
        </w:rPr>
      </w:pPr>
      <w:r w:rsidRPr="008852A4">
        <w:rPr>
          <w:sz w:val="22"/>
          <w:szCs w:val="22"/>
        </w:rPr>
        <w:t>Core Lab will provide the statistical analyses specified in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49C135E0"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366991">
            <w:rPr>
              <w:sz w:val="22"/>
              <w:szCs w:val="22"/>
            </w:rPr>
            <w:t>202</w:t>
          </w:r>
          <w:r w:rsidR="00480BC2">
            <w:rPr>
              <w:sz w:val="22"/>
              <w:szCs w:val="22"/>
            </w:rPr>
            <w:t>1</w:t>
          </w:r>
          <w:r w:rsidR="0061071B">
            <w:rPr>
              <w:sz w:val="22"/>
              <w:szCs w:val="22"/>
            </w:rPr>
            <w:t>.</w:t>
          </w:r>
          <w:r w:rsidR="00480BC2">
            <w:rPr>
              <w:sz w:val="22"/>
              <w:szCs w:val="22"/>
            </w:rPr>
            <w:t>02</w:t>
          </w:r>
          <w:r w:rsidR="0061071B">
            <w:rPr>
              <w:sz w:val="22"/>
              <w:szCs w:val="22"/>
            </w:rPr>
            <w:t>.1</w:t>
          </w:r>
          <w:r w:rsidR="00480BC2">
            <w:rPr>
              <w:sz w:val="22"/>
              <w:szCs w:val="22"/>
            </w:rPr>
            <w:t>5</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1"/>
  </w:num>
  <w:num w:numId="5">
    <w:abstractNumId w:val="14"/>
  </w:num>
  <w:num w:numId="6">
    <w:abstractNumId w:val="4"/>
  </w:num>
  <w:num w:numId="7">
    <w:abstractNumId w:val="15"/>
  </w:num>
  <w:num w:numId="8">
    <w:abstractNumId w:val="2"/>
  </w:num>
  <w:num w:numId="9">
    <w:abstractNumId w:val="0"/>
  </w:num>
  <w:num w:numId="10">
    <w:abstractNumId w:val="11"/>
  </w:num>
  <w:num w:numId="11">
    <w:abstractNumId w:val="3"/>
  </w:num>
  <w:num w:numId="12">
    <w:abstractNumId w:val="8"/>
  </w:num>
  <w:num w:numId="13">
    <w:abstractNumId w:val="13"/>
  </w:num>
  <w:num w:numId="14">
    <w:abstractNumId w:val="9"/>
  </w:num>
  <w:num w:numId="15">
    <w:abstractNumId w:val="7"/>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7"/>
    <w:rsid w:val="000203F8"/>
    <w:rsid w:val="00020EBA"/>
    <w:rsid w:val="00024251"/>
    <w:rsid w:val="0003487F"/>
    <w:rsid w:val="0005078F"/>
    <w:rsid w:val="000529B2"/>
    <w:rsid w:val="00063949"/>
    <w:rsid w:val="00064B0B"/>
    <w:rsid w:val="00087CDE"/>
    <w:rsid w:val="000B26A0"/>
    <w:rsid w:val="000B41F6"/>
    <w:rsid w:val="000E17F4"/>
    <w:rsid w:val="000F2D95"/>
    <w:rsid w:val="00112FD7"/>
    <w:rsid w:val="00131AC8"/>
    <w:rsid w:val="00145A8D"/>
    <w:rsid w:val="00147D73"/>
    <w:rsid w:val="00152E1E"/>
    <w:rsid w:val="00163666"/>
    <w:rsid w:val="001669FE"/>
    <w:rsid w:val="001854E0"/>
    <w:rsid w:val="001C6599"/>
    <w:rsid w:val="00221339"/>
    <w:rsid w:val="00230A9C"/>
    <w:rsid w:val="002446A2"/>
    <w:rsid w:val="0025020C"/>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0BC2"/>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2E62"/>
    <w:rsid w:val="00581C48"/>
    <w:rsid w:val="005A3C70"/>
    <w:rsid w:val="005A735B"/>
    <w:rsid w:val="005B6663"/>
    <w:rsid w:val="005D6976"/>
    <w:rsid w:val="005D6E75"/>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64541"/>
    <w:rsid w:val="00970B85"/>
    <w:rsid w:val="009714AD"/>
    <w:rsid w:val="00971D76"/>
    <w:rsid w:val="0098698B"/>
    <w:rsid w:val="009A1F7E"/>
    <w:rsid w:val="009A2994"/>
    <w:rsid w:val="009A5168"/>
    <w:rsid w:val="009C5E4D"/>
    <w:rsid w:val="009C6947"/>
    <w:rsid w:val="009E1A65"/>
    <w:rsid w:val="009E5B07"/>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2670"/>
    <w:rsid w:val="00B53E66"/>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51595"/>
    <w:rsid w:val="00E52CBE"/>
    <w:rsid w:val="00E57F38"/>
    <w:rsid w:val="00E80689"/>
    <w:rsid w:val="00EA04E5"/>
    <w:rsid w:val="00EC1FF7"/>
    <w:rsid w:val="00ED268B"/>
    <w:rsid w:val="00ED540F"/>
    <w:rsid w:val="00EE525E"/>
    <w:rsid w:val="00EF0F82"/>
    <w:rsid w:val="00EF1B4B"/>
    <w:rsid w:val="00EF33D8"/>
    <w:rsid w:val="00F24DB9"/>
    <w:rsid w:val="00F50F61"/>
    <w:rsid w:val="00F60C58"/>
    <w:rsid w:val="00F8141C"/>
    <w:rsid w:val="00F96EF7"/>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094">
      <w:bodyDiv w:val="1"/>
      <w:marLeft w:val="0"/>
      <w:marRight w:val="0"/>
      <w:marTop w:val="0"/>
      <w:marBottom w:val="0"/>
      <w:divBdr>
        <w:top w:val="none" w:sz="0" w:space="0" w:color="auto"/>
        <w:left w:val="none" w:sz="0" w:space="0" w:color="auto"/>
        <w:bottom w:val="none" w:sz="0" w:space="0" w:color="auto"/>
        <w:right w:val="none" w:sz="0" w:space="0" w:color="auto"/>
      </w:divBdr>
    </w:div>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3935</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4</cp:revision>
  <cp:lastPrinted>2014-11-21T21:22:00Z</cp:lastPrinted>
  <dcterms:created xsi:type="dcterms:W3CDTF">2020-11-06T15:10:00Z</dcterms:created>
  <dcterms:modified xsi:type="dcterms:W3CDTF">2021-03-08T17:00:00Z</dcterms:modified>
</cp:coreProperties>
</file>