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A49C" w14:textId="77777777" w:rsidR="00BF339A" w:rsidRPr="00BF339A" w:rsidRDefault="00BF339A" w:rsidP="00BF339A">
      <w:pPr>
        <w:shd w:val="clear" w:color="auto" w:fill="FFFFFF"/>
        <w:spacing w:before="300" w:after="150" w:line="240" w:lineRule="auto"/>
        <w:outlineLvl w:val="0"/>
        <w:rPr>
          <w:rFonts w:ascii="Roboto" w:eastAsia="Times New Roman" w:hAnsi="Roboto" w:cs="Open Sans"/>
          <w:kern w:val="36"/>
          <w:sz w:val="48"/>
          <w:szCs w:val="48"/>
          <w14:ligatures w14:val="none"/>
        </w:rPr>
      </w:pPr>
      <w:r w:rsidRPr="00BF339A">
        <w:rPr>
          <w:rFonts w:ascii="Roboto" w:eastAsia="Times New Roman" w:hAnsi="Roboto" w:cs="Open Sans"/>
          <w:kern w:val="36"/>
          <w:sz w:val="48"/>
          <w:szCs w:val="48"/>
          <w14:ligatures w14:val="none"/>
        </w:rPr>
        <w:t>Health Sciences Committee #3</w:t>
      </w:r>
    </w:p>
    <w:p w14:paraId="6E8BC9DD" w14:textId="77777777" w:rsidR="00BF339A" w:rsidRPr="00BF339A" w:rsidRDefault="00BF339A" w:rsidP="00BF339A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kern w:val="0"/>
          <w:sz w:val="24"/>
          <w:szCs w:val="24"/>
          <w14:ligatures w14:val="none"/>
        </w:rPr>
      </w:pPr>
      <w:r w:rsidRPr="00BF339A">
        <w:rPr>
          <w:rFonts w:ascii="inherit" w:eastAsia="Times New Roman" w:hAnsi="inherit" w:cs="Open Sans"/>
          <w:b/>
          <w:bCs/>
          <w:kern w:val="0"/>
          <w:sz w:val="24"/>
          <w:szCs w:val="24"/>
          <w14:ligatures w14:val="none"/>
        </w:rPr>
        <w:t>Vanderbilt Human Research Protection Program</w:t>
      </w:r>
      <w:r w:rsidRPr="00BF339A">
        <w:rPr>
          <w:rFonts w:ascii="inherit" w:eastAsia="Times New Roman" w:hAnsi="inherit" w:cs="Open Sans"/>
          <w:b/>
          <w:bCs/>
          <w:kern w:val="0"/>
          <w:sz w:val="24"/>
          <w:szCs w:val="24"/>
          <w14:ligatures w14:val="none"/>
        </w:rPr>
        <w:br/>
        <w:t>Health Sciences Committee 3 – Institutional Review Board</w:t>
      </w:r>
      <w:r w:rsidRPr="00BF339A">
        <w:rPr>
          <w:rFonts w:ascii="inherit" w:eastAsia="Times New Roman" w:hAnsi="inherit" w:cs="Open Sans"/>
          <w:b/>
          <w:bCs/>
          <w:kern w:val="0"/>
          <w:sz w:val="24"/>
          <w:szCs w:val="24"/>
          <w14:ligatures w14:val="none"/>
        </w:rPr>
        <w:br/>
        <w:t>OHRP Registration Identification – IRB00002125</w:t>
      </w:r>
    </w:p>
    <w:p w14:paraId="03CC1149" w14:textId="77777777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46BFC382" w14:textId="77777777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3 meets every Tuesday of the month at 11:00AM. Meeting locations are subject to change. Please call the VHRPP office to confirm meeting location (322-2918).</w:t>
      </w:r>
    </w:p>
    <w:p w14:paraId="45BC2F96" w14:textId="77777777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January 1, 2024</w:t>
      </w:r>
    </w:p>
    <w:p w14:paraId="5F7A73C5" w14:textId="77777777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77B82414" w14:textId="5EC1FAB9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Neeraja Peterson, M.D.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6E4D1976" w14:textId="55D7A168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Spencer DesAutels, MLIS - Vice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Knowledge management</w:t>
      </w:r>
    </w:p>
    <w:p w14:paraId="1ED6A9FF" w14:textId="405C78B1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Naweed Chowdhury,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Otolaryngology</w:t>
      </w:r>
    </w:p>
    <w:p w14:paraId="2C44654B" w14:textId="726E95E4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Walter Dehority,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Infectious Disease</w:t>
      </w:r>
    </w:p>
    <w:p w14:paraId="56EEB6ED" w14:textId="3A8F6147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Brannan Griffin,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Pathology, Immunology</w:t>
      </w:r>
    </w:p>
    <w:p w14:paraId="1EEC8348" w14:textId="0B620FE6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Jackson, PsyD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Psychology</w:t>
      </w:r>
    </w:p>
    <w:p w14:paraId="72752B2F" w14:textId="49E6B9D0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Burl Johnson, BA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Law Enforcement, Community Member (NS)</w:t>
      </w:r>
    </w:p>
    <w:p w14:paraId="14069599" w14:textId="12ABBF53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Carolyn Rambo, BA</w:t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Business, German, Community Member (NS, NA)</w:t>
      </w:r>
    </w:p>
    <w:p w14:paraId="5BA5DB3B" w14:textId="6F752973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Emmanuel Volanakis, MD</w:t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Hematology, Oncology</w:t>
      </w:r>
    </w:p>
    <w:p w14:paraId="69393102" w14:textId="08BAFA58" w:rsidR="00BF339A" w:rsidRPr="00BF339A" w:rsidRDefault="00BF339A" w:rsidP="00BF339A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Mary Wood, Ph.D.</w:t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="00E7482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BF339A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Psychiatry</w:t>
      </w:r>
    </w:p>
    <w:p w14:paraId="58533509" w14:textId="77777777" w:rsidR="007E4AA8" w:rsidRDefault="007E4AA8" w:rsidP="007E4AA8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eastAsiaTheme="majorEastAsia" w:hAnsi="Roboto" w:cs="Open Sans"/>
          <w:color w:val="333333"/>
          <w:sz w:val="26"/>
          <w:szCs w:val="26"/>
        </w:rPr>
        <w:t>Alternate Members</w:t>
      </w:r>
    </w:p>
    <w:p w14:paraId="0B266C3F" w14:textId="77777777" w:rsidR="007E4AA8" w:rsidRDefault="007E4AA8" w:rsidP="007E4AA8">
      <w:pPr>
        <w:pStyle w:val="NormalWeb"/>
        <w:shd w:val="clear" w:color="auto" w:fill="FFFFFF"/>
        <w:spacing w:before="0" w:beforeAutospacing="0" w:after="0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Alexander Agthe, MD PhD - Neonatology</w:t>
      </w:r>
      <w:r>
        <w:rPr>
          <w:rFonts w:ascii="Open Sans" w:hAnsi="Open Sans" w:cs="Open Sans"/>
          <w:color w:val="333333"/>
        </w:rPr>
        <w:br/>
        <w:t>Bret Alvis, M.D. - Critical Care/ Anesthesiology</w:t>
      </w:r>
      <w:r>
        <w:rPr>
          <w:rFonts w:ascii="Open Sans" w:hAnsi="Open Sans" w:cs="Open Sans"/>
          <w:color w:val="333333"/>
        </w:rPr>
        <w:br/>
        <w:t>Mallory Blasingame, MA, MSIS - Library Sciences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Jennifer Bounds - Homemaker, Community Member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Mistey Cook, BS - Public Relations, Community Member</w:t>
      </w:r>
      <w:r>
        <w:rPr>
          <w:rFonts w:ascii="Open Sans" w:hAnsi="Open Sans" w:cs="Open Sans"/>
          <w:color w:val="333333"/>
        </w:rPr>
        <w:br/>
        <w:t>Hernan Correa, MD - Pediatric Pathology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Stephany Duda, Ph.D. - Biomedical Informatics</w:t>
      </w:r>
      <w:r>
        <w:rPr>
          <w:rFonts w:ascii="Open Sans" w:hAnsi="Open Sans" w:cs="Open Sans"/>
          <w:color w:val="333333"/>
        </w:rPr>
        <w:br/>
        <w:t>Donald Gaffney, Ph.D. - Marketing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</w:t>
      </w:r>
      <w:r>
        <w:rPr>
          <w:rFonts w:ascii="Open Sans" w:hAnsi="Open Sans" w:cs="Open Sans"/>
          <w:color w:val="333333"/>
        </w:rPr>
        <w:br/>
        <w:t>Brenton Harrison, BBA - Business, Community Member</w:t>
      </w:r>
      <w:r>
        <w:rPr>
          <w:rFonts w:ascii="Open Sans" w:hAnsi="Open Sans" w:cs="Open Sans"/>
          <w:color w:val="333333"/>
        </w:rPr>
        <w:br/>
        <w:t>Jonathan Hiskey, PhD - Political Science, Sociology, Latin Studies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 - Pediatrics Infectious Disease</w:t>
      </w:r>
      <w:r>
        <w:rPr>
          <w:rFonts w:ascii="Open Sans" w:hAnsi="Open Sans" w:cs="Open Sans"/>
          <w:color w:val="333333"/>
        </w:rPr>
        <w:br/>
        <w:t>Lani Kajihara-Liehr,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>Marianna LaNoue, PhD - Psychology/ Geriatrics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</w:t>
      </w:r>
      <w:r>
        <w:rPr>
          <w:rFonts w:ascii="Open Sans" w:hAnsi="Open Sans" w:cs="Open Sans"/>
          <w:color w:val="333333"/>
        </w:rPr>
        <w:br/>
        <w:t>Cathy Maxwell, Ph.D., RN - Nursing, Research on Aging</w:t>
      </w:r>
      <w:r>
        <w:rPr>
          <w:rFonts w:ascii="Open Sans" w:hAnsi="Open Sans" w:cs="Open Sans"/>
          <w:color w:val="333333"/>
        </w:rPr>
        <w:br/>
        <w:t xml:space="preserve">David McIlroy, MBBS, FANZCA, </w:t>
      </w:r>
      <w:proofErr w:type="spellStart"/>
      <w:r>
        <w:rPr>
          <w:rFonts w:ascii="Open Sans" w:hAnsi="Open Sans" w:cs="Open Sans"/>
          <w:color w:val="333333"/>
        </w:rPr>
        <w:t>MClinEpi</w:t>
      </w:r>
      <w:proofErr w:type="spellEnd"/>
      <w:r>
        <w:rPr>
          <w:rFonts w:ascii="Open Sans" w:hAnsi="Open Sans" w:cs="Open Sans"/>
          <w:color w:val="333333"/>
        </w:rPr>
        <w:t>, MD - Anesthesiology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James Muldowney, MD - Cardiology</w:t>
      </w:r>
      <w:r>
        <w:rPr>
          <w:rFonts w:ascii="Open Sans" w:hAnsi="Open Sans" w:cs="Open Sans"/>
          <w:color w:val="333333"/>
        </w:rPr>
        <w:br/>
        <w:t>Harvey Murff, M.D. - Internal Medicine</w:t>
      </w:r>
      <w:r>
        <w:rPr>
          <w:rFonts w:ascii="Open Sans" w:hAnsi="Open Sans" w:cs="Open Sans"/>
          <w:color w:val="333333"/>
        </w:rPr>
        <w:br/>
        <w:t>Helen Naylor, MS - Biochemistry; Informatics</w:t>
      </w:r>
      <w:r>
        <w:rPr>
          <w:rFonts w:ascii="Open Sans" w:hAnsi="Open Sans" w:cs="Open Sans"/>
          <w:color w:val="333333"/>
        </w:rPr>
        <w:br/>
        <w:t>Jeremy Neal, PhD, CNM, RN - Nursing</w:t>
      </w:r>
      <w:r>
        <w:rPr>
          <w:rFonts w:ascii="Open Sans" w:hAnsi="Open Sans" w:cs="Open Sans"/>
          <w:color w:val="333333"/>
        </w:rPr>
        <w:br/>
        <w:t>Maria Niarchou, PhD - Genetic Medicine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Jason Park, MD, PhD - Otolaryngology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Megan Simmons, DNP, PMHNP-BC - Geriatric Nursing, Mental Health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  <w:t>Joern-Hendrik Weitkamp, MD - Neonatology, Pediatric Infectious Disease</w:t>
      </w:r>
    </w:p>
    <w:p w14:paraId="5C13556C" w14:textId="77777777" w:rsidR="007E4AA8" w:rsidRDefault="007E4AA8" w:rsidP="007E4AA8">
      <w:pPr>
        <w:pStyle w:val="NormalWeb"/>
        <w:shd w:val="clear" w:color="auto" w:fill="FFFFFF"/>
        <w:spacing w:before="0" w:beforeAutospacing="0" w:after="0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Amy Weitlauf, </w:t>
      </w:r>
      <w:proofErr w:type="spellStart"/>
      <w:proofErr w:type="gramStart"/>
      <w:r>
        <w:rPr>
          <w:rFonts w:ascii="Open Sans" w:hAnsi="Open Sans" w:cs="Open Sans"/>
          <w:color w:val="333333"/>
        </w:rPr>
        <w:t>Ph.D</w:t>
      </w:r>
      <w:proofErr w:type="spellEnd"/>
      <w:proofErr w:type="gramEnd"/>
      <w:r>
        <w:rPr>
          <w:rFonts w:ascii="Open Sans" w:hAnsi="Open Sans" w:cs="Open Sans"/>
          <w:color w:val="333333"/>
        </w:rPr>
        <w:t xml:space="preserve"> - Pediatric Psychology, Autism</w:t>
      </w:r>
    </w:p>
    <w:p w14:paraId="6CC0F456" w14:textId="77777777" w:rsidR="007E4AA8" w:rsidRDefault="007E4AA8" w:rsidP="007E4AA8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Wilkinson, MD, MPH - Pediatrics</w:t>
      </w:r>
      <w:r>
        <w:rPr>
          <w:rFonts w:ascii="Open Sans" w:hAnsi="Open Sans" w:cs="Open Sans"/>
          <w:color w:val="333333"/>
        </w:rPr>
        <w:br/>
        <w:t>Jo Wilson, MD, PhD, MPH - Psychiatry, Epidemiology</w:t>
      </w:r>
    </w:p>
    <w:p w14:paraId="5B4CC475" w14:textId="77777777" w:rsidR="00197D25" w:rsidRDefault="00197D25"/>
    <w:sectPr w:rsidR="00197D25" w:rsidSect="00E748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A2478"/>
    <w:multiLevelType w:val="multilevel"/>
    <w:tmpl w:val="80E0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70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51"/>
    <w:rsid w:val="00147651"/>
    <w:rsid w:val="00197D25"/>
    <w:rsid w:val="00747F2A"/>
    <w:rsid w:val="00755407"/>
    <w:rsid w:val="007E4AA8"/>
    <w:rsid w:val="008218C8"/>
    <w:rsid w:val="00BF339A"/>
    <w:rsid w:val="00E132E6"/>
    <w:rsid w:val="00E7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1DF0"/>
  <w15:chartTrackingRefBased/>
  <w15:docId w15:val="{7D8C9956-20B6-46DC-8BAF-D6F2ACF7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7"/>
  </w:style>
  <w:style w:type="paragraph" w:styleId="Heading1">
    <w:name w:val="heading 1"/>
    <w:basedOn w:val="Normal"/>
    <w:next w:val="Normal"/>
    <w:link w:val="Heading1Char"/>
    <w:uiPriority w:val="9"/>
    <w:qFormat/>
    <w:rsid w:val="00147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7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651"/>
    <w:rPr>
      <w:b/>
      <w:bCs/>
      <w:smallCaps/>
      <w:color w:val="0F4761" w:themeColor="accent1" w:themeShade="BF"/>
      <w:spacing w:val="5"/>
    </w:rPr>
  </w:style>
  <w:style w:type="character" w:customStyle="1" w:styleId="field">
    <w:name w:val="field"/>
    <w:basedOn w:val="DefaultParagraphFont"/>
    <w:rsid w:val="00BF339A"/>
  </w:style>
  <w:style w:type="paragraph" w:styleId="NormalWeb">
    <w:name w:val="Normal (Web)"/>
    <w:basedOn w:val="Normal"/>
    <w:uiPriority w:val="99"/>
    <w:semiHidden/>
    <w:unhideWhenUsed/>
    <w:rsid w:val="00BF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7E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7E4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764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9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588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2726</Characters>
  <Application>Microsoft Office Word</Application>
  <DocSecurity>0</DocSecurity>
  <Lines>22</Lines>
  <Paragraphs>6</Paragraphs>
  <ScaleCrop>false</ScaleCrop>
  <Company>VUMC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5</cp:revision>
  <dcterms:created xsi:type="dcterms:W3CDTF">2024-06-18T16:49:00Z</dcterms:created>
  <dcterms:modified xsi:type="dcterms:W3CDTF">2024-06-18T17:47:00Z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2024-06-18T16:49:44Z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100e528f-d49f-48aa-b554-c328232ddf69</vt:lpwstr>
  </property>
  <property fmtid="{D5CDD505-2E9C-101B-9397-08002B2CF9AE}" pid="8" name="MSIP_Label_792c8cef-6f2b-4af1-b4ac-d815ff795cd6_ContentBits">
    <vt:lpwstr>0</vt:lpwstr>
  </property>
</Properties>
</file>