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38F8B9" w14:textId="77777777" w:rsidR="002019E1" w:rsidRPr="002019E1" w:rsidRDefault="002019E1" w:rsidP="002019E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019E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Vanderbilt Human Research Protection Program</w:t>
      </w:r>
      <w:r w:rsidRPr="002019E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br/>
        <w:t>Health Sciences Committee 2 – Institutional Review Board</w:t>
      </w:r>
      <w:r w:rsidRPr="002019E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br/>
        <w:t>OHRP Registration Identification – IRB00000476</w:t>
      </w:r>
    </w:p>
    <w:p w14:paraId="29AAABDF" w14:textId="77777777" w:rsidR="002019E1" w:rsidRPr="002019E1" w:rsidRDefault="002019E1" w:rsidP="00201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019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13905B9D" w14:textId="77777777" w:rsidR="002019E1" w:rsidRPr="002019E1" w:rsidRDefault="002019E1" w:rsidP="00201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019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Health Sciences Committee 2 meets every Wednesday of the month at 11:00AM. Meeting locations are subject to change. Please call the VHRPP office to confirm meeting location (322-2918).</w:t>
      </w:r>
    </w:p>
    <w:p w14:paraId="24174218" w14:textId="3157B5F5" w:rsidR="002019E1" w:rsidRPr="002019E1" w:rsidRDefault="002019E1" w:rsidP="00201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019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Effective – </w:t>
      </w:r>
      <w:r w:rsidR="00B4569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April 3</w:t>
      </w:r>
      <w:r w:rsidRPr="002019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2024</w:t>
      </w:r>
    </w:p>
    <w:p w14:paraId="2B4F6511" w14:textId="77777777" w:rsidR="002019E1" w:rsidRPr="002019E1" w:rsidRDefault="002019E1" w:rsidP="00201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019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VOTING MEMBERS (10)</w:t>
      </w:r>
    </w:p>
    <w:p w14:paraId="1FE5088E" w14:textId="1DEF042D" w:rsidR="002019E1" w:rsidRPr="002019E1" w:rsidRDefault="002019E1" w:rsidP="00201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019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Manus Donahue, Ph.D.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–</w:t>
      </w:r>
      <w:r w:rsidRPr="002019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Chair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2019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Radiology, Neurology</w:t>
      </w:r>
    </w:p>
    <w:p w14:paraId="3085FF16" w14:textId="64B20ECF" w:rsidR="002019E1" w:rsidRPr="002019E1" w:rsidRDefault="002019E1" w:rsidP="00201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019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Elizabeth Davis, M.D. - Vice Chair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2019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Hematology, Oncology</w:t>
      </w:r>
    </w:p>
    <w:p w14:paraId="1F97BE1E" w14:textId="47C17BAA" w:rsidR="002019E1" w:rsidRPr="002019E1" w:rsidRDefault="002019E1" w:rsidP="00201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019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Bret Alvis, M.D.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2019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Critical Care/ Anesthesiology</w:t>
      </w:r>
    </w:p>
    <w:p w14:paraId="1B65578C" w14:textId="389503D9" w:rsidR="002019E1" w:rsidRPr="002019E1" w:rsidRDefault="002019E1" w:rsidP="00201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019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Brenton Harrison, BBA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2019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Business, Community Member (NS, NA)</w:t>
      </w:r>
    </w:p>
    <w:p w14:paraId="19DC56C0" w14:textId="574CCE59" w:rsidR="002019E1" w:rsidRPr="002019E1" w:rsidRDefault="002019E1" w:rsidP="00201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019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Anna Lopez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2019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Prisoner Rep, Community Member (NS, NA)</w:t>
      </w:r>
    </w:p>
    <w:p w14:paraId="4654A9D3" w14:textId="062E3246" w:rsidR="002019E1" w:rsidRPr="002019E1" w:rsidRDefault="002019E1" w:rsidP="00201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019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Sanjay Mohan, MD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2019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Hematology, Oncology</w:t>
      </w:r>
    </w:p>
    <w:p w14:paraId="3903EE93" w14:textId="24BD1DD5" w:rsidR="002019E1" w:rsidRPr="002019E1" w:rsidRDefault="002019E1" w:rsidP="00201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019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Helen Naylor, MS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2019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Biochemistry; Informatics</w:t>
      </w:r>
    </w:p>
    <w:p w14:paraId="66E45EF5" w14:textId="4960E1A4" w:rsidR="002019E1" w:rsidRPr="002019E1" w:rsidRDefault="002019E1" w:rsidP="00201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019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Jason Park, MD, PhD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2019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Otolaryngology</w:t>
      </w:r>
    </w:p>
    <w:p w14:paraId="46E96AD2" w14:textId="58C3C865" w:rsidR="00B74B12" w:rsidRDefault="00B74B12" w:rsidP="00201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Terrin N</w:t>
      </w:r>
      <w:r w:rsidR="009122C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Tamati, </w:t>
      </w:r>
      <w:r w:rsidR="00B0489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PhD</w:t>
      </w:r>
      <w:r w:rsidR="009122C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9122C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9122C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9122C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9122C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Otolaryngology</w:t>
      </w:r>
      <w:r w:rsidR="00B0489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- Head and Neck </w:t>
      </w:r>
      <w:proofErr w:type="spellStart"/>
      <w:r w:rsidR="00B0489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Sugery</w:t>
      </w:r>
      <w:proofErr w:type="spellEnd"/>
    </w:p>
    <w:p w14:paraId="4945D830" w14:textId="604EB7AE" w:rsidR="002019E1" w:rsidRPr="002019E1" w:rsidRDefault="002019E1" w:rsidP="00201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019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Joern-Hendrik Weitkamp, MD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2019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Neonatology, Pediatric Infectious Disease</w:t>
      </w:r>
    </w:p>
    <w:p w14:paraId="17837472" w14:textId="77777777" w:rsidR="002019E1" w:rsidRDefault="002019E1" w:rsidP="00201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019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43EDC7C9" w14:textId="72270E70" w:rsidR="002019E1" w:rsidRPr="002019E1" w:rsidRDefault="002019E1" w:rsidP="00201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019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Alternates</w:t>
      </w:r>
    </w:p>
    <w:p w14:paraId="3AC0249E" w14:textId="53D5AE27" w:rsidR="00B74B12" w:rsidRPr="00B74B12" w:rsidRDefault="002019E1" w:rsidP="002019E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019E1">
        <w:rPr>
          <w:rFonts w:ascii="Times New Roman" w:hAnsi="Times New Roman" w:cs="Times New Roman"/>
          <w:sz w:val="24"/>
          <w:szCs w:val="24"/>
        </w:rPr>
        <w:t>Alexander Agthe, MD PhD - Neonatology</w:t>
      </w:r>
      <w:r w:rsidRPr="002019E1">
        <w:rPr>
          <w:rFonts w:ascii="Times New Roman" w:hAnsi="Times New Roman" w:cs="Times New Roman"/>
          <w:sz w:val="24"/>
          <w:szCs w:val="24"/>
        </w:rPr>
        <w:br/>
        <w:t>Mallory Blasingame, MA, MSIS - Library Sciences</w:t>
      </w:r>
      <w:r w:rsidRPr="002019E1">
        <w:rPr>
          <w:rFonts w:ascii="Times New Roman" w:hAnsi="Times New Roman" w:cs="Times New Roman"/>
          <w:sz w:val="24"/>
          <w:szCs w:val="24"/>
        </w:rPr>
        <w:br/>
        <w:t>Jessika Boles, PhD, CCLS - Educational Psychology, Child Life</w:t>
      </w:r>
      <w:r w:rsidRPr="002019E1">
        <w:rPr>
          <w:rFonts w:ascii="Times New Roman" w:hAnsi="Times New Roman" w:cs="Times New Roman"/>
          <w:sz w:val="24"/>
          <w:szCs w:val="24"/>
        </w:rPr>
        <w:br/>
        <w:t>Jennifer Bounds - Homemaker, Community Member (NS, NA)</w:t>
      </w:r>
      <w:r w:rsidRPr="002019E1">
        <w:rPr>
          <w:rFonts w:ascii="Times New Roman" w:hAnsi="Times New Roman" w:cs="Times New Roman"/>
          <w:sz w:val="24"/>
          <w:szCs w:val="24"/>
        </w:rPr>
        <w:br/>
        <w:t>Naweed Chowdhury, MD - Otolaryngology</w:t>
      </w:r>
      <w:r w:rsidRPr="002019E1">
        <w:rPr>
          <w:rFonts w:ascii="Times New Roman" w:hAnsi="Times New Roman" w:cs="Times New Roman"/>
          <w:sz w:val="24"/>
          <w:szCs w:val="24"/>
        </w:rPr>
        <w:br/>
        <w:t>Ciaran Considine, Ph.D. - Neurology, Cognitive Disorders</w:t>
      </w:r>
      <w:r w:rsidRPr="002019E1">
        <w:rPr>
          <w:rFonts w:ascii="Times New Roman" w:hAnsi="Times New Roman" w:cs="Times New Roman"/>
          <w:sz w:val="24"/>
          <w:szCs w:val="24"/>
        </w:rPr>
        <w:br/>
        <w:t>Mistey Cook, BS - Public Relations, Community Member</w:t>
      </w:r>
      <w:r w:rsidRPr="002019E1">
        <w:rPr>
          <w:rFonts w:ascii="Times New Roman" w:hAnsi="Times New Roman" w:cs="Times New Roman"/>
          <w:sz w:val="24"/>
          <w:szCs w:val="24"/>
        </w:rPr>
        <w:br/>
        <w:t>Hernan Correa, MD - Pediatric Pathology</w:t>
      </w:r>
      <w:r w:rsidRPr="002019E1">
        <w:rPr>
          <w:rFonts w:ascii="Times New Roman" w:hAnsi="Times New Roman" w:cs="Times New Roman"/>
          <w:sz w:val="24"/>
          <w:szCs w:val="24"/>
        </w:rPr>
        <w:br/>
        <w:t>Walter Dehority, M.D. - Pediatric Infectious Disease</w:t>
      </w:r>
      <w:r w:rsidRPr="002019E1">
        <w:rPr>
          <w:rFonts w:ascii="Times New Roman" w:hAnsi="Times New Roman" w:cs="Times New Roman"/>
          <w:sz w:val="24"/>
          <w:szCs w:val="24"/>
        </w:rPr>
        <w:br/>
        <w:t>Spencer DesAutels, MLIS - Knowledge management</w:t>
      </w:r>
      <w:r w:rsidRPr="002019E1">
        <w:rPr>
          <w:rFonts w:ascii="Times New Roman" w:hAnsi="Times New Roman" w:cs="Times New Roman"/>
          <w:sz w:val="24"/>
          <w:szCs w:val="24"/>
        </w:rPr>
        <w:br/>
        <w:t>Stephany Duda, Ph.D. - Biomedical Informatics</w:t>
      </w:r>
      <w:r w:rsidRPr="002019E1">
        <w:rPr>
          <w:rFonts w:ascii="Times New Roman" w:hAnsi="Times New Roman" w:cs="Times New Roman"/>
          <w:sz w:val="24"/>
          <w:szCs w:val="24"/>
        </w:rPr>
        <w:br/>
        <w:t>Donald Gaffney, Ph.D. - Marketing</w:t>
      </w:r>
      <w:r w:rsidRPr="002019E1">
        <w:rPr>
          <w:rFonts w:ascii="Times New Roman" w:hAnsi="Times New Roman" w:cs="Times New Roman"/>
          <w:sz w:val="24"/>
          <w:szCs w:val="24"/>
        </w:rPr>
        <w:br/>
        <w:t>Brannan Griffin, MD - Pathology, Immunology</w:t>
      </w:r>
      <w:r w:rsidRPr="002019E1">
        <w:rPr>
          <w:rFonts w:ascii="Times New Roman" w:hAnsi="Times New Roman" w:cs="Times New Roman"/>
          <w:sz w:val="24"/>
          <w:szCs w:val="24"/>
        </w:rPr>
        <w:br/>
        <w:t xml:space="preserve">Elizabeth Harris, </w:t>
      </w:r>
      <w:proofErr w:type="spellStart"/>
      <w:r w:rsidRPr="002019E1">
        <w:rPr>
          <w:rFonts w:ascii="Times New Roman" w:hAnsi="Times New Roman" w:cs="Times New Roman"/>
          <w:sz w:val="24"/>
          <w:szCs w:val="24"/>
        </w:rPr>
        <w:t>MSEdu</w:t>
      </w:r>
      <w:proofErr w:type="spellEnd"/>
      <w:r w:rsidRPr="002019E1">
        <w:rPr>
          <w:rFonts w:ascii="Times New Roman" w:hAnsi="Times New Roman" w:cs="Times New Roman"/>
          <w:sz w:val="24"/>
          <w:szCs w:val="24"/>
        </w:rPr>
        <w:t xml:space="preserve">, BS Mech Eng, BS </w:t>
      </w:r>
      <w:proofErr w:type="spellStart"/>
      <w:r w:rsidRPr="002019E1">
        <w:rPr>
          <w:rFonts w:ascii="Times New Roman" w:hAnsi="Times New Roman" w:cs="Times New Roman"/>
          <w:sz w:val="24"/>
          <w:szCs w:val="24"/>
        </w:rPr>
        <w:t>PhySci</w:t>
      </w:r>
      <w:proofErr w:type="spellEnd"/>
      <w:r w:rsidRPr="002019E1">
        <w:rPr>
          <w:rFonts w:ascii="Times New Roman" w:hAnsi="Times New Roman" w:cs="Times New Roman"/>
          <w:sz w:val="24"/>
          <w:szCs w:val="24"/>
        </w:rPr>
        <w:t xml:space="preserve"> - Prisoner Representative, Community Member</w:t>
      </w:r>
      <w:r w:rsidRPr="002019E1">
        <w:rPr>
          <w:rFonts w:ascii="Times New Roman" w:hAnsi="Times New Roman" w:cs="Times New Roman"/>
          <w:sz w:val="24"/>
          <w:szCs w:val="24"/>
        </w:rPr>
        <w:br/>
      </w:r>
      <w:r w:rsidRPr="002019E1">
        <w:rPr>
          <w:rFonts w:ascii="Times New Roman" w:hAnsi="Times New Roman" w:cs="Times New Roman"/>
          <w:sz w:val="24"/>
          <w:szCs w:val="24"/>
        </w:rPr>
        <w:lastRenderedPageBreak/>
        <w:t>Jonathan Hiskey, PhD - Political Science, Sociology, Latin Studies</w:t>
      </w:r>
      <w:r w:rsidRPr="002019E1">
        <w:rPr>
          <w:rFonts w:ascii="Times New Roman" w:hAnsi="Times New Roman" w:cs="Times New Roman"/>
          <w:sz w:val="24"/>
          <w:szCs w:val="24"/>
        </w:rPr>
        <w:br/>
        <w:t>Christopher Hughes, MD - Anesthesiology, Critical Care</w:t>
      </w:r>
      <w:r w:rsidRPr="002019E1">
        <w:rPr>
          <w:rFonts w:ascii="Times New Roman" w:hAnsi="Times New Roman" w:cs="Times New Roman"/>
          <w:sz w:val="24"/>
          <w:szCs w:val="24"/>
        </w:rPr>
        <w:br/>
        <w:t>James Jackson, PsyD - Psychology</w:t>
      </w:r>
      <w:r w:rsidRPr="002019E1">
        <w:rPr>
          <w:rFonts w:ascii="Times New Roman" w:hAnsi="Times New Roman" w:cs="Times New Roman"/>
          <w:sz w:val="24"/>
          <w:szCs w:val="24"/>
        </w:rPr>
        <w:br/>
        <w:t>Natalia Jimenez-</w:t>
      </w:r>
      <w:proofErr w:type="spellStart"/>
      <w:r w:rsidRPr="002019E1">
        <w:rPr>
          <w:rFonts w:ascii="Times New Roman" w:hAnsi="Times New Roman" w:cs="Times New Roman"/>
          <w:sz w:val="24"/>
          <w:szCs w:val="24"/>
        </w:rPr>
        <w:t>Truque</w:t>
      </w:r>
      <w:proofErr w:type="spellEnd"/>
      <w:r w:rsidRPr="002019E1">
        <w:rPr>
          <w:rFonts w:ascii="Times New Roman" w:hAnsi="Times New Roman" w:cs="Times New Roman"/>
          <w:sz w:val="24"/>
          <w:szCs w:val="24"/>
        </w:rPr>
        <w:t>, Ph.D. - Pediatrics Infectious Disease</w:t>
      </w:r>
      <w:r w:rsidRPr="002019E1">
        <w:rPr>
          <w:rFonts w:ascii="Times New Roman" w:hAnsi="Times New Roman" w:cs="Times New Roman"/>
          <w:sz w:val="24"/>
          <w:szCs w:val="24"/>
        </w:rPr>
        <w:br/>
        <w:t>Burl Johnson, BA - Law Enforcement, Community Member (NS)</w:t>
      </w:r>
      <w:r w:rsidRPr="002019E1">
        <w:rPr>
          <w:rFonts w:ascii="Times New Roman" w:hAnsi="Times New Roman" w:cs="Times New Roman"/>
          <w:sz w:val="24"/>
          <w:szCs w:val="24"/>
        </w:rPr>
        <w:br/>
        <w:t>Lani Kajihara-Liehr, DNP - Pediatrics, Nursing</w:t>
      </w:r>
      <w:r w:rsidRPr="002019E1">
        <w:rPr>
          <w:rFonts w:ascii="Times New Roman" w:hAnsi="Times New Roman" w:cs="Times New Roman"/>
          <w:sz w:val="24"/>
          <w:szCs w:val="24"/>
        </w:rPr>
        <w:br/>
        <w:t>Taneya Koonce, MSLS, MPH - Information Sciences, Public Health</w:t>
      </w:r>
      <w:r w:rsidRPr="002019E1">
        <w:rPr>
          <w:rFonts w:ascii="Times New Roman" w:hAnsi="Times New Roman" w:cs="Times New Roman"/>
          <w:sz w:val="24"/>
          <w:szCs w:val="24"/>
        </w:rPr>
        <w:br/>
        <w:t xml:space="preserve">Sheila </w:t>
      </w:r>
      <w:proofErr w:type="spellStart"/>
      <w:r w:rsidRPr="002019E1">
        <w:rPr>
          <w:rFonts w:ascii="Times New Roman" w:hAnsi="Times New Roman" w:cs="Times New Roman"/>
          <w:sz w:val="24"/>
          <w:szCs w:val="24"/>
        </w:rPr>
        <w:t>Kusnoor</w:t>
      </w:r>
      <w:proofErr w:type="spellEnd"/>
      <w:r w:rsidRPr="002019E1">
        <w:rPr>
          <w:rFonts w:ascii="Times New Roman" w:hAnsi="Times New Roman" w:cs="Times New Roman"/>
          <w:sz w:val="24"/>
          <w:szCs w:val="24"/>
        </w:rPr>
        <w:t>, Ph.D. - Neuroscience/Health Knowledge Information</w:t>
      </w:r>
      <w:r w:rsidRPr="002019E1">
        <w:rPr>
          <w:rFonts w:ascii="Times New Roman" w:hAnsi="Times New Roman" w:cs="Times New Roman"/>
          <w:sz w:val="24"/>
          <w:szCs w:val="24"/>
        </w:rPr>
        <w:br/>
        <w:t>Marianna LaNoue, PhD - Psychology/ Geriatrics</w:t>
      </w:r>
      <w:r w:rsidRPr="002019E1">
        <w:rPr>
          <w:rFonts w:ascii="Times New Roman" w:hAnsi="Times New Roman" w:cs="Times New Roman"/>
          <w:sz w:val="24"/>
          <w:szCs w:val="24"/>
        </w:rPr>
        <w:br/>
        <w:t>Jennifer Ledford, PhD - Special Education</w:t>
      </w:r>
      <w:r w:rsidRPr="002019E1">
        <w:rPr>
          <w:rFonts w:ascii="Times New Roman" w:hAnsi="Times New Roman" w:cs="Times New Roman"/>
          <w:sz w:val="24"/>
          <w:szCs w:val="24"/>
        </w:rPr>
        <w:br/>
        <w:t>Cathy Maxwell, Ph.D., RN - Nursing, Research on Aging</w:t>
      </w:r>
      <w:r w:rsidRPr="002019E1">
        <w:rPr>
          <w:rFonts w:ascii="Times New Roman" w:hAnsi="Times New Roman" w:cs="Times New Roman"/>
          <w:sz w:val="24"/>
          <w:szCs w:val="24"/>
        </w:rPr>
        <w:br/>
      </w:r>
      <w:r w:rsidR="00B74B12" w:rsidRPr="002019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David McIlroy, MBBS, FANZCA, </w:t>
      </w:r>
      <w:proofErr w:type="spellStart"/>
      <w:r w:rsidR="00B74B12" w:rsidRPr="002019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MClinEpi</w:t>
      </w:r>
      <w:proofErr w:type="spellEnd"/>
      <w:r w:rsidR="00B74B12" w:rsidRPr="002019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MD</w:t>
      </w:r>
      <w:r w:rsidR="00B74B1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- </w:t>
      </w:r>
      <w:r w:rsidR="00B74B12" w:rsidRPr="002019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Anesthesiology</w:t>
      </w:r>
    </w:p>
    <w:p w14:paraId="28B93ECF" w14:textId="20BE2C8F" w:rsidR="002019E1" w:rsidRPr="002019E1" w:rsidRDefault="002019E1" w:rsidP="00201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019E1">
        <w:rPr>
          <w:rFonts w:ascii="Times New Roman" w:hAnsi="Times New Roman" w:cs="Times New Roman"/>
          <w:sz w:val="24"/>
          <w:szCs w:val="24"/>
        </w:rPr>
        <w:t>James Muldowney, MD - Cardiology</w:t>
      </w:r>
      <w:r w:rsidRPr="002019E1">
        <w:rPr>
          <w:rFonts w:ascii="Times New Roman" w:hAnsi="Times New Roman" w:cs="Times New Roman"/>
          <w:sz w:val="24"/>
          <w:szCs w:val="24"/>
        </w:rPr>
        <w:br/>
        <w:t>Harvey Murff, M.D. - Internal Medicine</w:t>
      </w:r>
      <w:r w:rsidRPr="002019E1">
        <w:rPr>
          <w:rFonts w:ascii="Times New Roman" w:hAnsi="Times New Roman" w:cs="Times New Roman"/>
          <w:sz w:val="24"/>
          <w:szCs w:val="24"/>
        </w:rPr>
        <w:br/>
        <w:t>Jeremy Neal, PhD, CNM, RN - Nursing</w:t>
      </w:r>
      <w:r w:rsidRPr="002019E1">
        <w:rPr>
          <w:rFonts w:ascii="Times New Roman" w:hAnsi="Times New Roman" w:cs="Times New Roman"/>
          <w:sz w:val="24"/>
          <w:szCs w:val="24"/>
        </w:rPr>
        <w:br/>
        <w:t>Maria Niarchou, PhD - Genetic Medicine</w:t>
      </w:r>
      <w:r w:rsidRPr="002019E1">
        <w:rPr>
          <w:rFonts w:ascii="Times New Roman" w:hAnsi="Times New Roman" w:cs="Times New Roman"/>
          <w:sz w:val="24"/>
          <w:szCs w:val="24"/>
        </w:rPr>
        <w:br/>
        <w:t>Michael O'Connor, M.D. - Pediatric Pulmonology</w:t>
      </w:r>
      <w:r w:rsidRPr="002019E1">
        <w:rPr>
          <w:rFonts w:ascii="Times New Roman" w:hAnsi="Times New Roman" w:cs="Times New Roman"/>
          <w:sz w:val="24"/>
          <w:szCs w:val="24"/>
        </w:rPr>
        <w:br/>
        <w:t>Krutika Patel, MD MBBS - Pathology, Microbiology and Immunology</w:t>
      </w:r>
      <w:r w:rsidRPr="002019E1">
        <w:rPr>
          <w:rFonts w:ascii="Times New Roman" w:hAnsi="Times New Roman" w:cs="Times New Roman"/>
          <w:sz w:val="24"/>
          <w:szCs w:val="24"/>
        </w:rPr>
        <w:br/>
        <w:t>Neeraja Peterson, M.D. - Internal Medicine</w:t>
      </w:r>
      <w:r w:rsidRPr="002019E1">
        <w:rPr>
          <w:rFonts w:ascii="Times New Roman" w:hAnsi="Times New Roman" w:cs="Times New Roman"/>
          <w:sz w:val="24"/>
          <w:szCs w:val="24"/>
        </w:rPr>
        <w:br/>
        <w:t>Carolyn Rambo, BA - Business, German, Community Member (NS)</w:t>
      </w:r>
      <w:r w:rsidRPr="002019E1">
        <w:rPr>
          <w:rFonts w:ascii="Times New Roman" w:hAnsi="Times New Roman" w:cs="Times New Roman"/>
          <w:sz w:val="24"/>
          <w:szCs w:val="24"/>
        </w:rPr>
        <w:br/>
        <w:t>Megan Saylor, PhD - Psychology and Human Development</w:t>
      </w:r>
      <w:r w:rsidRPr="002019E1">
        <w:rPr>
          <w:rFonts w:ascii="Times New Roman" w:hAnsi="Times New Roman" w:cs="Times New Roman"/>
          <w:sz w:val="24"/>
          <w:szCs w:val="24"/>
        </w:rPr>
        <w:br/>
        <w:t>Megan Simmons, DNP, PMHNP-BC - Geriatric Nursing, Mental Health</w:t>
      </w:r>
      <w:r w:rsidRPr="002019E1">
        <w:rPr>
          <w:rFonts w:ascii="Times New Roman" w:hAnsi="Times New Roman" w:cs="Times New Roman"/>
          <w:sz w:val="24"/>
          <w:szCs w:val="24"/>
        </w:rPr>
        <w:br/>
        <w:t>Jason Slagle, PhD - Human Factors, Organizational Psychology</w:t>
      </w:r>
      <w:r w:rsidRPr="002019E1">
        <w:rPr>
          <w:rFonts w:ascii="Times New Roman" w:hAnsi="Times New Roman" w:cs="Times New Roman"/>
          <w:sz w:val="24"/>
          <w:szCs w:val="24"/>
        </w:rPr>
        <w:br/>
        <w:t>Kimberly Towers, BS - Law Enforcement, Community Member</w:t>
      </w:r>
      <w:r w:rsidRPr="002019E1">
        <w:rPr>
          <w:rFonts w:ascii="Times New Roman" w:hAnsi="Times New Roman" w:cs="Times New Roman"/>
          <w:sz w:val="24"/>
          <w:szCs w:val="24"/>
        </w:rPr>
        <w:br/>
        <w:t>Emmanuel Volanakis, MD - Pediatric Hematology, Oncology</w:t>
      </w:r>
      <w:r w:rsidRPr="002019E1">
        <w:rPr>
          <w:rFonts w:ascii="Times New Roman" w:hAnsi="Times New Roman" w:cs="Times New Roman"/>
          <w:sz w:val="24"/>
          <w:szCs w:val="24"/>
        </w:rPr>
        <w:br/>
        <w:t>Kathleen VonWahlde, MJ, BA, CCRP - Otolaryngology/Oncology, Clinical Trial Management</w:t>
      </w:r>
      <w:r w:rsidRPr="002019E1">
        <w:rPr>
          <w:rFonts w:ascii="Times New Roman" w:hAnsi="Times New Roman" w:cs="Times New Roman"/>
          <w:sz w:val="24"/>
          <w:szCs w:val="24"/>
        </w:rPr>
        <w:br/>
        <w:t>Mary Washington, M.D., Ph.D. - Pathology, Immunology</w:t>
      </w:r>
      <w:r w:rsidRPr="002019E1">
        <w:rPr>
          <w:rFonts w:ascii="Times New Roman" w:hAnsi="Times New Roman" w:cs="Times New Roman"/>
          <w:sz w:val="24"/>
          <w:szCs w:val="24"/>
        </w:rPr>
        <w:br/>
        <w:t xml:space="preserve">Amy Weitlauf, </w:t>
      </w:r>
      <w:proofErr w:type="spellStart"/>
      <w:proofErr w:type="gramStart"/>
      <w:r w:rsidRPr="002019E1">
        <w:rPr>
          <w:rFonts w:ascii="Times New Roman" w:hAnsi="Times New Roman" w:cs="Times New Roman"/>
          <w:sz w:val="24"/>
          <w:szCs w:val="24"/>
        </w:rPr>
        <w:t>Ph.D</w:t>
      </w:r>
      <w:proofErr w:type="spellEnd"/>
      <w:proofErr w:type="gramEnd"/>
      <w:r w:rsidRPr="002019E1">
        <w:rPr>
          <w:rFonts w:ascii="Times New Roman" w:hAnsi="Times New Roman" w:cs="Times New Roman"/>
          <w:sz w:val="24"/>
          <w:szCs w:val="24"/>
        </w:rPr>
        <w:t xml:space="preserve"> - Pediatric Psychology, Autism</w:t>
      </w:r>
      <w:r w:rsidRPr="002019E1">
        <w:rPr>
          <w:rFonts w:ascii="Times New Roman" w:hAnsi="Times New Roman" w:cs="Times New Roman"/>
          <w:sz w:val="24"/>
          <w:szCs w:val="24"/>
        </w:rPr>
        <w:br/>
        <w:t>James Wilkinson, MD, MPH - Pediatrics</w:t>
      </w:r>
      <w:r w:rsidRPr="002019E1">
        <w:rPr>
          <w:rFonts w:ascii="Times New Roman" w:hAnsi="Times New Roman" w:cs="Times New Roman"/>
          <w:sz w:val="24"/>
          <w:szCs w:val="24"/>
        </w:rPr>
        <w:br/>
        <w:t>Jo Wilson, MD, PhD, MPH - Psychiatry, Epidemiology</w:t>
      </w:r>
      <w:r w:rsidRPr="002019E1">
        <w:rPr>
          <w:rFonts w:ascii="Times New Roman" w:hAnsi="Times New Roman" w:cs="Times New Roman"/>
          <w:sz w:val="24"/>
          <w:szCs w:val="24"/>
        </w:rPr>
        <w:br/>
        <w:t>Mary Wood, Ph.D. - Psychiatry</w:t>
      </w:r>
    </w:p>
    <w:p w14:paraId="084AF3F5" w14:textId="77777777" w:rsidR="00197D25" w:rsidRPr="002019E1" w:rsidRDefault="00197D25">
      <w:pPr>
        <w:rPr>
          <w:rFonts w:ascii="Times New Roman" w:hAnsi="Times New Roman" w:cs="Times New Roman"/>
          <w:sz w:val="24"/>
          <w:szCs w:val="24"/>
        </w:rPr>
      </w:pPr>
    </w:p>
    <w:sectPr w:rsidR="00197D25" w:rsidRPr="002019E1" w:rsidSect="002019E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9E1"/>
    <w:rsid w:val="0010302D"/>
    <w:rsid w:val="00197D25"/>
    <w:rsid w:val="002019E1"/>
    <w:rsid w:val="00747F2A"/>
    <w:rsid w:val="00755407"/>
    <w:rsid w:val="009122CF"/>
    <w:rsid w:val="00B04892"/>
    <w:rsid w:val="00B4569C"/>
    <w:rsid w:val="00B7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B05BE"/>
  <w15:chartTrackingRefBased/>
  <w15:docId w15:val="{85F506C1-B9D1-45B8-B772-67FFA2952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4B12"/>
  </w:style>
  <w:style w:type="paragraph" w:styleId="Heading1">
    <w:name w:val="heading 1"/>
    <w:basedOn w:val="Normal"/>
    <w:next w:val="Normal"/>
    <w:link w:val="Heading1Char"/>
    <w:uiPriority w:val="9"/>
    <w:qFormat/>
    <w:rsid w:val="002019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19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19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019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19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19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19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19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19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9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9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19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019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19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19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19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19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19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19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19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19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19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19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19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19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19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19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19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19E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01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46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2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35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53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487</Words>
  <Characters>2779</Characters>
  <Application>Microsoft Office Word</Application>
  <DocSecurity>0</DocSecurity>
  <Lines>23</Lines>
  <Paragraphs>6</Paragraphs>
  <ScaleCrop>false</ScaleCrop>
  <Company>VUMC</Company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Straznicky, Kristin L</dc:creator>
  <cp:keywords/>
  <dc:description/>
  <cp:lastModifiedBy>Straznicky, Kristin Leigh</cp:lastModifiedBy>
  <cp:revision>3</cp:revision>
  <dcterms:created xsi:type="dcterms:W3CDTF">2024-07-05T18:41:00Z</dcterms:created>
  <dcterms:modified xsi:type="dcterms:W3CDTF">2024-07-05T18:42:00Z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2c8cef-6f2b-4af1-b4ac-d815ff795cd6_Enabled">
    <vt:lpwstr>true</vt:lpwstr>
  </property>
  <property fmtid="{D5CDD505-2E9C-101B-9397-08002B2CF9AE}" pid="3" name="MSIP_Label_792c8cef-6f2b-4af1-b4ac-d815ff795cd6_SetDate">
    <vt:lpwstr>2024-07-05T18:15:23Z</vt:lpwstr>
  </property>
  <property fmtid="{D5CDD505-2E9C-101B-9397-08002B2CF9AE}" pid="4" name="MSIP_Label_792c8cef-6f2b-4af1-b4ac-d815ff795cd6_Method">
    <vt:lpwstr>Standard</vt:lpwstr>
  </property>
  <property fmtid="{D5CDD505-2E9C-101B-9397-08002B2CF9AE}" pid="5" name="MSIP_Label_792c8cef-6f2b-4af1-b4ac-d815ff795cd6_Name">
    <vt:lpwstr>VUMC General</vt:lpwstr>
  </property>
  <property fmtid="{D5CDD505-2E9C-101B-9397-08002B2CF9AE}" pid="6" name="MSIP_Label_792c8cef-6f2b-4af1-b4ac-d815ff795cd6_SiteId">
    <vt:lpwstr>ef575030-1424-4ed8-b83c-12c533d879ab</vt:lpwstr>
  </property>
  <property fmtid="{D5CDD505-2E9C-101B-9397-08002B2CF9AE}" pid="7" name="MSIP_Label_792c8cef-6f2b-4af1-b4ac-d815ff795cd6_ActionId">
    <vt:lpwstr>ad0bac39-f760-48dc-bc30-5ec8848de3c6</vt:lpwstr>
  </property>
  <property fmtid="{D5CDD505-2E9C-101B-9397-08002B2CF9AE}" pid="8" name="MSIP_Label_792c8cef-6f2b-4af1-b4ac-d815ff795cd6_ContentBits">
    <vt:lpwstr>0</vt:lpwstr>
  </property>
</Properties>
</file>