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9D18" w14:textId="77777777" w:rsidR="00E56A6B" w:rsidRPr="00E56A6B" w:rsidRDefault="00E56A6B" w:rsidP="00E56A6B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6A6B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E56A6B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Health Sciences Committee 1 – Institutional Review Board</w:t>
      </w:r>
      <w:r w:rsidRPr="00E56A6B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IRB00000475</w:t>
      </w:r>
    </w:p>
    <w:p w14:paraId="1D979569" w14:textId="77777777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5B4BA201" w14:textId="77777777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1 meets every Thursday of the month at 11:00AM. Meeting locations are subject to change. Please call the VHRPP office to confirm meeting location (322-2918).</w:t>
      </w:r>
    </w:p>
    <w:p w14:paraId="7F92D76D" w14:textId="77777777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June 23, 2022</w:t>
      </w:r>
    </w:p>
    <w:p w14:paraId="3F5F7359" w14:textId="77777777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4BD8F5D2" w14:textId="23BC9169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Michael </w:t>
      </w:r>
      <w:proofErr w:type="spellStart"/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O'connor</w:t>
      </w:r>
      <w:proofErr w:type="spellEnd"/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M.D. 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Pulmonology</w:t>
      </w:r>
    </w:p>
    <w:p w14:paraId="5D5B66FC" w14:textId="6BDF3FBC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Jo Wilson, MD, MPH - Vice Chair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Psychiatry, Epidemiology</w:t>
      </w:r>
    </w:p>
    <w:p w14:paraId="168AA864" w14:textId="4624A1CD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Mallory Blasingame, MA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Library Sciences</w:t>
      </w:r>
    </w:p>
    <w:p w14:paraId="606ACBCF" w14:textId="76960A83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Jennifer Bounds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Homemaker, Community Member (NS, NA)</w:t>
      </w:r>
    </w:p>
    <w:p w14:paraId="7C19A8F9" w14:textId="1EBF11FE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Mistey Cook, BS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Public Relations, Community Member (NS, NA)</w:t>
      </w:r>
    </w:p>
    <w:p w14:paraId="7F74646B" w14:textId="4911EDB9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Natalia Jimenez, Ph.D.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Pediatrics Infectious Disease</w:t>
      </w:r>
    </w:p>
    <w:p w14:paraId="2F3D68C3" w14:textId="60A93B8D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Muldowney, MD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Cardiology</w:t>
      </w:r>
    </w:p>
    <w:p w14:paraId="61E8DF79" w14:textId="64BC82EB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Harvey Murff, M.D.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3DD20E9B" w14:textId="5C00D406" w:rsidR="00E56A6B" w:rsidRP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Maria Niarchou, PhD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  <w:t>Genetic Medicine</w:t>
      </w:r>
    </w:p>
    <w:p w14:paraId="3E872E7E" w14:textId="727D7615" w:rsidR="00E56A6B" w:rsidRDefault="00E56A6B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E56A6B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Wilkinson, MD, MPH</w:t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6E593F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  <w:t>Pediatrics</w:t>
      </w:r>
    </w:p>
    <w:p w14:paraId="630B40DA" w14:textId="77777777" w:rsidR="006E593F" w:rsidRDefault="006E593F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</w:p>
    <w:p w14:paraId="6AE0D5FE" w14:textId="77777777" w:rsidR="006E593F" w:rsidRDefault="006E593F" w:rsidP="006E593F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4E7E584D" w14:textId="77777777" w:rsidR="006E593F" w:rsidRDefault="006E593F" w:rsidP="006E593F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Bret Alvis, M.D. - Critical Care/ Anesthesiology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Hernan Correa, MD - Pediatric Pathology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Engineering,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  <w:t>Brenton Harrison, BBA - Business, Community Member</w:t>
      </w:r>
      <w:r>
        <w:rPr>
          <w:rFonts w:ascii="Open Sans" w:hAnsi="Open Sans" w:cs="Open Sans"/>
          <w:color w:val="333333"/>
        </w:rPr>
        <w:br/>
        <w:t xml:space="preserve">Jonathan </w:t>
      </w:r>
      <w:proofErr w:type="spellStart"/>
      <w:r>
        <w:rPr>
          <w:rFonts w:ascii="Open Sans" w:hAnsi="Open Sans" w:cs="Open Sans"/>
          <w:color w:val="333333"/>
        </w:rPr>
        <w:t>Hiskey</w:t>
      </w:r>
      <w:proofErr w:type="spellEnd"/>
      <w:r>
        <w:rPr>
          <w:rFonts w:ascii="Open Sans" w:hAnsi="Open Sans" w:cs="Open Sans"/>
          <w:color w:val="333333"/>
        </w:rPr>
        <w:t>, PhD - Political Science, Sociology, Latin Studies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Christopher Hughes, MD - Anesthesiology, Critical Care</w:t>
      </w:r>
      <w:r>
        <w:rPr>
          <w:rFonts w:ascii="Open Sans" w:hAnsi="Open Sans" w:cs="Open Sans"/>
          <w:color w:val="333333"/>
        </w:rPr>
        <w:br/>
        <w:t>Burl Johnson, BA - Law Enforcement, Community Member</w:t>
      </w:r>
      <w:r>
        <w:rPr>
          <w:rFonts w:ascii="Open Sans" w:hAnsi="Open Sans" w:cs="Open Sans"/>
          <w:color w:val="333333"/>
        </w:rPr>
        <w:br/>
        <w:t xml:space="preserve">Lani </w:t>
      </w:r>
      <w:proofErr w:type="spellStart"/>
      <w:r>
        <w:rPr>
          <w:rFonts w:ascii="Open Sans" w:hAnsi="Open Sans" w:cs="Open Sans"/>
          <w:color w:val="333333"/>
        </w:rPr>
        <w:t>Kajihara-liehr</w:t>
      </w:r>
      <w:proofErr w:type="spellEnd"/>
      <w:r>
        <w:rPr>
          <w:rFonts w:ascii="Open Sans" w:hAnsi="Open Sans" w:cs="Open Sans"/>
          <w:color w:val="333333"/>
        </w:rPr>
        <w:t>, DNP - Pediatrics, Nursing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Taneya</w:t>
      </w:r>
      <w:proofErr w:type="spellEnd"/>
      <w:r>
        <w:rPr>
          <w:rFonts w:ascii="Open Sans" w:hAnsi="Open Sans" w:cs="Open Sans"/>
          <w:color w:val="333333"/>
        </w:rPr>
        <w:t xml:space="preserve">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 xml:space="preserve">Marianna </w:t>
      </w:r>
      <w:proofErr w:type="spellStart"/>
      <w:r>
        <w:rPr>
          <w:rFonts w:ascii="Open Sans" w:hAnsi="Open Sans" w:cs="Open Sans"/>
          <w:color w:val="333333"/>
        </w:rPr>
        <w:t>LaNoue</w:t>
      </w:r>
      <w:proofErr w:type="spellEnd"/>
      <w:r>
        <w:rPr>
          <w:rFonts w:ascii="Open Sans" w:hAnsi="Open Sans" w:cs="Open Sans"/>
          <w:color w:val="333333"/>
        </w:rPr>
        <w:t>, PhD - Psychology/ Geriatrics</w:t>
      </w:r>
      <w:r>
        <w:rPr>
          <w:rFonts w:ascii="Open Sans" w:hAnsi="Open Sans" w:cs="Open Sans"/>
          <w:color w:val="333333"/>
        </w:rPr>
        <w:br/>
        <w:t xml:space="preserve">Joshua </w:t>
      </w:r>
      <w:proofErr w:type="spellStart"/>
      <w:r>
        <w:rPr>
          <w:rFonts w:ascii="Open Sans" w:hAnsi="Open Sans" w:cs="Open Sans"/>
          <w:color w:val="333333"/>
        </w:rPr>
        <w:t>Lawrenz</w:t>
      </w:r>
      <w:proofErr w:type="spellEnd"/>
      <w:r>
        <w:rPr>
          <w:rFonts w:ascii="Open Sans" w:hAnsi="Open Sans" w:cs="Open Sans"/>
          <w:color w:val="333333"/>
        </w:rPr>
        <w:t>, MD - Musculoskeletal Oncology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Representative, Community Member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Helen Naylor - Biochemistry; Informatics</w:t>
      </w:r>
      <w:r>
        <w:rPr>
          <w:rFonts w:ascii="Open Sans" w:hAnsi="Open Sans" w:cs="Open Sans"/>
          <w:color w:val="333333"/>
        </w:rPr>
        <w:br/>
        <w:t>Jeremy Neal, PhD, CNM, RN - Nursing</w:t>
      </w:r>
      <w:r>
        <w:rPr>
          <w:rFonts w:ascii="Open Sans" w:hAnsi="Open Sans" w:cs="Open Sans"/>
          <w:color w:val="333333"/>
        </w:rPr>
        <w:br/>
        <w:t>Jason Park, MD, PhD - Otolaryngology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Soha</w:t>
      </w:r>
      <w:proofErr w:type="spellEnd"/>
      <w:r>
        <w:rPr>
          <w:rFonts w:ascii="Open Sans" w:hAnsi="Open Sans" w:cs="Open Sans"/>
          <w:color w:val="333333"/>
        </w:rPr>
        <w:t xml:space="preserve"> Patel, MD - Obstetrics and Gynecology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Carolyn Rambo, BA - Business, German, Community Member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Leshana</w:t>
      </w:r>
      <w:proofErr w:type="spellEnd"/>
      <w:r>
        <w:rPr>
          <w:rFonts w:ascii="Open Sans" w:hAnsi="Open Sans" w:cs="Open Sans"/>
          <w:color w:val="333333"/>
        </w:rPr>
        <w:t xml:space="preserve"> Saint Jean, PhD - Sickle Cell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Eric Shinohara, M.D. - Radiation Oncology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</w:t>
      </w:r>
      <w:r>
        <w:rPr>
          <w:rFonts w:ascii="Open Sans" w:hAnsi="Open Sans" w:cs="Open Sans"/>
          <w:color w:val="333333"/>
        </w:rPr>
        <w:br/>
        <w:t xml:space="preserve">Annette </w:t>
      </w:r>
      <w:proofErr w:type="spellStart"/>
      <w:r>
        <w:rPr>
          <w:rFonts w:ascii="Open Sans" w:hAnsi="Open Sans" w:cs="Open Sans"/>
          <w:color w:val="333333"/>
        </w:rPr>
        <w:t>Vannilam</w:t>
      </w:r>
      <w:proofErr w:type="spellEnd"/>
      <w:r>
        <w:rPr>
          <w:rFonts w:ascii="Open Sans" w:hAnsi="Open Sans" w:cs="Open Sans"/>
          <w:color w:val="333333"/>
        </w:rPr>
        <w:t>, MD - Pediatric Gastroenterology</w:t>
      </w:r>
      <w:r>
        <w:rPr>
          <w:rFonts w:ascii="Open Sans" w:hAnsi="Open Sans" w:cs="Open Sans"/>
          <w:color w:val="333333"/>
        </w:rPr>
        <w:br/>
        <w:t>Emmanuel Volanakis, MD - Pediatric Hematology, Oncology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Joern</w:t>
      </w:r>
      <w:proofErr w:type="spellEnd"/>
      <w:r>
        <w:rPr>
          <w:rFonts w:ascii="Open Sans" w:hAnsi="Open Sans" w:cs="Open Sans"/>
          <w:color w:val="333333"/>
        </w:rPr>
        <w:t>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</w:t>
      </w:r>
      <w:proofErr w:type="spellStart"/>
      <w:r>
        <w:rPr>
          <w:rFonts w:ascii="Open Sans" w:hAnsi="Open Sans" w:cs="Open Sans"/>
          <w:color w:val="333333"/>
        </w:rPr>
        <w:t>Weitlauf</w:t>
      </w:r>
      <w:proofErr w:type="spellEnd"/>
      <w:r>
        <w:rPr>
          <w:rFonts w:ascii="Open Sans" w:hAnsi="Open Sans" w:cs="Open Sans"/>
          <w:color w:val="333333"/>
        </w:rPr>
        <w:t>, Assistant Professor of Pediatrics - Pediatric Psychology, Autism</w:t>
      </w:r>
      <w:r>
        <w:rPr>
          <w:rFonts w:ascii="Open Sans" w:hAnsi="Open Sans" w:cs="Open Sans"/>
          <w:color w:val="333333"/>
        </w:rPr>
        <w:br/>
        <w:t>Saralyn Williams, M.D. - Emergency Medicine, Pediatrics, Toxicology</w:t>
      </w:r>
    </w:p>
    <w:p w14:paraId="11FFB2B1" w14:textId="77777777" w:rsidR="006E593F" w:rsidRPr="00E56A6B" w:rsidRDefault="006E593F" w:rsidP="00E56A6B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</w:p>
    <w:sectPr w:rsidR="006E593F" w:rsidRPr="00E56A6B" w:rsidSect="006E5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A70D6"/>
    <w:multiLevelType w:val="multilevel"/>
    <w:tmpl w:val="212C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47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6B"/>
    <w:rsid w:val="00197D25"/>
    <w:rsid w:val="005E02E9"/>
    <w:rsid w:val="006E593F"/>
    <w:rsid w:val="00755407"/>
    <w:rsid w:val="00E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EBB7"/>
  <w15:chartTrackingRefBased/>
  <w15:docId w15:val="{C17FB0BB-2E47-433B-88E4-01A4C6D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56A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56A6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6E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6E5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359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93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2023-07-03T19:52:00Z</dcterms:created>
  <dcterms:modified xsi:type="dcterms:W3CDTF">2023-07-03T20:11:00Z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2023-07-03T20:10:33Z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ba6d6f65-fcb2-48ec-bae7-3204e888a79f</vt:lpwstr>
  </property>
  <property fmtid="{D5CDD505-2E9C-101B-9397-08002B2CF9AE}" pid="8" name="MSIP_Label_792c8cef-6f2b-4af1-b4ac-d815ff795cd6_ContentBits">
    <vt:lpwstr>0</vt:lpwstr>
  </property>
</Properties>
</file>