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C39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2 meets every Wednesday of the month at 11:00AM. Meeting locations are subject to change. Please call the VHRPP office to confirm meeting location (322-2918).</w:t>
      </w:r>
    </w:p>
    <w:p w14:paraId="4FA53CE5" w14:textId="662B5089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July 1, 2025</w:t>
      </w:r>
      <w:r>
        <w:rPr>
          <w:rFonts w:ascii="Open Sans" w:hAnsi="Open Sans" w:cs="Open Sans"/>
          <w:color w:val="333333"/>
        </w:rPr>
        <w:t xml:space="preserve"> – September 17, 2025</w:t>
      </w:r>
    </w:p>
    <w:p w14:paraId="111DF563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455B826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Manus Donahue, Ph.D. - Chair</w:t>
      </w:r>
    </w:p>
    <w:p w14:paraId="62A7508F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Elizabeth Davis, M.D. - Vice Chair</w:t>
      </w:r>
    </w:p>
    <w:p w14:paraId="47CA6A4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Sanjay Mohan, MD - Vice Chair</w:t>
      </w:r>
    </w:p>
    <w:p w14:paraId="3B5CB21D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</w:t>
      </w:r>
    </w:p>
    <w:p w14:paraId="6E29C777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Brenton Harrison, BBA</w:t>
      </w:r>
    </w:p>
    <w:p w14:paraId="53D624A1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Lopez</w:t>
      </w:r>
    </w:p>
    <w:p w14:paraId="59480CD4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Helen Naylor, MS</w:t>
      </w:r>
    </w:p>
    <w:p w14:paraId="3C2100C6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Joern-Hendrik Weitkamp, MD</w:t>
      </w:r>
    </w:p>
    <w:p w14:paraId="59278B03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Pfalzer, PhD</w:t>
      </w:r>
    </w:p>
    <w:p w14:paraId="5D0CDF2F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Radiology, Neurology</w:t>
      </w:r>
    </w:p>
    <w:p w14:paraId="51DAF9E5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Hematology, Oncology</w:t>
      </w:r>
    </w:p>
    <w:p w14:paraId="58B1AEA4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Hematology, Oncology</w:t>
      </w:r>
    </w:p>
    <w:p w14:paraId="3385AB5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Critical Care/ Anesthesiology</w:t>
      </w:r>
    </w:p>
    <w:p w14:paraId="2A0BC3D6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Business, Community Member (NS, NA)</w:t>
      </w:r>
    </w:p>
    <w:p w14:paraId="2064B34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Prisoner Rep, Community Member (NS, NA)</w:t>
      </w:r>
    </w:p>
    <w:p w14:paraId="523F3A2F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Biochemistry; Informatics</w:t>
      </w:r>
    </w:p>
    <w:p w14:paraId="5EA7F32A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Neonatology, Pediatric Infectious Disease</w:t>
      </w:r>
    </w:p>
    <w:p w14:paraId="6C288725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Neurology</w:t>
      </w:r>
    </w:p>
    <w:p w14:paraId="69D57E11" w14:textId="77777777" w:rsidR="00474A3C" w:rsidRDefault="00474A3C" w:rsidP="00474A3C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t>Alternate Members</w:t>
      </w:r>
    </w:p>
    <w:p w14:paraId="3E52341C" w14:textId="77777777" w:rsidR="00474A3C" w:rsidRDefault="00474A3C" w:rsidP="00474A3C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 xml:space="preserve">Alexander </w:t>
      </w:r>
      <w:proofErr w:type="spellStart"/>
      <w:r>
        <w:rPr>
          <w:rFonts w:ascii="Open Sans" w:hAnsi="Open Sans" w:cs="Open Sans"/>
          <w:color w:val="333333"/>
        </w:rPr>
        <w:t>Agthe</w:t>
      </w:r>
      <w:proofErr w:type="spellEnd"/>
      <w:r>
        <w:rPr>
          <w:rFonts w:ascii="Open Sans" w:hAnsi="Open Sans" w:cs="Open Sans"/>
          <w:color w:val="333333"/>
        </w:rPr>
        <w:t>, MD PhD - Neonatology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 (NS, NA)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 (NS)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Knowledge management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James Jackson, PsyD - Psychology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>Poppy Krump, MSIS - Information Scientist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 xml:space="preserve">Stephanie </w:t>
      </w:r>
      <w:proofErr w:type="spellStart"/>
      <w:r>
        <w:rPr>
          <w:rFonts w:ascii="Open Sans" w:hAnsi="Open Sans" w:cs="Open Sans"/>
          <w:color w:val="333333"/>
        </w:rPr>
        <w:t>Rolsma</w:t>
      </w:r>
      <w:proofErr w:type="spellEnd"/>
      <w:r>
        <w:rPr>
          <w:rFonts w:ascii="Open Sans" w:hAnsi="Open Sans" w:cs="Open Sans"/>
          <w:color w:val="333333"/>
        </w:rPr>
        <w:t>, MD - Infectious Diseases, Pediatrics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 xml:space="preserve">Maria </w:t>
      </w:r>
      <w:proofErr w:type="spellStart"/>
      <w:r>
        <w:rPr>
          <w:rFonts w:ascii="Open Sans" w:hAnsi="Open Sans" w:cs="Open Sans"/>
          <w:color w:val="333333"/>
        </w:rPr>
        <w:t>Niarchou</w:t>
      </w:r>
      <w:proofErr w:type="spellEnd"/>
      <w:r>
        <w:rPr>
          <w:rFonts w:ascii="Open Sans" w:hAnsi="Open Sans" w:cs="Open Sans"/>
          <w:color w:val="333333"/>
        </w:rPr>
        <w:t>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(NS, NA)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 (NS, NA)</w:t>
      </w:r>
      <w:r>
        <w:rPr>
          <w:rFonts w:ascii="Open Sans" w:hAnsi="Open Sans" w:cs="Open Sans"/>
          <w:color w:val="333333"/>
        </w:rPr>
        <w:br/>
        <w:t xml:space="preserve">Emmanuel </w:t>
      </w:r>
      <w:proofErr w:type="spellStart"/>
      <w:r>
        <w:rPr>
          <w:rFonts w:ascii="Open Sans" w:hAnsi="Open Sans" w:cs="Open Sans"/>
          <w:color w:val="333333"/>
        </w:rPr>
        <w:t>Volanakis</w:t>
      </w:r>
      <w:proofErr w:type="spellEnd"/>
      <w:r>
        <w:rPr>
          <w:rFonts w:ascii="Open Sans" w:hAnsi="Open Sans" w:cs="Open Sans"/>
          <w:color w:val="333333"/>
        </w:rPr>
        <w:t>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332E2A23" w14:textId="65224CCA" w:rsidR="009B377B" w:rsidRPr="00474A3C" w:rsidRDefault="009B377B" w:rsidP="00474A3C"/>
    <w:sectPr w:rsidR="009B377B" w:rsidRPr="0047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8A9"/>
    <w:multiLevelType w:val="multilevel"/>
    <w:tmpl w:val="5706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25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3C"/>
    <w:rsid w:val="00474A3C"/>
    <w:rsid w:val="009B377B"/>
    <w:rsid w:val="00A1038A"/>
    <w:rsid w:val="00A3403D"/>
    <w:rsid w:val="00B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7B2BC"/>
  <w15:chartTrackingRefBased/>
  <w15:docId w15:val="{184DA2C0-AE8A-E444-B9F6-DA089CDA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47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47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2026-01-20T20:59:00Z</dcterms:created>
  <dcterms:modified xsi:type="dcterms:W3CDTF">2026-01-20T21:01:00Z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2026-01-20T21:01:42Z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b7745fb4-3106-4f9a-ac84-916d091b84f1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</Properties>
</file>