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NewsletterTable"/>
        <w:tblW w:w="3220" w:type="pct"/>
        <w:tblLook w:val="0660" w:firstRow="1" w:lastRow="1" w:firstColumn="0" w:lastColumn="0" w:noHBand="1" w:noVBand="1"/>
        <w:tblDescription w:val="Title"/>
      </w:tblPr>
      <w:tblGrid>
        <w:gridCol w:w="6955"/>
      </w:tblGrid>
      <w:tr w:rsidR="005D5BF5" w14:paraId="5260F8BC"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17166D04" w14:textId="77777777" w:rsidR="005D5BF5" w:rsidRDefault="005D5BF5">
            <w:pPr>
              <w:pStyle w:val="TableSpace"/>
            </w:pPr>
          </w:p>
        </w:tc>
      </w:tr>
      <w:tr w:rsidR="005D5BF5" w14:paraId="5F459D4C" w14:textId="77777777" w:rsidTr="005D5BF5">
        <w:tc>
          <w:tcPr>
            <w:tcW w:w="5000" w:type="pct"/>
          </w:tcPr>
          <w:p w14:paraId="6D332CAB" w14:textId="62A4EDB2" w:rsidR="005D5BF5" w:rsidRPr="002A12B2" w:rsidRDefault="00A269EB" w:rsidP="009D2234">
            <w:pPr>
              <w:pStyle w:val="Title"/>
              <w:ind w:left="0"/>
              <w:rPr>
                <w:b/>
                <w:color w:val="704A85" w:themeColor="accent5" w:themeShade="BF"/>
              </w:rPr>
            </w:pPr>
            <w:r w:rsidRPr="002A12B2">
              <w:rPr>
                <w:b/>
                <w:color w:val="704A85" w:themeColor="accent5" w:themeShade="BF"/>
              </w:rPr>
              <w:t>Spring 20</w:t>
            </w:r>
            <w:r w:rsidR="007C1F6D" w:rsidRPr="002A12B2">
              <w:rPr>
                <w:b/>
                <w:color w:val="704A85" w:themeColor="accent5" w:themeShade="BF"/>
              </w:rPr>
              <w:t>20</w:t>
            </w:r>
            <w:r w:rsidR="009D2234" w:rsidRPr="002A12B2">
              <w:rPr>
                <w:b/>
                <w:color w:val="704A85" w:themeColor="accent5" w:themeShade="BF"/>
              </w:rPr>
              <w:t xml:space="preserve"> Newsletter</w:t>
            </w:r>
          </w:p>
        </w:tc>
      </w:tr>
      <w:tr w:rsidR="005D5BF5" w14:paraId="6265F19E"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0CB04C25" w14:textId="77777777" w:rsidR="005D5BF5" w:rsidRPr="002A12B2" w:rsidRDefault="005D5BF5">
            <w:pPr>
              <w:pStyle w:val="TableSpace"/>
              <w:rPr>
                <w:color w:val="704A85" w:themeColor="accent5" w:themeShade="BF"/>
              </w:rPr>
            </w:pPr>
          </w:p>
        </w:tc>
      </w:tr>
    </w:tbl>
    <w:p w14:paraId="7BF333DB" w14:textId="6F657154" w:rsidR="005D5BF5" w:rsidRPr="00CC11D5" w:rsidRDefault="00E51A27">
      <w:pPr>
        <w:pStyle w:val="Organization"/>
        <w:rPr>
          <w:b/>
        </w:rPr>
      </w:pPr>
      <w:r w:rsidRPr="002A12B2">
        <w:rPr>
          <w:b/>
          <w:noProof/>
          <w:color w:val="704A85" w:themeColor="accent5" w:themeShade="BF"/>
        </w:rPr>
        <mc:AlternateContent>
          <mc:Choice Requires="wps">
            <w:drawing>
              <wp:anchor distT="0" distB="0" distL="114300" distR="114300" simplePos="0" relativeHeight="251663360" behindDoc="0" locked="0" layoutInCell="1" allowOverlap="0" wp14:anchorId="2FFCEAF8" wp14:editId="09953300">
                <wp:simplePos x="0" y="0"/>
                <wp:positionH relativeFrom="page">
                  <wp:posOffset>5391150</wp:posOffset>
                </wp:positionH>
                <wp:positionV relativeFrom="margin">
                  <wp:posOffset>-57150</wp:posOffset>
                </wp:positionV>
                <wp:extent cx="2026920" cy="8401050"/>
                <wp:effectExtent l="0" t="0" r="0"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026920" cy="840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EF9B5" w14:textId="4EE22CC5" w:rsidR="005D5BF5" w:rsidRDefault="00176EC7">
                            <w:pPr>
                              <w:pStyle w:val="Photo"/>
                            </w:pPr>
                            <w:r>
                              <w:rPr>
                                <w:noProof/>
                              </w:rPr>
                              <w:drawing>
                                <wp:inline distT="0" distB="0" distL="0" distR="0" wp14:anchorId="1B9F6C61" wp14:editId="11465C49">
                                  <wp:extent cx="2173605" cy="1942536"/>
                                  <wp:effectExtent l="19050" t="19050" r="1714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554" cy="1955002"/>
                                          </a:xfrm>
                                          <a:prstGeom prst="rect">
                                            <a:avLst/>
                                          </a:prstGeom>
                                          <a:noFill/>
                                          <a:ln w="12700">
                                            <a:solidFill>
                                              <a:schemeClr val="accent5">
                                                <a:lumMod val="75000"/>
                                              </a:schemeClr>
                                            </a:solidFill>
                                          </a:ln>
                                        </pic:spPr>
                                      </pic:pic>
                                    </a:graphicData>
                                  </a:graphic>
                                </wp:inline>
                              </w:drawing>
                            </w:r>
                          </w:p>
                          <w:p w14:paraId="3D0E65E7" w14:textId="66663EBC" w:rsidR="005D5BF5" w:rsidRPr="002A12B2" w:rsidRDefault="008E12D2">
                            <w:pPr>
                              <w:pStyle w:val="Heading1"/>
                              <w:rPr>
                                <w:color w:val="704A85" w:themeColor="accent5" w:themeShade="BF"/>
                              </w:rPr>
                            </w:pPr>
                            <w:r w:rsidRPr="002A12B2">
                              <w:rPr>
                                <w:color w:val="704A85" w:themeColor="accent5" w:themeShade="BF"/>
                              </w:rPr>
                              <w:t>Dates to Remember</w:t>
                            </w:r>
                          </w:p>
                          <w:sdt>
                            <w:sdtPr>
                              <w:id w:val="-1023242815"/>
                              <w:placeholder>
                                <w:docPart w:val="4D9F9D2AA9254E35A3CFF10BFD065A45"/>
                              </w:placeholder>
                              <w:date w:fullDate="2020-04-24T00:00:00Z">
                                <w:dateFormat w:val="MMMM d"/>
                                <w:lid w:val="en-US"/>
                                <w:storeMappedDataAs w:val="dateTime"/>
                                <w:calendar w:val="gregorian"/>
                              </w:date>
                            </w:sdtPr>
                            <w:sdtEndPr/>
                            <w:sdtContent>
                              <w:p w14:paraId="6C681DE4" w14:textId="65CC8E2C" w:rsidR="005D5BF5" w:rsidRDefault="003C4959">
                                <w:pPr>
                                  <w:pStyle w:val="Heading2"/>
                                </w:pPr>
                                <w:r>
                                  <w:t>April 24</w:t>
                                </w:r>
                              </w:p>
                            </w:sdtContent>
                          </w:sdt>
                          <w:p w14:paraId="714F9EE6" w14:textId="4463DBE5" w:rsidR="005D5BF5" w:rsidRDefault="003C4959">
                            <w:r>
                              <w:t>Arbor Day</w:t>
                            </w:r>
                          </w:p>
                          <w:sdt>
                            <w:sdtPr>
                              <w:id w:val="-1391110566"/>
                              <w:placeholder>
                                <w:docPart w:val="4D9F9D2AA9254E35A3CFF10BFD065A45"/>
                              </w:placeholder>
                              <w:date w:fullDate="2020-05-25T00:00:00Z">
                                <w:dateFormat w:val="MMMM d"/>
                                <w:lid w:val="en-US"/>
                                <w:storeMappedDataAs w:val="dateTime"/>
                                <w:calendar w:val="gregorian"/>
                              </w:date>
                            </w:sdtPr>
                            <w:sdtEndPr/>
                            <w:sdtContent>
                              <w:p w14:paraId="168FCD20" w14:textId="4BF63316" w:rsidR="005D5BF5" w:rsidRDefault="003C4959">
                                <w:pPr>
                                  <w:pStyle w:val="Heading2"/>
                                </w:pPr>
                                <w:r>
                                  <w:t>May 25</w:t>
                                </w:r>
                              </w:p>
                            </w:sdtContent>
                          </w:sdt>
                          <w:p w14:paraId="25BD09F0" w14:textId="5B26738C" w:rsidR="005D5BF5" w:rsidRDefault="007C1F6D" w:rsidP="007C1F6D">
                            <w:pPr>
                              <w:ind w:left="0"/>
                            </w:pPr>
                            <w:r>
                              <w:t xml:space="preserve"> </w:t>
                            </w:r>
                            <w:r w:rsidR="003C4959">
                              <w:t xml:space="preserve">Memorial </w:t>
                            </w:r>
                            <w:r w:rsidR="005677C5">
                              <w:t>Day</w:t>
                            </w:r>
                          </w:p>
                          <w:sdt>
                            <w:sdtPr>
                              <w:id w:val="1543165412"/>
                              <w:placeholder>
                                <w:docPart w:val="4D9F9D2AA9254E35A3CFF10BFD065A45"/>
                              </w:placeholder>
                              <w:date w:fullDate="2020-06-20T00:00:00Z">
                                <w:dateFormat w:val="MMMM d"/>
                                <w:lid w:val="en-US"/>
                                <w:storeMappedDataAs w:val="dateTime"/>
                                <w:calendar w:val="gregorian"/>
                              </w:date>
                            </w:sdtPr>
                            <w:sdtEndPr/>
                            <w:sdtContent>
                              <w:p w14:paraId="6032F056" w14:textId="3D544FF3" w:rsidR="005D5BF5" w:rsidRDefault="003C4959">
                                <w:pPr>
                                  <w:pStyle w:val="Heading2"/>
                                </w:pPr>
                                <w:r>
                                  <w:t>June 20</w:t>
                                </w:r>
                              </w:p>
                            </w:sdtContent>
                          </w:sdt>
                          <w:p w14:paraId="1D3AFD45" w14:textId="09C0BC90" w:rsidR="005D5BF5" w:rsidRDefault="003C4959">
                            <w:r>
                              <w:t>Summer Solstice</w:t>
                            </w:r>
                            <w:r w:rsidR="005677C5">
                              <w:t xml:space="preserve"> </w:t>
                            </w:r>
                            <w:r w:rsidR="003900B2">
                              <w:t xml:space="preserve"> </w:t>
                            </w:r>
                          </w:p>
                          <w:tbl>
                            <w:tblPr>
                              <w:tblStyle w:val="NewsletterTable"/>
                              <w:tblW w:w="5000" w:type="pct"/>
                              <w:jc w:val="center"/>
                              <w:tblLook w:val="04A0" w:firstRow="1" w:lastRow="0" w:firstColumn="1" w:lastColumn="0" w:noHBand="0" w:noVBand="1"/>
                              <w:tblDescription w:val="Announcement table"/>
                            </w:tblPr>
                            <w:tblGrid>
                              <w:gridCol w:w="3498"/>
                            </w:tblGrid>
                            <w:tr w:rsidR="005D5BF5" w14:paraId="21358BBF"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B12F45D" w14:textId="77777777" w:rsidR="005D5BF5" w:rsidRDefault="005D5BF5">
                                  <w:pPr>
                                    <w:pStyle w:val="TableSpace"/>
                                  </w:pPr>
                                </w:p>
                              </w:tc>
                            </w:tr>
                            <w:tr w:rsidR="005D5BF5" w14:paraId="30D9BB21" w14:textId="77777777" w:rsidTr="005D5BF5">
                              <w:trPr>
                                <w:trHeight w:val="5760"/>
                                <w:jc w:val="center"/>
                              </w:trPr>
                              <w:tc>
                                <w:tcPr>
                                  <w:tcW w:w="3439" w:type="dxa"/>
                                  <w:tcBorders>
                                    <w:top w:val="nil"/>
                                    <w:bottom w:val="nil"/>
                                  </w:tcBorders>
                                </w:tcPr>
                                <w:p w14:paraId="2A3C4C9E" w14:textId="584D6EFF" w:rsidR="00D3390B" w:rsidRDefault="003B35B6">
                                  <w:pPr>
                                    <w:pStyle w:val="Heading1"/>
                                    <w:outlineLvl w:val="0"/>
                                  </w:pPr>
                                  <w:r>
                                    <w:rPr>
                                      <w:b w:val="0"/>
                                      <w:noProof/>
                                    </w:rPr>
                                    <w:drawing>
                                      <wp:inline distT="0" distB="0" distL="0" distR="0" wp14:anchorId="2DA8140A" wp14:editId="4A2795FD">
                                        <wp:extent cx="1998921" cy="1307910"/>
                                        <wp:effectExtent l="19050" t="19050" r="20955" b="26035"/>
                                        <wp:docPr id="22" name="Picture 22" descr="C:\Users\zolkowja\AppData\Local\Microsoft\Windows\INetCache\Content.MSO\BF2937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lkowja\AppData\Local\Microsoft\Windows\INetCache\Content.MSO\BF29372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300" cy="1322553"/>
                                                </a:xfrm>
                                                <a:prstGeom prst="rect">
                                                  <a:avLst/>
                                                </a:prstGeom>
                                                <a:noFill/>
                                                <a:ln w="12700">
                                                  <a:solidFill>
                                                    <a:schemeClr val="accent5">
                                                      <a:lumMod val="75000"/>
                                                    </a:schemeClr>
                                                  </a:solidFill>
                                                </a:ln>
                                              </pic:spPr>
                                            </pic:pic>
                                          </a:graphicData>
                                        </a:graphic>
                                      </wp:inline>
                                    </w:drawing>
                                  </w:r>
                                </w:p>
                                <w:p w14:paraId="6FB131D5" w14:textId="6F351A1D" w:rsidR="00A10638" w:rsidRPr="002A12B2" w:rsidRDefault="00903CE5" w:rsidP="00903CE5">
                                  <w:pPr>
                                    <w:pStyle w:val="Heading1"/>
                                    <w:jc w:val="center"/>
                                    <w:outlineLvl w:val="0"/>
                                    <w:rPr>
                                      <w:color w:val="704A85" w:themeColor="accent5" w:themeShade="BF"/>
                                      <w:sz w:val="26"/>
                                      <w:szCs w:val="26"/>
                                    </w:rPr>
                                  </w:pPr>
                                  <w:r w:rsidRPr="002A12B2">
                                    <w:rPr>
                                      <w:color w:val="704A85" w:themeColor="accent5" w:themeShade="BF"/>
                                      <w:sz w:val="26"/>
                                      <w:szCs w:val="26"/>
                                    </w:rPr>
                                    <w:t>Where to search for research studies</w:t>
                                  </w:r>
                                </w:p>
                                <w:p w14:paraId="2CC94012" w14:textId="77777777" w:rsidR="00A10638" w:rsidRDefault="00903CE5" w:rsidP="00845B3B">
                                  <w:pPr>
                                    <w:jc w:val="center"/>
                                    <w:rPr>
                                      <w:color w:val="0C4D68" w:themeColor="text2"/>
                                      <w:sz w:val="24"/>
                                      <w:szCs w:val="24"/>
                                    </w:rPr>
                                  </w:pPr>
                                  <w:r w:rsidRPr="002A12B2">
                                    <w:rPr>
                                      <w:color w:val="404040" w:themeColor="text1" w:themeTint="BF"/>
                                      <w:sz w:val="24"/>
                                      <w:szCs w:val="24"/>
                                    </w:rPr>
                                    <w:t xml:space="preserve">If you are interested in finding a research study to participate </w:t>
                                  </w:r>
                                  <w:r w:rsidRPr="00315F1A">
                                    <w:rPr>
                                      <w:color w:val="404040" w:themeColor="text1" w:themeTint="BF"/>
                                      <w:sz w:val="24"/>
                                      <w:szCs w:val="24"/>
                                    </w:rPr>
                                    <w:t>in</w:t>
                                  </w:r>
                                  <w:r w:rsidR="00845B3B" w:rsidRPr="00315F1A">
                                    <w:rPr>
                                      <w:color w:val="404040" w:themeColor="text1" w:themeTint="BF"/>
                                      <w:sz w:val="24"/>
                                      <w:szCs w:val="24"/>
                                    </w:rPr>
                                    <w:t>,</w:t>
                                  </w:r>
                                  <w:r w:rsidR="001E7091" w:rsidRPr="002A12B2">
                                    <w:rPr>
                                      <w:color w:val="404040" w:themeColor="text1" w:themeTint="BF"/>
                                      <w:sz w:val="24"/>
                                      <w:szCs w:val="24"/>
                                    </w:rPr>
                                    <w:t xml:space="preserve"> you can</w:t>
                                  </w:r>
                                  <w:r w:rsidR="005A0D12" w:rsidRPr="002A12B2">
                                    <w:rPr>
                                      <w:color w:val="404040" w:themeColor="text1" w:themeTint="BF"/>
                                      <w:sz w:val="24"/>
                                      <w:szCs w:val="24"/>
                                    </w:rPr>
                                    <w:t xml:space="preserve"> </w:t>
                                  </w:r>
                                  <w:r w:rsidR="001E7091" w:rsidRPr="002A12B2">
                                    <w:rPr>
                                      <w:color w:val="404040" w:themeColor="text1" w:themeTint="BF"/>
                                      <w:sz w:val="24"/>
                                      <w:szCs w:val="24"/>
                                    </w:rPr>
                                    <w:t xml:space="preserve">check </w:t>
                                  </w:r>
                                  <w:hyperlink r:id="rId10" w:history="1">
                                    <w:r w:rsidR="001E7091" w:rsidRPr="00CA2A89">
                                      <w:rPr>
                                        <w:rStyle w:val="Hyperlink"/>
                                        <w:sz w:val="24"/>
                                        <w:szCs w:val="24"/>
                                      </w:rPr>
                                      <w:t>www.clinicaltrials.gov</w:t>
                                    </w:r>
                                  </w:hyperlink>
                                  <w:r w:rsidR="001E7091">
                                    <w:rPr>
                                      <w:color w:val="0C4D68" w:themeColor="text2"/>
                                      <w:sz w:val="24"/>
                                      <w:szCs w:val="24"/>
                                    </w:rPr>
                                    <w:t xml:space="preserve"> </w:t>
                                  </w:r>
                                  <w:r w:rsidR="001E7091" w:rsidRPr="002A12B2">
                                    <w:rPr>
                                      <w:color w:val="404040" w:themeColor="text1" w:themeTint="BF"/>
                                      <w:sz w:val="24"/>
                                      <w:szCs w:val="24"/>
                                    </w:rPr>
                                    <w:t xml:space="preserve">or sign up to receive email notifications through </w:t>
                                  </w:r>
                                  <w:hyperlink r:id="rId11" w:history="1">
                                    <w:r w:rsidR="00845B3B" w:rsidRPr="008D52CF">
                                      <w:rPr>
                                        <w:rStyle w:val="Hyperlink"/>
                                        <w:sz w:val="24"/>
                                        <w:szCs w:val="24"/>
                                      </w:rPr>
                                      <w:t>www.researchmatch.org</w:t>
                                    </w:r>
                                  </w:hyperlink>
                                  <w:r w:rsidR="00845B3B">
                                    <w:rPr>
                                      <w:color w:val="0C4D68" w:themeColor="text2"/>
                                      <w:sz w:val="24"/>
                                      <w:szCs w:val="24"/>
                                    </w:rPr>
                                    <w:t xml:space="preserve"> </w:t>
                                  </w:r>
                                </w:p>
                                <w:p w14:paraId="6FABE76A" w14:textId="76C98A3D" w:rsidR="00845B3B" w:rsidRPr="005A0D12" w:rsidRDefault="00845B3B" w:rsidP="00845B3B">
                                  <w:pPr>
                                    <w:jc w:val="center"/>
                                    <w:rPr>
                                      <w:color w:val="0C4D68" w:themeColor="text2"/>
                                      <w:sz w:val="24"/>
                                      <w:szCs w:val="24"/>
                                    </w:rPr>
                                  </w:pPr>
                                </w:p>
                              </w:tc>
                            </w:tr>
                          </w:tbl>
                          <w:p w14:paraId="2BECB0F0"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FCEAF8" id="_x0000_t202" coordsize="21600,21600" o:spt="202" path="m,l,21600r21600,l21600,xe">
                <v:stroke joinstyle="miter"/>
                <v:path gradientshapeok="t" o:connecttype="rect"/>
              </v:shapetype>
              <v:shape id="Text Box 5" o:spid="_x0000_s1026" type="#_x0000_t202" alt="Newsletter sidebar 1" style="position:absolute;left:0;text-align:left;margin-left:424.5pt;margin-top:-4.5pt;width:159.6pt;height:66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" o:allowoverlap="f" filled="f" stroked="f" strokeweight=".5pt">
                <v:textbox inset="1.44pt,0,1.44pt,0">
                  <w:txbxContent>
                    <w:p w14:paraId="398EF9B5" w14:textId="4EE22CC5" w:rsidR="005D5BF5" w:rsidRDefault="00176EC7">
                      <w:pPr>
                        <w:pStyle w:val="Photo"/>
                      </w:pPr>
                      <w:r>
                        <w:rPr>
                          <w:noProof/>
                        </w:rPr>
                        <w:drawing>
                          <wp:inline distT="0" distB="0" distL="0" distR="0" wp14:anchorId="1B9F6C61" wp14:editId="11465C49">
                            <wp:extent cx="2173605" cy="1942536"/>
                            <wp:effectExtent l="19050" t="19050" r="1714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554" cy="1955002"/>
                                    </a:xfrm>
                                    <a:prstGeom prst="rect">
                                      <a:avLst/>
                                    </a:prstGeom>
                                    <a:noFill/>
                                    <a:ln w="12700">
                                      <a:solidFill>
                                        <a:schemeClr val="accent5">
                                          <a:lumMod val="75000"/>
                                        </a:schemeClr>
                                      </a:solidFill>
                                    </a:ln>
                                  </pic:spPr>
                                </pic:pic>
                              </a:graphicData>
                            </a:graphic>
                          </wp:inline>
                        </w:drawing>
                      </w:r>
                    </w:p>
                    <w:p w14:paraId="3D0E65E7" w14:textId="66663EBC" w:rsidR="005D5BF5" w:rsidRPr="002A12B2" w:rsidRDefault="008E12D2">
                      <w:pPr>
                        <w:pStyle w:val="Heading1"/>
                        <w:rPr>
                          <w:color w:val="704A85" w:themeColor="accent5" w:themeShade="BF"/>
                        </w:rPr>
                      </w:pPr>
                      <w:r w:rsidRPr="002A12B2">
                        <w:rPr>
                          <w:color w:val="704A85" w:themeColor="accent5" w:themeShade="BF"/>
                        </w:rPr>
                        <w:t>Dates to Remember</w:t>
                      </w:r>
                    </w:p>
                    <w:sdt>
                      <w:sdtPr>
                        <w:id w:val="-1023242815"/>
                        <w:placeholder>
                          <w:docPart w:val="4D9F9D2AA9254E35A3CFF10BFD065A45"/>
                        </w:placeholder>
                        <w:date w:fullDate="2020-04-24T00:00:00Z">
                          <w:dateFormat w:val="MMMM d"/>
                          <w:lid w:val="en-US"/>
                          <w:storeMappedDataAs w:val="dateTime"/>
                          <w:calendar w:val="gregorian"/>
                        </w:date>
                      </w:sdtPr>
                      <w:sdtEndPr/>
                      <w:sdtContent>
                        <w:p w14:paraId="6C681DE4" w14:textId="65CC8E2C" w:rsidR="005D5BF5" w:rsidRDefault="003C4959">
                          <w:pPr>
                            <w:pStyle w:val="Heading2"/>
                          </w:pPr>
                          <w:r>
                            <w:t>April 24</w:t>
                          </w:r>
                        </w:p>
                      </w:sdtContent>
                    </w:sdt>
                    <w:p w14:paraId="714F9EE6" w14:textId="4463DBE5" w:rsidR="005D5BF5" w:rsidRDefault="003C4959">
                      <w:r>
                        <w:t>Arbor Day</w:t>
                      </w:r>
                    </w:p>
                    <w:sdt>
                      <w:sdtPr>
                        <w:id w:val="-1391110566"/>
                        <w:placeholder>
                          <w:docPart w:val="4D9F9D2AA9254E35A3CFF10BFD065A45"/>
                        </w:placeholder>
                        <w:date w:fullDate="2020-05-25T00:00:00Z">
                          <w:dateFormat w:val="MMMM d"/>
                          <w:lid w:val="en-US"/>
                          <w:storeMappedDataAs w:val="dateTime"/>
                          <w:calendar w:val="gregorian"/>
                        </w:date>
                      </w:sdtPr>
                      <w:sdtEndPr/>
                      <w:sdtContent>
                        <w:p w14:paraId="168FCD20" w14:textId="4BF63316" w:rsidR="005D5BF5" w:rsidRDefault="003C4959">
                          <w:pPr>
                            <w:pStyle w:val="Heading2"/>
                          </w:pPr>
                          <w:r>
                            <w:t>May 25</w:t>
                          </w:r>
                        </w:p>
                      </w:sdtContent>
                    </w:sdt>
                    <w:p w14:paraId="25BD09F0" w14:textId="5B26738C" w:rsidR="005D5BF5" w:rsidRDefault="007C1F6D" w:rsidP="007C1F6D">
                      <w:pPr>
                        <w:ind w:left="0"/>
                      </w:pPr>
                      <w:r>
                        <w:t xml:space="preserve"> </w:t>
                      </w:r>
                      <w:r w:rsidR="003C4959">
                        <w:t xml:space="preserve">Memorial </w:t>
                      </w:r>
                      <w:r w:rsidR="005677C5">
                        <w:t>Day</w:t>
                      </w:r>
                    </w:p>
                    <w:sdt>
                      <w:sdtPr>
                        <w:id w:val="1543165412"/>
                        <w:placeholder>
                          <w:docPart w:val="4D9F9D2AA9254E35A3CFF10BFD065A45"/>
                        </w:placeholder>
                        <w:date w:fullDate="2020-06-20T00:00:00Z">
                          <w:dateFormat w:val="MMMM d"/>
                          <w:lid w:val="en-US"/>
                          <w:storeMappedDataAs w:val="dateTime"/>
                          <w:calendar w:val="gregorian"/>
                        </w:date>
                      </w:sdtPr>
                      <w:sdtEndPr/>
                      <w:sdtContent>
                        <w:p w14:paraId="6032F056" w14:textId="3D544FF3" w:rsidR="005D5BF5" w:rsidRDefault="003C4959">
                          <w:pPr>
                            <w:pStyle w:val="Heading2"/>
                          </w:pPr>
                          <w:r>
                            <w:t>June 20</w:t>
                          </w:r>
                        </w:p>
                      </w:sdtContent>
                    </w:sdt>
                    <w:p w14:paraId="1D3AFD45" w14:textId="09C0BC90" w:rsidR="005D5BF5" w:rsidRDefault="003C4959">
                      <w:r>
                        <w:t>Summer Solstice</w:t>
                      </w:r>
                      <w:r w:rsidR="005677C5">
                        <w:t xml:space="preserve"> </w:t>
                      </w:r>
                      <w:r w:rsidR="003900B2">
                        <w:t xml:space="preserve"> </w:t>
                      </w:r>
                    </w:p>
                    <w:tbl>
                      <w:tblPr>
                        <w:tblStyle w:val="NewsletterTable"/>
                        <w:tblW w:w="5000" w:type="pct"/>
                        <w:jc w:val="center"/>
                        <w:tblLook w:val="04A0" w:firstRow="1" w:lastRow="0" w:firstColumn="1" w:lastColumn="0" w:noHBand="0" w:noVBand="1"/>
                        <w:tblDescription w:val="Announcement table"/>
                      </w:tblPr>
                      <w:tblGrid>
                        <w:gridCol w:w="3498"/>
                      </w:tblGrid>
                      <w:tr w:rsidR="005D5BF5" w14:paraId="21358BBF"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7B12F45D" w14:textId="77777777" w:rsidR="005D5BF5" w:rsidRDefault="005D5BF5">
                            <w:pPr>
                              <w:pStyle w:val="TableSpace"/>
                            </w:pPr>
                          </w:p>
                        </w:tc>
                      </w:tr>
                      <w:tr w:rsidR="005D5BF5" w14:paraId="30D9BB21" w14:textId="77777777" w:rsidTr="005D5BF5">
                        <w:trPr>
                          <w:trHeight w:val="5760"/>
                          <w:jc w:val="center"/>
                        </w:trPr>
                        <w:tc>
                          <w:tcPr>
                            <w:tcW w:w="3439" w:type="dxa"/>
                            <w:tcBorders>
                              <w:top w:val="nil"/>
                              <w:bottom w:val="nil"/>
                            </w:tcBorders>
                          </w:tcPr>
                          <w:p w14:paraId="2A3C4C9E" w14:textId="584D6EFF" w:rsidR="00D3390B" w:rsidRDefault="003B35B6">
                            <w:pPr>
                              <w:pStyle w:val="Heading1"/>
                              <w:outlineLvl w:val="0"/>
                            </w:pPr>
                            <w:r>
                              <w:rPr>
                                <w:b w:val="0"/>
                                <w:noProof/>
                              </w:rPr>
                              <w:drawing>
                                <wp:inline distT="0" distB="0" distL="0" distR="0" wp14:anchorId="2DA8140A" wp14:editId="4A2795FD">
                                  <wp:extent cx="1998921" cy="1307910"/>
                                  <wp:effectExtent l="19050" t="19050" r="20955" b="26035"/>
                                  <wp:docPr id="22" name="Picture 22" descr="C:\Users\zolkowja\AppData\Local\Microsoft\Windows\INetCache\Content.MSO\BF2937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lkowja\AppData\Local\Microsoft\Windows\INetCache\Content.MSO\BF29372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300" cy="1322553"/>
                                          </a:xfrm>
                                          <a:prstGeom prst="rect">
                                            <a:avLst/>
                                          </a:prstGeom>
                                          <a:noFill/>
                                          <a:ln w="12700">
                                            <a:solidFill>
                                              <a:schemeClr val="accent5">
                                                <a:lumMod val="75000"/>
                                              </a:schemeClr>
                                            </a:solidFill>
                                          </a:ln>
                                        </pic:spPr>
                                      </pic:pic>
                                    </a:graphicData>
                                  </a:graphic>
                                </wp:inline>
                              </w:drawing>
                            </w:r>
                          </w:p>
                          <w:p w14:paraId="6FB131D5" w14:textId="6F351A1D" w:rsidR="00A10638" w:rsidRPr="002A12B2" w:rsidRDefault="00903CE5" w:rsidP="00903CE5">
                            <w:pPr>
                              <w:pStyle w:val="Heading1"/>
                              <w:jc w:val="center"/>
                              <w:outlineLvl w:val="0"/>
                              <w:rPr>
                                <w:color w:val="704A85" w:themeColor="accent5" w:themeShade="BF"/>
                                <w:sz w:val="26"/>
                                <w:szCs w:val="26"/>
                              </w:rPr>
                            </w:pPr>
                            <w:r w:rsidRPr="002A12B2">
                              <w:rPr>
                                <w:color w:val="704A85" w:themeColor="accent5" w:themeShade="BF"/>
                                <w:sz w:val="26"/>
                                <w:szCs w:val="26"/>
                              </w:rPr>
                              <w:t>Where to search for research studies</w:t>
                            </w:r>
                          </w:p>
                          <w:p w14:paraId="2CC94012" w14:textId="77777777" w:rsidR="00A10638" w:rsidRDefault="00903CE5" w:rsidP="00845B3B">
                            <w:pPr>
                              <w:jc w:val="center"/>
                              <w:rPr>
                                <w:color w:val="0C4D68" w:themeColor="text2"/>
                                <w:sz w:val="24"/>
                                <w:szCs w:val="24"/>
                              </w:rPr>
                            </w:pPr>
                            <w:r w:rsidRPr="002A12B2">
                              <w:rPr>
                                <w:color w:val="404040" w:themeColor="text1" w:themeTint="BF"/>
                                <w:sz w:val="24"/>
                                <w:szCs w:val="24"/>
                              </w:rPr>
                              <w:t xml:space="preserve">If you are interested in finding a research study to participate </w:t>
                            </w:r>
                            <w:r w:rsidRPr="00315F1A">
                              <w:rPr>
                                <w:color w:val="404040" w:themeColor="text1" w:themeTint="BF"/>
                                <w:sz w:val="24"/>
                                <w:szCs w:val="24"/>
                              </w:rPr>
                              <w:t>in</w:t>
                            </w:r>
                            <w:r w:rsidR="00845B3B" w:rsidRPr="00315F1A">
                              <w:rPr>
                                <w:color w:val="404040" w:themeColor="text1" w:themeTint="BF"/>
                                <w:sz w:val="24"/>
                                <w:szCs w:val="24"/>
                              </w:rPr>
                              <w:t>,</w:t>
                            </w:r>
                            <w:r w:rsidR="001E7091" w:rsidRPr="002A12B2">
                              <w:rPr>
                                <w:color w:val="404040" w:themeColor="text1" w:themeTint="BF"/>
                                <w:sz w:val="24"/>
                                <w:szCs w:val="24"/>
                              </w:rPr>
                              <w:t xml:space="preserve"> you can</w:t>
                            </w:r>
                            <w:r w:rsidR="005A0D12" w:rsidRPr="002A12B2">
                              <w:rPr>
                                <w:color w:val="404040" w:themeColor="text1" w:themeTint="BF"/>
                                <w:sz w:val="24"/>
                                <w:szCs w:val="24"/>
                              </w:rPr>
                              <w:t xml:space="preserve"> </w:t>
                            </w:r>
                            <w:r w:rsidR="001E7091" w:rsidRPr="002A12B2">
                              <w:rPr>
                                <w:color w:val="404040" w:themeColor="text1" w:themeTint="BF"/>
                                <w:sz w:val="24"/>
                                <w:szCs w:val="24"/>
                              </w:rPr>
                              <w:t xml:space="preserve">check </w:t>
                            </w:r>
                            <w:hyperlink r:id="rId12" w:history="1">
                              <w:r w:rsidR="001E7091" w:rsidRPr="00CA2A89">
                                <w:rPr>
                                  <w:rStyle w:val="Hyperlink"/>
                                  <w:sz w:val="24"/>
                                  <w:szCs w:val="24"/>
                                </w:rPr>
                                <w:t>www.clinicaltrials.gov</w:t>
                              </w:r>
                            </w:hyperlink>
                            <w:r w:rsidR="001E7091">
                              <w:rPr>
                                <w:color w:val="0C4D68" w:themeColor="text2"/>
                                <w:sz w:val="24"/>
                                <w:szCs w:val="24"/>
                              </w:rPr>
                              <w:t xml:space="preserve"> </w:t>
                            </w:r>
                            <w:r w:rsidR="001E7091" w:rsidRPr="002A12B2">
                              <w:rPr>
                                <w:color w:val="404040" w:themeColor="text1" w:themeTint="BF"/>
                                <w:sz w:val="24"/>
                                <w:szCs w:val="24"/>
                              </w:rPr>
                              <w:t xml:space="preserve">or sign up to receive email notifications through </w:t>
                            </w:r>
                            <w:hyperlink r:id="rId13" w:history="1">
                              <w:r w:rsidR="00845B3B" w:rsidRPr="008D52CF">
                                <w:rPr>
                                  <w:rStyle w:val="Hyperlink"/>
                                  <w:sz w:val="24"/>
                                  <w:szCs w:val="24"/>
                                </w:rPr>
                                <w:t>www.researchmatch.org</w:t>
                              </w:r>
                            </w:hyperlink>
                            <w:r w:rsidR="00845B3B">
                              <w:rPr>
                                <w:color w:val="0C4D68" w:themeColor="text2"/>
                                <w:sz w:val="24"/>
                                <w:szCs w:val="24"/>
                              </w:rPr>
                              <w:t xml:space="preserve"> </w:t>
                            </w:r>
                          </w:p>
                          <w:p w14:paraId="6FABE76A" w14:textId="76C98A3D" w:rsidR="00845B3B" w:rsidRPr="005A0D12" w:rsidRDefault="00845B3B" w:rsidP="00845B3B">
                            <w:pPr>
                              <w:jc w:val="center"/>
                              <w:rPr>
                                <w:color w:val="0C4D68" w:themeColor="text2"/>
                                <w:sz w:val="24"/>
                                <w:szCs w:val="24"/>
                              </w:rPr>
                            </w:pPr>
                          </w:p>
                        </w:tc>
                      </w:tr>
                    </w:tbl>
                    <w:p w14:paraId="2BECB0F0" w14:textId="77777777" w:rsidR="005D5BF5" w:rsidRDefault="005D5BF5">
                      <w:pPr>
                        <w:pStyle w:val="NoSpacing"/>
                      </w:pPr>
                    </w:p>
                  </w:txbxContent>
                </v:textbox>
                <w10:wrap type="square" side="left" anchorx="page" anchory="margin"/>
              </v:shape>
            </w:pict>
          </mc:Fallback>
        </mc:AlternateContent>
      </w:r>
      <w:r w:rsidR="009D2234" w:rsidRPr="002A12B2">
        <w:rPr>
          <w:b/>
          <w:color w:val="704A85" w:themeColor="accent5" w:themeShade="BF"/>
        </w:rPr>
        <w:t>Participant Page</w:t>
      </w:r>
    </w:p>
    <w:p w14:paraId="3C194342" w14:textId="4A549219" w:rsidR="005D5BF5" w:rsidRDefault="009D2234">
      <w:pPr>
        <w:pStyle w:val="ContactInfo"/>
      </w:pPr>
      <w:r>
        <w:t xml:space="preserve">A Newsletter for </w:t>
      </w:r>
      <w:r w:rsidR="00FB6FF3">
        <w:t xml:space="preserve">the Vanderbilt </w:t>
      </w:r>
      <w:r>
        <w:t>Research Community</w:t>
      </w:r>
    </w:p>
    <w:p w14:paraId="29759F8D" w14:textId="77777777" w:rsidR="00D813FC" w:rsidRDefault="00D813FC">
      <w:pPr>
        <w:pStyle w:val="ContactInfo"/>
      </w:pPr>
    </w:p>
    <w:tbl>
      <w:tblPr>
        <w:tblStyle w:val="NewsletterTable"/>
        <w:tblW w:w="3220" w:type="pct"/>
        <w:tblLook w:val="0660" w:firstRow="1" w:lastRow="1" w:firstColumn="0" w:lastColumn="0" w:noHBand="1" w:noVBand="1"/>
        <w:tblDescription w:val="Intro letter"/>
      </w:tblPr>
      <w:tblGrid>
        <w:gridCol w:w="6955"/>
      </w:tblGrid>
      <w:tr w:rsidR="005D5BF5" w14:paraId="23CF7E5C" w14:textId="77777777" w:rsidTr="005D5BF5">
        <w:trPr>
          <w:cnfStyle w:val="100000000000" w:firstRow="1" w:lastRow="0" w:firstColumn="0" w:lastColumn="0" w:oddVBand="0" w:evenVBand="0" w:oddHBand="0" w:evenHBand="0" w:firstRowFirstColumn="0" w:firstRowLastColumn="0" w:lastRowFirstColumn="0" w:lastRowLastColumn="0"/>
        </w:trPr>
        <w:tc>
          <w:tcPr>
            <w:tcW w:w="0" w:type="auto"/>
          </w:tcPr>
          <w:p w14:paraId="303607A1" w14:textId="77777777" w:rsidR="005D5BF5" w:rsidRDefault="005D5BF5">
            <w:pPr>
              <w:pStyle w:val="TableSpace"/>
            </w:pPr>
          </w:p>
        </w:tc>
      </w:tr>
      <w:tr w:rsidR="005D5BF5" w14:paraId="374AC7FF" w14:textId="77777777" w:rsidTr="005D5BF5">
        <w:tc>
          <w:tcPr>
            <w:tcW w:w="6955" w:type="dxa"/>
          </w:tcPr>
          <w:p w14:paraId="6A2F6536" w14:textId="1203D29B" w:rsidR="005D5BF5" w:rsidRPr="00E612C5" w:rsidRDefault="00B2274F" w:rsidP="009D2234">
            <w:pPr>
              <w:spacing w:after="200" w:line="276" w:lineRule="auto"/>
              <w:rPr>
                <w:b/>
                <w:sz w:val="24"/>
                <w:szCs w:val="24"/>
              </w:rPr>
            </w:pPr>
            <w:r w:rsidRPr="00243F74">
              <w:rPr>
                <w:b/>
                <w:color w:val="7030A0"/>
                <w:sz w:val="28"/>
                <w:szCs w:val="28"/>
              </w:rPr>
              <w:t>Participating in Research During a Pandemic</w:t>
            </w:r>
            <w:r w:rsidRPr="00243F74">
              <w:rPr>
                <w:b/>
                <w:color w:val="956AAC" w:themeColor="accent5"/>
                <w:sz w:val="28"/>
                <w:szCs w:val="28"/>
              </w:rPr>
              <w:t xml:space="preserve">         </w:t>
            </w:r>
          </w:p>
        </w:tc>
      </w:tr>
      <w:tr w:rsidR="005D5BF5" w14:paraId="2776B6F6" w14:textId="77777777" w:rsidTr="005D5BF5">
        <w:trPr>
          <w:cnfStyle w:val="010000000000" w:firstRow="0" w:lastRow="1" w:firstColumn="0" w:lastColumn="0" w:oddVBand="0" w:evenVBand="0" w:oddHBand="0" w:evenHBand="0" w:firstRowFirstColumn="0" w:firstRowLastColumn="0" w:lastRowFirstColumn="0" w:lastRowLastColumn="0"/>
        </w:trPr>
        <w:tc>
          <w:tcPr>
            <w:tcW w:w="0" w:type="auto"/>
          </w:tcPr>
          <w:p w14:paraId="4AE75362" w14:textId="77777777" w:rsidR="005D5BF5" w:rsidRDefault="005D5BF5">
            <w:pPr>
              <w:pStyle w:val="TableSpace"/>
            </w:pPr>
          </w:p>
        </w:tc>
      </w:tr>
    </w:tbl>
    <w:p w14:paraId="2E4D9CA1" w14:textId="5AC57A44" w:rsidR="00B2274F" w:rsidRPr="007362EF" w:rsidRDefault="00B2274F" w:rsidP="00555324">
      <w:pPr>
        <w:ind w:left="0"/>
        <w:jc w:val="both"/>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lives have changed so much over the past few months. We have learned we are “safer at home” and how to do “social distancing.”  We </w:t>
      </w:r>
      <w:r w:rsidR="00E218B3"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also know things will not be the same for our r</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esearch participants.  </w:t>
      </w:r>
      <w:r w:rsidR="00890D6F"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asked, “how has study participation changed due to COVID-19 and what changes can </w:t>
      </w:r>
      <w:r w:rsidR="00E218B3"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participants expect to see?</w:t>
      </w:r>
      <w:r w:rsidR="00A94E50">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27EA400" w14:textId="2F09A64E" w:rsidR="00B2274F" w:rsidRPr="007362EF" w:rsidRDefault="00B2274F" w:rsidP="00555324">
      <w:pPr>
        <w:ind w:left="0"/>
        <w:jc w:val="both"/>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answer this question required looking at more than one source. The search started with the Vanderbilt Human Research Protection Program (VHRPP).  This is the department that oversees research in humans at Vanderbilt. On its website (</w:t>
      </w:r>
      <w:hyperlink r:id="rId14" w:history="1">
        <w:r w:rsidRPr="007362EF">
          <w:rPr>
            <w:color w:val="auto"/>
            <w:u w:val="single"/>
          </w:rPr>
          <w:t>https://www.vumc.org/irb/</w:t>
        </w:r>
      </w:hyperlink>
      <w:r w:rsidRPr="007362EF">
        <w:rPr>
          <w:color w:val="auto"/>
        </w:rPr>
        <w:t xml:space="preserve">) </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there is a special section under “Tips” entitled, “Did you know...”  There you will find several updates and guidance documents from the FDA regarding COVID-19.  On March 18, 2020, the FDA issued guidance on </w:t>
      </w:r>
      <w:r w:rsidR="00E218B3"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Clinical Trials During a Pandemic</w:t>
      </w:r>
      <w:r w:rsidR="00E218B3"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assist </w:t>
      </w:r>
      <w:r w:rsidR="00E218B3"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study </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sponsors and others with ensuring the safety of study participants. Because some participants will not be able to come to the study site for a visit, this guidance suggests an investigator or study staff member may conduct the study visit virtually instead of requiring an in-person</w:t>
      </w:r>
      <w:r w:rsidR="00E218B3"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  This will allow contact between the study staff and participants to continue while protecting both parties.  During th</w:t>
      </w:r>
      <w:r w:rsidR="008266F4">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visit the study staff will provide their participants with a plan for any study procedures that cannot be performed </w:t>
      </w:r>
      <w:r w:rsidR="00E218B3"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virtually or </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within the stated timeframe.  Although some study changes may require the investigator of the study to submit a formal amendment (change request) to the Institutional Review Board (IRB) for review and approval, other changes may not since they fall under the current Federal Emergency. </w:t>
      </w:r>
      <w:r w:rsidR="00555324"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visits</w:t>
      </w:r>
    </w:p>
    <w:p w14:paraId="115B9A37" w14:textId="07A156E8" w:rsidR="00DF4BB2" w:rsidRPr="00A3538C" w:rsidRDefault="003E4B23" w:rsidP="00E55692">
      <w:pPr>
        <w:pStyle w:val="Heading2"/>
        <w:ind w:left="0"/>
        <w:jc w:val="both"/>
        <w:rPr>
          <w:b w:val="0"/>
          <w:color w:val="002060"/>
        </w:rPr>
      </w:pPr>
      <w:bookmarkStart w:id="0" w:name="_Hlk33603910"/>
      <w:r w:rsidRPr="00DE1F9E">
        <w:rPr>
          <w:noProof/>
        </w:rPr>
        <w:lastRenderedPageBreak/>
        <mc:AlternateContent>
          <mc:Choice Requires="wps">
            <w:drawing>
              <wp:anchor distT="0" distB="0" distL="114300" distR="114300" simplePos="0" relativeHeight="251665408" behindDoc="0" locked="0" layoutInCell="1" allowOverlap="0" wp14:anchorId="63D042C1" wp14:editId="2F4F89E8">
                <wp:simplePos x="0" y="0"/>
                <wp:positionH relativeFrom="page">
                  <wp:posOffset>5048250</wp:posOffset>
                </wp:positionH>
                <wp:positionV relativeFrom="margin">
                  <wp:posOffset>342900</wp:posOffset>
                </wp:positionV>
                <wp:extent cx="2562225" cy="8058150"/>
                <wp:effectExtent l="0" t="0" r="9525" b="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562225" cy="805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F27C2" w14:textId="595E3128" w:rsidR="005D5BF5" w:rsidRDefault="003D41A0">
                            <w:pPr>
                              <w:pStyle w:val="Photo"/>
                            </w:pPr>
                            <w:r w:rsidRPr="003D41A0">
                              <w:rPr>
                                <w:noProof/>
                              </w:rPr>
                              <w:t xml:space="preserve"> </w:t>
                            </w:r>
                            <w:r w:rsidR="004A5384">
                              <w:rPr>
                                <w:noProof/>
                              </w:rPr>
                              <w:drawing>
                                <wp:inline distT="0" distB="0" distL="0" distR="0" wp14:anchorId="0D90B722" wp14:editId="5F34BDF9">
                                  <wp:extent cx="2165985" cy="1502725"/>
                                  <wp:effectExtent l="19050" t="19050" r="2476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96" cy="1515568"/>
                                          </a:xfrm>
                                          <a:prstGeom prst="rect">
                                            <a:avLst/>
                                          </a:prstGeom>
                                          <a:noFill/>
                                          <a:ln w="12700">
                                            <a:solidFill>
                                              <a:schemeClr val="accent5">
                                                <a:lumMod val="75000"/>
                                              </a:schemeClr>
                                            </a:solid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982"/>
                            </w:tblGrid>
                            <w:tr w:rsidR="005D5BF5" w14:paraId="75551511"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D2526F9" w14:textId="77777777" w:rsidR="005D5BF5" w:rsidRDefault="005D5BF5">
                                  <w:pPr>
                                    <w:pStyle w:val="TableSpace"/>
                                  </w:pPr>
                                </w:p>
                              </w:tc>
                            </w:tr>
                            <w:tr w:rsidR="005D5BF5" w14:paraId="71E93EE5" w14:textId="77777777" w:rsidTr="005D5BF5">
                              <w:trPr>
                                <w:trHeight w:val="9576"/>
                                <w:jc w:val="center"/>
                              </w:trPr>
                              <w:tc>
                                <w:tcPr>
                                  <w:tcW w:w="3439" w:type="dxa"/>
                                  <w:tcBorders>
                                    <w:top w:val="nil"/>
                                    <w:bottom w:val="nil"/>
                                  </w:tcBorders>
                                </w:tcPr>
                                <w:p w14:paraId="2C3EFDE6" w14:textId="3B1BA3D8" w:rsidR="009225CE" w:rsidRPr="002A12B2" w:rsidRDefault="009D2234" w:rsidP="001130A3">
                                  <w:pPr>
                                    <w:pStyle w:val="Heading1"/>
                                    <w:jc w:val="center"/>
                                    <w:outlineLvl w:val="0"/>
                                    <w:rPr>
                                      <w:color w:val="704A85" w:themeColor="accent5" w:themeShade="BF"/>
                                    </w:rPr>
                                  </w:pPr>
                                  <w:r w:rsidRPr="002A12B2">
                                    <w:rPr>
                                      <w:color w:val="704A85" w:themeColor="accent5" w:themeShade="BF"/>
                                      <w:sz w:val="40"/>
                                      <w:szCs w:val="40"/>
                                    </w:rPr>
                                    <w:t>Have we Met?</w:t>
                                  </w:r>
                                </w:p>
                                <w:p w14:paraId="66FC7242" w14:textId="6947089F" w:rsidR="006A751C" w:rsidRPr="002A12B2" w:rsidRDefault="009C1361" w:rsidP="009C1361">
                                  <w:pPr>
                                    <w:jc w:val="both"/>
                                    <w:rPr>
                                      <w:color w:val="404040" w:themeColor="text1" w:themeTint="BF"/>
                                    </w:rPr>
                                  </w:pPr>
                                  <w:r w:rsidRPr="002A12B2">
                                    <w:rPr>
                                      <w:color w:val="404040" w:themeColor="text1" w:themeTint="BF"/>
                                    </w:rPr>
                                    <w:t xml:space="preserve">My name is </w:t>
                                  </w:r>
                                  <w:r w:rsidR="006A751C" w:rsidRPr="002A12B2">
                                    <w:rPr>
                                      <w:color w:val="404040" w:themeColor="text1" w:themeTint="BF"/>
                                    </w:rPr>
                                    <w:t>Julie Ozie</w:t>
                                  </w:r>
                                  <w:r w:rsidR="006A751C" w:rsidRPr="00315F1A">
                                    <w:rPr>
                                      <w:color w:val="404040" w:themeColor="text1" w:themeTint="BF"/>
                                    </w:rPr>
                                    <w:t>r</w:t>
                                  </w:r>
                                  <w:r w:rsidR="00845B3B" w:rsidRPr="00315F1A">
                                    <w:rPr>
                                      <w:color w:val="404040" w:themeColor="text1" w:themeTint="BF"/>
                                    </w:rPr>
                                    <w:t>,</w:t>
                                  </w:r>
                                  <w:r w:rsidR="006A751C" w:rsidRPr="002A12B2">
                                    <w:rPr>
                                      <w:color w:val="404040" w:themeColor="text1" w:themeTint="BF"/>
                                    </w:rPr>
                                    <w:t xml:space="preserve"> and I am the Director of the Human Research Protection Program </w:t>
                                  </w:r>
                                  <w:r w:rsidR="004A5384" w:rsidRPr="002A12B2">
                                    <w:rPr>
                                      <w:color w:val="404040" w:themeColor="text1" w:themeTint="BF"/>
                                    </w:rPr>
                                    <w:t xml:space="preserve">(HRPP) </w:t>
                                  </w:r>
                                  <w:r w:rsidR="006A751C" w:rsidRPr="002A12B2">
                                    <w:rPr>
                                      <w:color w:val="404040" w:themeColor="text1" w:themeTint="BF"/>
                                    </w:rPr>
                                    <w:t xml:space="preserve">at Vanderbilt.  </w:t>
                                  </w:r>
                                  <w:r w:rsidR="001253F5" w:rsidRPr="002A12B2">
                                    <w:rPr>
                                      <w:color w:val="404040" w:themeColor="text1" w:themeTint="BF"/>
                                    </w:rPr>
                                    <w:t xml:space="preserve">I have been </w:t>
                                  </w:r>
                                  <w:r w:rsidR="002943A8" w:rsidRPr="002A12B2">
                                    <w:rPr>
                                      <w:color w:val="404040" w:themeColor="text1" w:themeTint="BF"/>
                                    </w:rPr>
                                    <w:t xml:space="preserve">the Director since 2014, </w:t>
                                  </w:r>
                                  <w:r w:rsidR="001253F5" w:rsidRPr="002A12B2">
                                    <w:rPr>
                                      <w:color w:val="404040" w:themeColor="text1" w:themeTint="BF"/>
                                    </w:rPr>
                                    <w:t xml:space="preserve">at </w:t>
                                  </w:r>
                                  <w:r w:rsidR="002943A8" w:rsidRPr="002A12B2">
                                    <w:rPr>
                                      <w:color w:val="404040" w:themeColor="text1" w:themeTint="BF"/>
                                    </w:rPr>
                                    <w:t xml:space="preserve">the HRPP </w:t>
                                  </w:r>
                                  <w:r w:rsidR="00DA4313">
                                    <w:rPr>
                                      <w:color w:val="404040" w:themeColor="text1" w:themeTint="BF"/>
                                    </w:rPr>
                                    <w:t>since 2002</w:t>
                                  </w:r>
                                  <w:r w:rsidR="002943A8" w:rsidRPr="002A12B2">
                                    <w:rPr>
                                      <w:color w:val="404040" w:themeColor="text1" w:themeTint="BF"/>
                                    </w:rPr>
                                    <w:t xml:space="preserve"> and at </w:t>
                                  </w:r>
                                  <w:r w:rsidR="001253F5" w:rsidRPr="002A12B2">
                                    <w:rPr>
                                      <w:color w:val="404040" w:themeColor="text1" w:themeTint="BF"/>
                                    </w:rPr>
                                    <w:t>Vanderbilt since 1996</w:t>
                                  </w:r>
                                  <w:r w:rsidR="002943A8" w:rsidRPr="002A12B2">
                                    <w:rPr>
                                      <w:color w:val="404040" w:themeColor="text1" w:themeTint="BF"/>
                                    </w:rPr>
                                    <w:t xml:space="preserve">. </w:t>
                                  </w:r>
                                </w:p>
                                <w:p w14:paraId="0FFDEF16" w14:textId="140A7450" w:rsidR="001253F5" w:rsidRPr="002A12B2" w:rsidRDefault="004A5384" w:rsidP="001253F5">
                                  <w:pPr>
                                    <w:jc w:val="both"/>
                                    <w:rPr>
                                      <w:color w:val="404040" w:themeColor="text1" w:themeTint="BF"/>
                                    </w:rPr>
                                  </w:pPr>
                                  <w:r w:rsidRPr="002A12B2">
                                    <w:rPr>
                                      <w:color w:val="404040" w:themeColor="text1" w:themeTint="BF"/>
                                    </w:rPr>
                                    <w:t xml:space="preserve">The HRPP oversees the Institutional Review Board and provides oversight for research projects being conducted in humans. In addition to ensuring the Federal Regulations </w:t>
                                  </w:r>
                                  <w:r w:rsidR="001253F5" w:rsidRPr="002A12B2">
                                    <w:rPr>
                                      <w:color w:val="404040" w:themeColor="text1" w:themeTint="BF"/>
                                    </w:rPr>
                                    <w:t xml:space="preserve">and institutional policies and procedures are being </w:t>
                                  </w:r>
                                  <w:r w:rsidRPr="002A12B2">
                                    <w:rPr>
                                      <w:color w:val="404040" w:themeColor="text1" w:themeTint="BF"/>
                                    </w:rPr>
                                    <w:t xml:space="preserve">followed, </w:t>
                                  </w:r>
                                  <w:r w:rsidR="001130A3" w:rsidRPr="002A12B2">
                                    <w:rPr>
                                      <w:color w:val="404040" w:themeColor="text1" w:themeTint="BF"/>
                                    </w:rPr>
                                    <w:t xml:space="preserve">my responsibilities </w:t>
                                  </w:r>
                                  <w:r w:rsidRPr="002A12B2">
                                    <w:rPr>
                                      <w:color w:val="404040" w:themeColor="text1" w:themeTint="BF"/>
                                    </w:rPr>
                                    <w:t xml:space="preserve">also  </w:t>
                                  </w:r>
                                  <w:r w:rsidR="001130A3" w:rsidRPr="002A12B2">
                                    <w:rPr>
                                      <w:color w:val="404040" w:themeColor="text1" w:themeTint="BF"/>
                                    </w:rPr>
                                    <w:t xml:space="preserve">include </w:t>
                                  </w:r>
                                  <w:r w:rsidR="00845B3B" w:rsidRPr="002A12B2">
                                    <w:rPr>
                                      <w:color w:val="404040" w:themeColor="text1" w:themeTint="BF"/>
                                    </w:rPr>
                                    <w:t>e</w:t>
                                  </w:r>
                                  <w:r w:rsidR="001253F5" w:rsidRPr="002A12B2">
                                    <w:rPr>
                                      <w:color w:val="404040" w:themeColor="text1" w:themeTint="BF"/>
                                    </w:rPr>
                                    <w:t>nsur</w:t>
                                  </w:r>
                                  <w:r w:rsidR="00845B3B" w:rsidRPr="00315F1A">
                                    <w:rPr>
                                      <w:color w:val="404040" w:themeColor="text1" w:themeTint="BF"/>
                                    </w:rPr>
                                    <w:t>ing</w:t>
                                  </w:r>
                                  <w:r w:rsidR="001253F5" w:rsidRPr="002A12B2">
                                    <w:rPr>
                                      <w:color w:val="404040" w:themeColor="text1" w:themeTint="BF"/>
                                    </w:rPr>
                                    <w:t xml:space="preserve"> our program continues to meet the requirements to maintain our </w:t>
                                  </w:r>
                                  <w:r w:rsidR="006C39B1" w:rsidRPr="002A12B2">
                                    <w:rPr>
                                      <w:color w:val="404040" w:themeColor="text1" w:themeTint="BF"/>
                                    </w:rPr>
                                    <w:t xml:space="preserve">accreditation with the </w:t>
                                  </w:r>
                                  <w:r w:rsidR="001253F5" w:rsidRPr="002A12B2">
                                    <w:rPr>
                                      <w:color w:val="404040" w:themeColor="text1" w:themeTint="BF"/>
                                    </w:rPr>
                                    <w:t>Association</w:t>
                                  </w:r>
                                  <w:r w:rsidR="006C39B1" w:rsidRPr="002A12B2">
                                    <w:rPr>
                                      <w:color w:val="404040" w:themeColor="text1" w:themeTint="BF"/>
                                    </w:rPr>
                                    <w:t xml:space="preserve"> </w:t>
                                  </w:r>
                                  <w:r w:rsidR="001253F5" w:rsidRPr="002A12B2">
                                    <w:rPr>
                                      <w:color w:val="404040" w:themeColor="text1" w:themeTint="BF"/>
                                    </w:rPr>
                                    <w:t>for</w:t>
                                  </w:r>
                                  <w:r w:rsidR="006C39B1" w:rsidRPr="002A12B2">
                                    <w:rPr>
                                      <w:color w:val="404040" w:themeColor="text1" w:themeTint="BF"/>
                                    </w:rPr>
                                    <w:t xml:space="preserve"> </w:t>
                                  </w:r>
                                  <w:r w:rsidR="001253F5" w:rsidRPr="002A12B2">
                                    <w:rPr>
                                      <w:color w:val="404040" w:themeColor="text1" w:themeTint="BF"/>
                                    </w:rPr>
                                    <w:t>the Accreditation of Human Research Protection Program (AAHRPP)</w:t>
                                  </w:r>
                                  <w:r w:rsidR="006C39B1" w:rsidRPr="002A12B2">
                                    <w:rPr>
                                      <w:color w:val="404040" w:themeColor="text1" w:themeTint="BF"/>
                                    </w:rPr>
                                    <w:t xml:space="preserve">, which </w:t>
                                  </w:r>
                                  <w:r w:rsidR="001130A3" w:rsidRPr="002A12B2">
                                    <w:rPr>
                                      <w:color w:val="404040" w:themeColor="text1" w:themeTint="BF"/>
                                    </w:rPr>
                                    <w:t xml:space="preserve">we received </w:t>
                                  </w:r>
                                  <w:r w:rsidR="00033D70" w:rsidRPr="002A12B2">
                                    <w:rPr>
                                      <w:color w:val="404040" w:themeColor="text1" w:themeTint="BF"/>
                                    </w:rPr>
                                    <w:t xml:space="preserve">in  </w:t>
                                  </w:r>
                                  <w:r w:rsidR="006C39B1" w:rsidRPr="002A12B2">
                                    <w:rPr>
                                      <w:color w:val="404040" w:themeColor="text1" w:themeTint="BF"/>
                                    </w:rPr>
                                    <w:t>2004.</w:t>
                                  </w:r>
                                </w:p>
                                <w:p w14:paraId="2CD7E7ED" w14:textId="31AF021E" w:rsidR="009D2234" w:rsidRPr="009D2234" w:rsidRDefault="001130A3" w:rsidP="001130A3">
                                  <w:pPr>
                                    <w:jc w:val="both"/>
                                  </w:pPr>
                                  <w:r w:rsidRPr="002A12B2">
                                    <w:rPr>
                                      <w:color w:val="404040" w:themeColor="text1" w:themeTint="BF"/>
                                    </w:rPr>
                                    <w:t xml:space="preserve">The HRPP currently has </w:t>
                                  </w:r>
                                  <w:r w:rsidR="0039135C">
                                    <w:rPr>
                                      <w:color w:val="404040" w:themeColor="text1" w:themeTint="BF"/>
                                    </w:rPr>
                                    <w:t xml:space="preserve">just over 5000 </w:t>
                                  </w:r>
                                  <w:r w:rsidRPr="002A12B2">
                                    <w:rPr>
                                      <w:color w:val="404040" w:themeColor="text1" w:themeTint="BF"/>
                                    </w:rPr>
                                    <w:t xml:space="preserve">active studies.  We </w:t>
                                  </w:r>
                                  <w:r w:rsidR="003E4B23" w:rsidRPr="002A12B2">
                                    <w:rPr>
                                      <w:color w:val="404040" w:themeColor="text1" w:themeTint="BF"/>
                                    </w:rPr>
                                    <w:t xml:space="preserve">support </w:t>
                                  </w:r>
                                  <w:r w:rsidRPr="002A12B2">
                                    <w:rPr>
                                      <w:color w:val="404040" w:themeColor="text1" w:themeTint="BF"/>
                                    </w:rPr>
                                    <w:t>4 IRB Committees (</w:t>
                                  </w:r>
                                  <w:r w:rsidRPr="00315F1A">
                                    <w:rPr>
                                      <w:color w:val="404040" w:themeColor="text1" w:themeTint="BF"/>
                                    </w:rPr>
                                    <w:t>3–Health</w:t>
                                  </w:r>
                                  <w:r w:rsidRPr="002A12B2">
                                    <w:rPr>
                                      <w:color w:val="404040" w:themeColor="text1" w:themeTint="BF"/>
                                    </w:rPr>
                                    <w:t xml:space="preserve"> Science and</w:t>
                                  </w:r>
                                  <w:r w:rsidR="00845B3B" w:rsidRPr="002A12B2">
                                    <w:rPr>
                                      <w:color w:val="404040" w:themeColor="text1" w:themeTint="BF"/>
                                    </w:rPr>
                                    <w:t xml:space="preserve"> </w:t>
                                  </w:r>
                                  <w:r w:rsidRPr="00315F1A">
                                    <w:rPr>
                                      <w:color w:val="404040" w:themeColor="text1" w:themeTint="BF"/>
                                    </w:rPr>
                                    <w:t>1-Social</w:t>
                                  </w:r>
                                  <w:r w:rsidRPr="002A12B2">
                                    <w:rPr>
                                      <w:color w:val="404040" w:themeColor="text1" w:themeTint="BF"/>
                                    </w:rPr>
                                    <w:t>/Behavioral)</w:t>
                                  </w:r>
                                  <w:r w:rsidR="003E4B23" w:rsidRPr="002A12B2">
                                    <w:rPr>
                                      <w:color w:val="404040" w:themeColor="text1" w:themeTint="BF"/>
                                    </w:rPr>
                                    <w:t xml:space="preserve">, </w:t>
                                  </w:r>
                                  <w:r w:rsidRPr="002A12B2">
                                    <w:rPr>
                                      <w:color w:val="404040" w:themeColor="text1" w:themeTint="BF"/>
                                    </w:rPr>
                                    <w:t xml:space="preserve">the Radioactive Drug Research Committee and the Institutional Biosafety Committee. </w:t>
                                  </w:r>
                                </w:p>
                              </w:tc>
                            </w:tr>
                          </w:tbl>
                          <w:p w14:paraId="1C1EC231"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D042C1" id="Text Box 3" o:spid="_x0000_s1027" type="#_x0000_t202" alt="Newsletter sidebar 2" style="position:absolute;left:0;text-align:left;margin-left:397.5pt;margin-top:27pt;width:201.75pt;height:6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" o:allowoverlap="f" filled="f" stroked="f" strokeweight=".5pt">
                <v:textbox inset="1.44pt,0,1.44pt,0">
                  <w:txbxContent>
                    <w:p w14:paraId="447F27C2" w14:textId="595E3128" w:rsidR="005D5BF5" w:rsidRDefault="003D41A0">
                      <w:pPr>
                        <w:pStyle w:val="Photo"/>
                      </w:pPr>
                      <w:r w:rsidRPr="003D41A0">
                        <w:rPr>
                          <w:noProof/>
                        </w:rPr>
                        <w:t xml:space="preserve"> </w:t>
                      </w:r>
                      <w:r w:rsidR="004A5384">
                        <w:rPr>
                          <w:noProof/>
                        </w:rPr>
                        <w:drawing>
                          <wp:inline distT="0" distB="0" distL="0" distR="0" wp14:anchorId="0D90B722" wp14:editId="5F34BDF9">
                            <wp:extent cx="2165985" cy="1502725"/>
                            <wp:effectExtent l="19050" t="19050" r="2476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96" cy="1515568"/>
                                    </a:xfrm>
                                    <a:prstGeom prst="rect">
                                      <a:avLst/>
                                    </a:prstGeom>
                                    <a:noFill/>
                                    <a:ln w="12700">
                                      <a:solidFill>
                                        <a:schemeClr val="accent5">
                                          <a:lumMod val="75000"/>
                                        </a:schemeClr>
                                      </a:solid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982"/>
                      </w:tblGrid>
                      <w:tr w:rsidR="005D5BF5" w14:paraId="75551511"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5D2526F9" w14:textId="77777777" w:rsidR="005D5BF5" w:rsidRDefault="005D5BF5">
                            <w:pPr>
                              <w:pStyle w:val="TableSpace"/>
                            </w:pPr>
                          </w:p>
                        </w:tc>
                      </w:tr>
                      <w:tr w:rsidR="005D5BF5" w14:paraId="71E93EE5" w14:textId="77777777" w:rsidTr="005D5BF5">
                        <w:trPr>
                          <w:trHeight w:val="9576"/>
                          <w:jc w:val="center"/>
                        </w:trPr>
                        <w:tc>
                          <w:tcPr>
                            <w:tcW w:w="3439" w:type="dxa"/>
                            <w:tcBorders>
                              <w:top w:val="nil"/>
                              <w:bottom w:val="nil"/>
                            </w:tcBorders>
                          </w:tcPr>
                          <w:p w14:paraId="2C3EFDE6" w14:textId="3B1BA3D8" w:rsidR="009225CE" w:rsidRPr="002A12B2" w:rsidRDefault="009D2234" w:rsidP="001130A3">
                            <w:pPr>
                              <w:pStyle w:val="Heading1"/>
                              <w:jc w:val="center"/>
                              <w:outlineLvl w:val="0"/>
                              <w:rPr>
                                <w:color w:val="704A85" w:themeColor="accent5" w:themeShade="BF"/>
                              </w:rPr>
                            </w:pPr>
                            <w:r w:rsidRPr="002A12B2">
                              <w:rPr>
                                <w:color w:val="704A85" w:themeColor="accent5" w:themeShade="BF"/>
                                <w:sz w:val="40"/>
                                <w:szCs w:val="40"/>
                              </w:rPr>
                              <w:t>Have we Met?</w:t>
                            </w:r>
                          </w:p>
                          <w:p w14:paraId="66FC7242" w14:textId="6947089F" w:rsidR="006A751C" w:rsidRPr="002A12B2" w:rsidRDefault="009C1361" w:rsidP="009C1361">
                            <w:pPr>
                              <w:jc w:val="both"/>
                              <w:rPr>
                                <w:color w:val="404040" w:themeColor="text1" w:themeTint="BF"/>
                              </w:rPr>
                            </w:pPr>
                            <w:r w:rsidRPr="002A12B2">
                              <w:rPr>
                                <w:color w:val="404040" w:themeColor="text1" w:themeTint="BF"/>
                              </w:rPr>
                              <w:t xml:space="preserve">My name is </w:t>
                            </w:r>
                            <w:r w:rsidR="006A751C" w:rsidRPr="002A12B2">
                              <w:rPr>
                                <w:color w:val="404040" w:themeColor="text1" w:themeTint="BF"/>
                              </w:rPr>
                              <w:t>Julie Ozie</w:t>
                            </w:r>
                            <w:r w:rsidR="006A751C" w:rsidRPr="00315F1A">
                              <w:rPr>
                                <w:color w:val="404040" w:themeColor="text1" w:themeTint="BF"/>
                              </w:rPr>
                              <w:t>r</w:t>
                            </w:r>
                            <w:r w:rsidR="00845B3B" w:rsidRPr="00315F1A">
                              <w:rPr>
                                <w:color w:val="404040" w:themeColor="text1" w:themeTint="BF"/>
                              </w:rPr>
                              <w:t>,</w:t>
                            </w:r>
                            <w:r w:rsidR="006A751C" w:rsidRPr="002A12B2">
                              <w:rPr>
                                <w:color w:val="404040" w:themeColor="text1" w:themeTint="BF"/>
                              </w:rPr>
                              <w:t xml:space="preserve"> and I am the Director of the Human Research Protection Program </w:t>
                            </w:r>
                            <w:r w:rsidR="004A5384" w:rsidRPr="002A12B2">
                              <w:rPr>
                                <w:color w:val="404040" w:themeColor="text1" w:themeTint="BF"/>
                              </w:rPr>
                              <w:t xml:space="preserve">(HRPP) </w:t>
                            </w:r>
                            <w:r w:rsidR="006A751C" w:rsidRPr="002A12B2">
                              <w:rPr>
                                <w:color w:val="404040" w:themeColor="text1" w:themeTint="BF"/>
                              </w:rPr>
                              <w:t xml:space="preserve">at Vanderbilt.  </w:t>
                            </w:r>
                            <w:r w:rsidR="001253F5" w:rsidRPr="002A12B2">
                              <w:rPr>
                                <w:color w:val="404040" w:themeColor="text1" w:themeTint="BF"/>
                              </w:rPr>
                              <w:t xml:space="preserve">I have been </w:t>
                            </w:r>
                            <w:r w:rsidR="002943A8" w:rsidRPr="002A12B2">
                              <w:rPr>
                                <w:color w:val="404040" w:themeColor="text1" w:themeTint="BF"/>
                              </w:rPr>
                              <w:t xml:space="preserve">the Director since 2014, </w:t>
                            </w:r>
                            <w:r w:rsidR="001253F5" w:rsidRPr="002A12B2">
                              <w:rPr>
                                <w:color w:val="404040" w:themeColor="text1" w:themeTint="BF"/>
                              </w:rPr>
                              <w:t xml:space="preserve">at </w:t>
                            </w:r>
                            <w:r w:rsidR="002943A8" w:rsidRPr="002A12B2">
                              <w:rPr>
                                <w:color w:val="404040" w:themeColor="text1" w:themeTint="BF"/>
                              </w:rPr>
                              <w:t xml:space="preserve">the HRPP </w:t>
                            </w:r>
                            <w:r w:rsidR="00DA4313">
                              <w:rPr>
                                <w:color w:val="404040" w:themeColor="text1" w:themeTint="BF"/>
                              </w:rPr>
                              <w:t>since 2002</w:t>
                            </w:r>
                            <w:r w:rsidR="002943A8" w:rsidRPr="002A12B2">
                              <w:rPr>
                                <w:color w:val="404040" w:themeColor="text1" w:themeTint="BF"/>
                              </w:rPr>
                              <w:t xml:space="preserve"> and at </w:t>
                            </w:r>
                            <w:r w:rsidR="001253F5" w:rsidRPr="002A12B2">
                              <w:rPr>
                                <w:color w:val="404040" w:themeColor="text1" w:themeTint="BF"/>
                              </w:rPr>
                              <w:t>Vanderbilt since 1996</w:t>
                            </w:r>
                            <w:r w:rsidR="002943A8" w:rsidRPr="002A12B2">
                              <w:rPr>
                                <w:color w:val="404040" w:themeColor="text1" w:themeTint="BF"/>
                              </w:rPr>
                              <w:t xml:space="preserve">. </w:t>
                            </w:r>
                          </w:p>
                          <w:p w14:paraId="0FFDEF16" w14:textId="140A7450" w:rsidR="001253F5" w:rsidRPr="002A12B2" w:rsidRDefault="004A5384" w:rsidP="001253F5">
                            <w:pPr>
                              <w:jc w:val="both"/>
                              <w:rPr>
                                <w:color w:val="404040" w:themeColor="text1" w:themeTint="BF"/>
                              </w:rPr>
                            </w:pPr>
                            <w:r w:rsidRPr="002A12B2">
                              <w:rPr>
                                <w:color w:val="404040" w:themeColor="text1" w:themeTint="BF"/>
                              </w:rPr>
                              <w:t xml:space="preserve">The HRPP oversees the Institutional Review Board and provides oversight for research projects being conducted in humans. In addition to ensuring the Federal Regulations </w:t>
                            </w:r>
                            <w:r w:rsidR="001253F5" w:rsidRPr="002A12B2">
                              <w:rPr>
                                <w:color w:val="404040" w:themeColor="text1" w:themeTint="BF"/>
                              </w:rPr>
                              <w:t xml:space="preserve">and institutional policies and procedures are being </w:t>
                            </w:r>
                            <w:r w:rsidRPr="002A12B2">
                              <w:rPr>
                                <w:color w:val="404040" w:themeColor="text1" w:themeTint="BF"/>
                              </w:rPr>
                              <w:t xml:space="preserve">followed, </w:t>
                            </w:r>
                            <w:r w:rsidR="001130A3" w:rsidRPr="002A12B2">
                              <w:rPr>
                                <w:color w:val="404040" w:themeColor="text1" w:themeTint="BF"/>
                              </w:rPr>
                              <w:t xml:space="preserve">my responsibilities </w:t>
                            </w:r>
                            <w:r w:rsidRPr="002A12B2">
                              <w:rPr>
                                <w:color w:val="404040" w:themeColor="text1" w:themeTint="BF"/>
                              </w:rPr>
                              <w:t xml:space="preserve">also  </w:t>
                            </w:r>
                            <w:r w:rsidR="001130A3" w:rsidRPr="002A12B2">
                              <w:rPr>
                                <w:color w:val="404040" w:themeColor="text1" w:themeTint="BF"/>
                              </w:rPr>
                              <w:t xml:space="preserve">include </w:t>
                            </w:r>
                            <w:r w:rsidR="00845B3B" w:rsidRPr="002A12B2">
                              <w:rPr>
                                <w:color w:val="404040" w:themeColor="text1" w:themeTint="BF"/>
                              </w:rPr>
                              <w:t>e</w:t>
                            </w:r>
                            <w:r w:rsidR="001253F5" w:rsidRPr="002A12B2">
                              <w:rPr>
                                <w:color w:val="404040" w:themeColor="text1" w:themeTint="BF"/>
                              </w:rPr>
                              <w:t>nsur</w:t>
                            </w:r>
                            <w:r w:rsidR="00845B3B" w:rsidRPr="00315F1A">
                              <w:rPr>
                                <w:color w:val="404040" w:themeColor="text1" w:themeTint="BF"/>
                              </w:rPr>
                              <w:t>ing</w:t>
                            </w:r>
                            <w:r w:rsidR="001253F5" w:rsidRPr="002A12B2">
                              <w:rPr>
                                <w:color w:val="404040" w:themeColor="text1" w:themeTint="BF"/>
                              </w:rPr>
                              <w:t xml:space="preserve"> our program continues to meet the requirements to maintain our </w:t>
                            </w:r>
                            <w:r w:rsidR="006C39B1" w:rsidRPr="002A12B2">
                              <w:rPr>
                                <w:color w:val="404040" w:themeColor="text1" w:themeTint="BF"/>
                              </w:rPr>
                              <w:t xml:space="preserve">accreditation with the </w:t>
                            </w:r>
                            <w:r w:rsidR="001253F5" w:rsidRPr="002A12B2">
                              <w:rPr>
                                <w:color w:val="404040" w:themeColor="text1" w:themeTint="BF"/>
                              </w:rPr>
                              <w:t>Association</w:t>
                            </w:r>
                            <w:r w:rsidR="006C39B1" w:rsidRPr="002A12B2">
                              <w:rPr>
                                <w:color w:val="404040" w:themeColor="text1" w:themeTint="BF"/>
                              </w:rPr>
                              <w:t xml:space="preserve"> </w:t>
                            </w:r>
                            <w:r w:rsidR="001253F5" w:rsidRPr="002A12B2">
                              <w:rPr>
                                <w:color w:val="404040" w:themeColor="text1" w:themeTint="BF"/>
                              </w:rPr>
                              <w:t>for</w:t>
                            </w:r>
                            <w:r w:rsidR="006C39B1" w:rsidRPr="002A12B2">
                              <w:rPr>
                                <w:color w:val="404040" w:themeColor="text1" w:themeTint="BF"/>
                              </w:rPr>
                              <w:t xml:space="preserve"> </w:t>
                            </w:r>
                            <w:r w:rsidR="001253F5" w:rsidRPr="002A12B2">
                              <w:rPr>
                                <w:color w:val="404040" w:themeColor="text1" w:themeTint="BF"/>
                              </w:rPr>
                              <w:t>the Accreditation of Human Research Protection Program (AAHRPP)</w:t>
                            </w:r>
                            <w:r w:rsidR="006C39B1" w:rsidRPr="002A12B2">
                              <w:rPr>
                                <w:color w:val="404040" w:themeColor="text1" w:themeTint="BF"/>
                              </w:rPr>
                              <w:t xml:space="preserve">, which </w:t>
                            </w:r>
                            <w:r w:rsidR="001130A3" w:rsidRPr="002A12B2">
                              <w:rPr>
                                <w:color w:val="404040" w:themeColor="text1" w:themeTint="BF"/>
                              </w:rPr>
                              <w:t xml:space="preserve">we received </w:t>
                            </w:r>
                            <w:r w:rsidR="00033D70" w:rsidRPr="002A12B2">
                              <w:rPr>
                                <w:color w:val="404040" w:themeColor="text1" w:themeTint="BF"/>
                              </w:rPr>
                              <w:t xml:space="preserve">in  </w:t>
                            </w:r>
                            <w:r w:rsidR="006C39B1" w:rsidRPr="002A12B2">
                              <w:rPr>
                                <w:color w:val="404040" w:themeColor="text1" w:themeTint="BF"/>
                              </w:rPr>
                              <w:t>2004.</w:t>
                            </w:r>
                          </w:p>
                          <w:p w14:paraId="2CD7E7ED" w14:textId="31AF021E" w:rsidR="009D2234" w:rsidRPr="009D2234" w:rsidRDefault="001130A3" w:rsidP="001130A3">
                            <w:pPr>
                              <w:jc w:val="both"/>
                            </w:pPr>
                            <w:r w:rsidRPr="002A12B2">
                              <w:rPr>
                                <w:color w:val="404040" w:themeColor="text1" w:themeTint="BF"/>
                              </w:rPr>
                              <w:t xml:space="preserve">The HRPP currently has </w:t>
                            </w:r>
                            <w:r w:rsidR="0039135C">
                              <w:rPr>
                                <w:color w:val="404040" w:themeColor="text1" w:themeTint="BF"/>
                              </w:rPr>
                              <w:t xml:space="preserve">just over 5000 </w:t>
                            </w:r>
                            <w:r w:rsidRPr="002A12B2">
                              <w:rPr>
                                <w:color w:val="404040" w:themeColor="text1" w:themeTint="BF"/>
                              </w:rPr>
                              <w:t xml:space="preserve">active studies.  We </w:t>
                            </w:r>
                            <w:r w:rsidR="003E4B23" w:rsidRPr="002A12B2">
                              <w:rPr>
                                <w:color w:val="404040" w:themeColor="text1" w:themeTint="BF"/>
                              </w:rPr>
                              <w:t xml:space="preserve">support </w:t>
                            </w:r>
                            <w:r w:rsidRPr="002A12B2">
                              <w:rPr>
                                <w:color w:val="404040" w:themeColor="text1" w:themeTint="BF"/>
                              </w:rPr>
                              <w:t>4 IRB Committees (</w:t>
                            </w:r>
                            <w:r w:rsidRPr="00315F1A">
                              <w:rPr>
                                <w:color w:val="404040" w:themeColor="text1" w:themeTint="BF"/>
                              </w:rPr>
                              <w:t>3–Health</w:t>
                            </w:r>
                            <w:r w:rsidRPr="002A12B2">
                              <w:rPr>
                                <w:color w:val="404040" w:themeColor="text1" w:themeTint="BF"/>
                              </w:rPr>
                              <w:t xml:space="preserve"> Science and</w:t>
                            </w:r>
                            <w:r w:rsidR="00845B3B" w:rsidRPr="002A12B2">
                              <w:rPr>
                                <w:color w:val="404040" w:themeColor="text1" w:themeTint="BF"/>
                              </w:rPr>
                              <w:t xml:space="preserve"> </w:t>
                            </w:r>
                            <w:r w:rsidRPr="00315F1A">
                              <w:rPr>
                                <w:color w:val="404040" w:themeColor="text1" w:themeTint="BF"/>
                              </w:rPr>
                              <w:t>1-Social</w:t>
                            </w:r>
                            <w:r w:rsidRPr="002A12B2">
                              <w:rPr>
                                <w:color w:val="404040" w:themeColor="text1" w:themeTint="BF"/>
                              </w:rPr>
                              <w:t>/Behavioral)</w:t>
                            </w:r>
                            <w:r w:rsidR="003E4B23" w:rsidRPr="002A12B2">
                              <w:rPr>
                                <w:color w:val="404040" w:themeColor="text1" w:themeTint="BF"/>
                              </w:rPr>
                              <w:t xml:space="preserve">, </w:t>
                            </w:r>
                            <w:r w:rsidRPr="002A12B2">
                              <w:rPr>
                                <w:color w:val="404040" w:themeColor="text1" w:themeTint="BF"/>
                              </w:rPr>
                              <w:t xml:space="preserve">the Radioactive Drug Research Committee and the Institutional Biosafety Committee. </w:t>
                            </w:r>
                          </w:p>
                        </w:tc>
                      </w:tr>
                    </w:tbl>
                    <w:p w14:paraId="1C1EC231" w14:textId="77777777" w:rsidR="005D5BF5" w:rsidRDefault="005D5BF5">
                      <w:pPr>
                        <w:pStyle w:val="NoSpacing"/>
                      </w:pPr>
                    </w:p>
                  </w:txbxContent>
                </v:textbox>
                <w10:wrap type="square" side="left" anchorx="page" anchory="margin"/>
              </v:shape>
            </w:pict>
          </mc:Fallback>
        </mc:AlternateContent>
      </w:r>
      <w:bookmarkStart w:id="1" w:name="_Hlk525287224"/>
      <w:bookmarkStart w:id="2" w:name="_Hlk525281886"/>
      <w:bookmarkEnd w:id="0"/>
    </w:p>
    <w:tbl>
      <w:tblPr>
        <w:tblStyle w:val="NewsletterTable"/>
        <w:tblW w:w="3262" w:type="pct"/>
        <w:tblLook w:val="0660" w:firstRow="1" w:lastRow="1" w:firstColumn="0" w:lastColumn="0" w:noHBand="1" w:noVBand="1"/>
        <w:tblDescription w:val="Intro letter"/>
      </w:tblPr>
      <w:tblGrid>
        <w:gridCol w:w="6985"/>
        <w:gridCol w:w="61"/>
      </w:tblGrid>
      <w:tr w:rsidR="00DF4BB2" w14:paraId="35968BBF" w14:textId="77777777" w:rsidTr="00481B58">
        <w:trPr>
          <w:gridAfter w:val="1"/>
          <w:cnfStyle w:val="100000000000" w:firstRow="1" w:lastRow="0" w:firstColumn="0" w:lastColumn="0" w:oddVBand="0" w:evenVBand="0" w:oddHBand="0" w:evenHBand="0" w:firstRowFirstColumn="0" w:firstRowLastColumn="0" w:lastRowFirstColumn="0" w:lastRowLastColumn="0"/>
          <w:wAfter w:w="61" w:type="dxa"/>
          <w:trHeight w:val="63"/>
        </w:trPr>
        <w:tc>
          <w:tcPr>
            <w:tcW w:w="0" w:type="auto"/>
          </w:tcPr>
          <w:p w14:paraId="0237E69B" w14:textId="77777777" w:rsidR="00DF4BB2" w:rsidRDefault="00DF4BB2" w:rsidP="00DA20CB">
            <w:pPr>
              <w:pStyle w:val="TableSpace"/>
            </w:pPr>
          </w:p>
        </w:tc>
      </w:tr>
      <w:tr w:rsidR="00DF4BB2" w14:paraId="0AEC5468" w14:textId="77777777" w:rsidTr="00481B58">
        <w:trPr>
          <w:gridAfter w:val="1"/>
          <w:wAfter w:w="61" w:type="dxa"/>
          <w:trHeight w:val="762"/>
        </w:trPr>
        <w:tc>
          <w:tcPr>
            <w:tcW w:w="6985" w:type="dxa"/>
          </w:tcPr>
          <w:p w14:paraId="6B7BE425" w14:textId="2FFF9790" w:rsidR="00DF4BB2" w:rsidRPr="00E612C5" w:rsidRDefault="00DF4BB2" w:rsidP="001E7091">
            <w:pPr>
              <w:spacing w:after="200" w:line="276" w:lineRule="auto"/>
              <w:ind w:left="0"/>
              <w:rPr>
                <w:b/>
                <w:sz w:val="24"/>
                <w:szCs w:val="24"/>
              </w:rPr>
            </w:pPr>
            <w:r w:rsidRPr="002A12B2">
              <w:rPr>
                <w:b/>
                <w:color w:val="704A85" w:themeColor="accent5" w:themeShade="BF"/>
                <w:sz w:val="24"/>
                <w:szCs w:val="24"/>
              </w:rPr>
              <w:t xml:space="preserve"> </w:t>
            </w:r>
            <w:r w:rsidR="00B2274F" w:rsidRPr="00243F74">
              <w:rPr>
                <w:b/>
                <w:color w:val="7030A0"/>
                <w:sz w:val="28"/>
                <w:szCs w:val="28"/>
              </w:rPr>
              <w:t>Participating in Research During a Pandemi</w:t>
            </w:r>
            <w:r w:rsidR="00B2274F">
              <w:rPr>
                <w:b/>
                <w:color w:val="7030A0"/>
                <w:sz w:val="28"/>
                <w:szCs w:val="28"/>
              </w:rPr>
              <w:t xml:space="preserve">c (Continued) </w:t>
            </w:r>
          </w:p>
        </w:tc>
      </w:tr>
      <w:tr w:rsidR="00DF4BB2" w14:paraId="63E44AB2" w14:textId="77777777" w:rsidTr="00481B58">
        <w:trPr>
          <w:gridAfter w:val="1"/>
          <w:wAfter w:w="61" w:type="dxa"/>
          <w:trHeight w:val="63"/>
        </w:trPr>
        <w:tc>
          <w:tcPr>
            <w:tcW w:w="0" w:type="auto"/>
          </w:tcPr>
          <w:p w14:paraId="276EE217" w14:textId="77777777" w:rsidR="00DF4BB2" w:rsidRDefault="00DF4BB2" w:rsidP="00DA20CB">
            <w:pPr>
              <w:pStyle w:val="TableSpace"/>
            </w:pPr>
          </w:p>
        </w:tc>
      </w:tr>
      <w:bookmarkEnd w:id="1"/>
      <w:tr w:rsidR="00A10638" w14:paraId="1746DD2F" w14:textId="77777777" w:rsidTr="00481B58">
        <w:trPr>
          <w:trHeight w:val="44"/>
        </w:trPr>
        <w:tc>
          <w:tcPr>
            <w:tcW w:w="0" w:type="auto"/>
            <w:gridSpan w:val="2"/>
          </w:tcPr>
          <w:p w14:paraId="5BC7B3BA" w14:textId="77777777" w:rsidR="00A10638" w:rsidRDefault="00A10638" w:rsidP="00B2274F">
            <w:pPr>
              <w:pStyle w:val="TableSpace"/>
              <w:ind w:left="0"/>
            </w:pPr>
          </w:p>
        </w:tc>
      </w:tr>
      <w:tr w:rsidR="00A10638" w14:paraId="5D64FA54" w14:textId="77777777" w:rsidTr="00EF0301">
        <w:trPr>
          <w:trHeight w:val="62"/>
        </w:trPr>
        <w:tc>
          <w:tcPr>
            <w:tcW w:w="7046" w:type="dxa"/>
            <w:gridSpan w:val="2"/>
          </w:tcPr>
          <w:p w14:paraId="14A01C29" w14:textId="347B097C" w:rsidR="00A10638" w:rsidRPr="00E612C5" w:rsidRDefault="00A10638" w:rsidP="00DF4BB2">
            <w:pPr>
              <w:spacing w:line="276" w:lineRule="auto"/>
              <w:ind w:left="0"/>
              <w:jc w:val="both"/>
              <w:rPr>
                <w:b/>
                <w:sz w:val="24"/>
                <w:szCs w:val="24"/>
              </w:rPr>
            </w:pPr>
          </w:p>
        </w:tc>
      </w:tr>
      <w:tr w:rsidR="00A10638" w14:paraId="2364B11E" w14:textId="77777777" w:rsidTr="00B2274F">
        <w:trPr>
          <w:cnfStyle w:val="010000000000" w:firstRow="0" w:lastRow="1" w:firstColumn="0" w:lastColumn="0" w:oddVBand="0" w:evenVBand="0" w:oddHBand="0" w:evenHBand="0" w:firstRowFirstColumn="0" w:firstRowLastColumn="0" w:lastRowFirstColumn="0" w:lastRowLastColumn="0"/>
          <w:trHeight w:val="62"/>
        </w:trPr>
        <w:tc>
          <w:tcPr>
            <w:tcW w:w="0" w:type="auto"/>
            <w:gridSpan w:val="2"/>
          </w:tcPr>
          <w:p w14:paraId="05E45384" w14:textId="77777777" w:rsidR="00A10638" w:rsidRDefault="00A10638" w:rsidP="00FF633F">
            <w:pPr>
              <w:pStyle w:val="TableSpace"/>
            </w:pPr>
          </w:p>
        </w:tc>
      </w:tr>
    </w:tbl>
    <w:p w14:paraId="67ADA4D2" w14:textId="765F5619" w:rsidR="001D2F3D" w:rsidRDefault="00E218B3" w:rsidP="00B2274F">
      <w:pPr>
        <w:ind w:left="0"/>
        <w:jc w:val="both"/>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 w:name="_Hlk33688764"/>
      <w:bookmarkEnd w:id="2"/>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that need to </w:t>
      </w:r>
      <w:r w:rsidR="00555324"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take place </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person so participants can be </w:t>
      </w:r>
      <w:r w:rsidR="00890D6F"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assessed,</w:t>
      </w:r>
      <w:r w:rsidR="009921DC">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4" w:name="_GoBack"/>
      <w:bookmarkEnd w:id="4"/>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 study drugs can be a</w:t>
      </w:r>
      <w:r w:rsidR="00555324"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dm</w:t>
      </w:r>
      <w:r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inistered or dispensed, we contacted L</w:t>
      </w:r>
      <w:r w:rsidR="00B2274F"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ana Howard, the Clinical Research Center (CRC) nurse manager</w:t>
      </w:r>
      <w:r w:rsidR="00555324"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see what changes have been implemented. </w:t>
      </w:r>
      <w:r w:rsidR="00B2274F"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She stated that </w:t>
      </w:r>
      <w:r w:rsidR="001D2F3D"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following items can be expected when coming to the CRC and/or Vanderbilt University Medical Center:</w:t>
      </w:r>
    </w:p>
    <w:p w14:paraId="27612D07" w14:textId="05754E05" w:rsidR="001D2F3D" w:rsidRDefault="001D2F3D" w:rsidP="001D2F3D">
      <w:pPr>
        <w:pStyle w:val="xxmsolistparagraph"/>
        <w:numPr>
          <w:ilvl w:val="0"/>
          <w:numId w:val="4"/>
        </w:numPr>
        <w:rPr>
          <w:rFonts w:asciiTheme="minorHAnsi" w:eastAsia="Times New Roman" w:hAnsiTheme="minorHAnsi"/>
        </w:rPr>
      </w:pPr>
      <w:r>
        <w:rPr>
          <w:rFonts w:asciiTheme="minorHAnsi" w:eastAsia="Times New Roman" w:hAnsiTheme="minorHAnsi"/>
        </w:rPr>
        <w:t>As of Friday, May 1</w:t>
      </w:r>
      <w:r w:rsidRPr="001D2F3D">
        <w:rPr>
          <w:rFonts w:asciiTheme="minorHAnsi" w:eastAsia="Times New Roman" w:hAnsiTheme="minorHAnsi"/>
          <w:vertAlign w:val="superscript"/>
        </w:rPr>
        <w:t>st</w:t>
      </w:r>
      <w:r>
        <w:rPr>
          <w:rFonts w:asciiTheme="minorHAnsi" w:eastAsia="Times New Roman" w:hAnsiTheme="minorHAnsi"/>
        </w:rPr>
        <w:t xml:space="preserve">, </w:t>
      </w:r>
      <w:r w:rsidRPr="001D2F3D">
        <w:rPr>
          <w:rFonts w:asciiTheme="minorHAnsi" w:eastAsia="Times New Roman" w:hAnsiTheme="minorHAnsi"/>
        </w:rPr>
        <w:t xml:space="preserve">all participants, visitors and staff </w:t>
      </w:r>
      <w:r>
        <w:rPr>
          <w:rFonts w:asciiTheme="minorHAnsi" w:eastAsia="Times New Roman" w:hAnsiTheme="minorHAnsi"/>
        </w:rPr>
        <w:t>must wear a mask (</w:t>
      </w:r>
      <w:r w:rsidRPr="001D2F3D">
        <w:rPr>
          <w:rFonts w:asciiTheme="minorHAnsi" w:eastAsia="Times New Roman" w:hAnsiTheme="minorHAnsi"/>
        </w:rPr>
        <w:t>cloth or paper</w:t>
      </w:r>
      <w:r>
        <w:rPr>
          <w:rFonts w:asciiTheme="minorHAnsi" w:eastAsia="Times New Roman" w:hAnsiTheme="minorHAnsi"/>
        </w:rPr>
        <w:t xml:space="preserve">) </w:t>
      </w:r>
      <w:r w:rsidRPr="001D2F3D">
        <w:rPr>
          <w:rFonts w:asciiTheme="minorHAnsi" w:eastAsia="Times New Roman" w:hAnsiTheme="minorHAnsi"/>
        </w:rPr>
        <w:t xml:space="preserve">to help protect one another.  If you do not have </w:t>
      </w:r>
      <w:r w:rsidR="00D53F17">
        <w:rPr>
          <w:rFonts w:asciiTheme="minorHAnsi" w:eastAsia="Times New Roman" w:hAnsiTheme="minorHAnsi"/>
        </w:rPr>
        <w:t>a mask</w:t>
      </w:r>
      <w:r w:rsidRPr="001D2F3D">
        <w:rPr>
          <w:rFonts w:asciiTheme="minorHAnsi" w:eastAsia="Times New Roman" w:hAnsiTheme="minorHAnsi"/>
        </w:rPr>
        <w:t xml:space="preserve">, </w:t>
      </w:r>
      <w:r>
        <w:rPr>
          <w:rFonts w:asciiTheme="minorHAnsi" w:eastAsia="Times New Roman" w:hAnsiTheme="minorHAnsi"/>
        </w:rPr>
        <w:t xml:space="preserve">one will be provided </w:t>
      </w:r>
      <w:r w:rsidRPr="001D2F3D">
        <w:rPr>
          <w:rFonts w:asciiTheme="minorHAnsi" w:eastAsia="Times New Roman" w:hAnsiTheme="minorHAnsi"/>
        </w:rPr>
        <w:t>at the screening station. </w:t>
      </w:r>
      <w:r>
        <w:rPr>
          <w:rFonts w:asciiTheme="minorHAnsi" w:eastAsia="Times New Roman" w:hAnsiTheme="minorHAnsi"/>
        </w:rPr>
        <w:t xml:space="preserve">Participants </w:t>
      </w:r>
      <w:r w:rsidR="00212811">
        <w:rPr>
          <w:rFonts w:asciiTheme="minorHAnsi" w:eastAsia="Times New Roman" w:hAnsiTheme="minorHAnsi"/>
        </w:rPr>
        <w:t xml:space="preserve">will be screened in the front lobby of the hospital or at the garage entrance. </w:t>
      </w:r>
    </w:p>
    <w:p w14:paraId="62C711B1" w14:textId="666C26BE" w:rsidR="001D2F3D" w:rsidRDefault="001D2F3D" w:rsidP="001D2F3D">
      <w:pPr>
        <w:pStyle w:val="xxmsolistparagraph"/>
        <w:numPr>
          <w:ilvl w:val="0"/>
          <w:numId w:val="4"/>
        </w:numPr>
        <w:rPr>
          <w:rFonts w:asciiTheme="minorHAnsi" w:eastAsia="Times New Roman" w:hAnsiTheme="minorHAnsi"/>
        </w:rPr>
      </w:pPr>
      <w:r>
        <w:rPr>
          <w:rFonts w:asciiTheme="minorHAnsi" w:eastAsia="Times New Roman" w:hAnsiTheme="minorHAnsi"/>
        </w:rPr>
        <w:t xml:space="preserve">All participants, visitors and employees will be screened with temperature checks and symptom questions prior to entering Vanderbilt. </w:t>
      </w:r>
    </w:p>
    <w:p w14:paraId="740CB941" w14:textId="329690A0" w:rsidR="00212811" w:rsidRPr="007362EF" w:rsidRDefault="00212811" w:rsidP="00212811">
      <w:pPr>
        <w:pStyle w:val="xxmsolistparagraph"/>
        <w:numPr>
          <w:ilvl w:val="0"/>
          <w:numId w:val="4"/>
        </w:numPr>
        <w:rPr>
          <w:rFonts w:eastAsia="Times New Roman"/>
        </w:rPr>
      </w:pPr>
      <w:r w:rsidRPr="00212811">
        <w:rPr>
          <w:rFonts w:asciiTheme="minorHAnsi" w:eastAsia="Times New Roman" w:hAnsiTheme="minorHAnsi"/>
        </w:rPr>
        <w:t xml:space="preserve">Only one visitor over the age of 16 is allowed with outpatient participants and no visitors are allowed with </w:t>
      </w:r>
      <w:r w:rsidR="007362EF">
        <w:rPr>
          <w:rFonts w:asciiTheme="minorHAnsi" w:eastAsia="Times New Roman" w:hAnsiTheme="minorHAnsi"/>
        </w:rPr>
        <w:t>i</w:t>
      </w:r>
      <w:r w:rsidRPr="00212811">
        <w:rPr>
          <w:rFonts w:asciiTheme="minorHAnsi" w:eastAsia="Times New Roman" w:hAnsiTheme="minorHAnsi"/>
        </w:rPr>
        <w:t>npatient</w:t>
      </w:r>
      <w:r>
        <w:rPr>
          <w:rFonts w:asciiTheme="minorHAnsi" w:eastAsia="Times New Roman" w:hAnsiTheme="minorHAnsi"/>
        </w:rPr>
        <w:t xml:space="preserve"> participants. </w:t>
      </w:r>
    </w:p>
    <w:p w14:paraId="51968144" w14:textId="77777777" w:rsidR="00D53F17" w:rsidRPr="00D53F17" w:rsidRDefault="007362EF" w:rsidP="00AB67F3">
      <w:pPr>
        <w:pStyle w:val="xxmsolistparagraph"/>
        <w:numPr>
          <w:ilvl w:val="0"/>
          <w:numId w:val="4"/>
        </w:numPr>
        <w:rPr>
          <w:rFonts w:eastAsia="Times New Roman"/>
        </w:rPr>
      </w:pPr>
      <w:r w:rsidRPr="00D53F17">
        <w:rPr>
          <w:rFonts w:asciiTheme="minorHAnsi" w:eastAsia="Times New Roman" w:hAnsiTheme="minorHAnsi"/>
        </w:rPr>
        <w:t xml:space="preserve">We will continue social </w:t>
      </w:r>
      <w:r w:rsidR="00D53F17">
        <w:rPr>
          <w:rFonts w:asciiTheme="minorHAnsi" w:eastAsia="Times New Roman" w:hAnsiTheme="minorHAnsi"/>
        </w:rPr>
        <w:t>distancing.</w:t>
      </w:r>
    </w:p>
    <w:p w14:paraId="3F96F9F4" w14:textId="0521DE84" w:rsidR="007362EF" w:rsidRPr="00D53F17" w:rsidRDefault="00D53F17" w:rsidP="00AB67F3">
      <w:pPr>
        <w:pStyle w:val="xxmsolistparagraph"/>
        <w:numPr>
          <w:ilvl w:val="0"/>
          <w:numId w:val="4"/>
        </w:numPr>
        <w:rPr>
          <w:rFonts w:eastAsia="Times New Roman"/>
        </w:rPr>
      </w:pPr>
      <w:r>
        <w:rPr>
          <w:rFonts w:asciiTheme="minorHAnsi" w:eastAsia="Times New Roman" w:hAnsiTheme="minorHAnsi"/>
        </w:rPr>
        <w:t xml:space="preserve">We have </w:t>
      </w:r>
      <w:r w:rsidR="007362EF" w:rsidRPr="00D53F17">
        <w:rPr>
          <w:rFonts w:asciiTheme="minorHAnsi" w:eastAsia="Times New Roman" w:hAnsiTheme="minorHAnsi"/>
        </w:rPr>
        <w:t>limit</w:t>
      </w:r>
      <w:r>
        <w:rPr>
          <w:rFonts w:asciiTheme="minorHAnsi" w:eastAsia="Times New Roman" w:hAnsiTheme="minorHAnsi"/>
        </w:rPr>
        <w:t>ed</w:t>
      </w:r>
      <w:r w:rsidR="007362EF" w:rsidRPr="00D53F17">
        <w:rPr>
          <w:rFonts w:asciiTheme="minorHAnsi" w:eastAsia="Times New Roman" w:hAnsiTheme="minorHAnsi"/>
        </w:rPr>
        <w:t xml:space="preserve"> the </w:t>
      </w:r>
      <w:r w:rsidRPr="00D53F17">
        <w:rPr>
          <w:rFonts w:asciiTheme="minorHAnsi" w:eastAsia="Times New Roman" w:hAnsiTheme="minorHAnsi"/>
        </w:rPr>
        <w:t>number of appointments we schedule to ensur</w:t>
      </w:r>
      <w:r w:rsidR="007362EF" w:rsidRPr="00D53F17">
        <w:rPr>
          <w:rFonts w:asciiTheme="minorHAnsi" w:eastAsia="Times New Roman" w:hAnsiTheme="minorHAnsi"/>
        </w:rPr>
        <w:t>e we are able to get participants into rooms immediately upon arrival</w:t>
      </w:r>
      <w:r>
        <w:rPr>
          <w:rFonts w:asciiTheme="minorHAnsi" w:eastAsia="Times New Roman" w:hAnsiTheme="minorHAnsi"/>
        </w:rPr>
        <w:t xml:space="preserve"> to </w:t>
      </w:r>
      <w:r w:rsidRPr="00D53F17">
        <w:rPr>
          <w:rFonts w:asciiTheme="minorHAnsi" w:eastAsia="Times New Roman" w:hAnsiTheme="minorHAnsi"/>
        </w:rPr>
        <w:t>minimize the amount of time</w:t>
      </w:r>
      <w:r w:rsidR="00D670B4">
        <w:rPr>
          <w:rFonts w:asciiTheme="minorHAnsi" w:eastAsia="Times New Roman" w:hAnsiTheme="minorHAnsi"/>
        </w:rPr>
        <w:t xml:space="preserve"> participant</w:t>
      </w:r>
      <w:r w:rsidR="00F5753E">
        <w:rPr>
          <w:rFonts w:asciiTheme="minorHAnsi" w:eastAsia="Times New Roman" w:hAnsiTheme="minorHAnsi"/>
        </w:rPr>
        <w:t>s</w:t>
      </w:r>
      <w:r w:rsidR="00D670B4">
        <w:rPr>
          <w:rFonts w:asciiTheme="minorHAnsi" w:eastAsia="Times New Roman" w:hAnsiTheme="minorHAnsi"/>
        </w:rPr>
        <w:t xml:space="preserve"> spend</w:t>
      </w:r>
      <w:r w:rsidRPr="00D53F17">
        <w:rPr>
          <w:rFonts w:asciiTheme="minorHAnsi" w:eastAsia="Times New Roman" w:hAnsiTheme="minorHAnsi"/>
        </w:rPr>
        <w:t xml:space="preserve"> in our waiting room. </w:t>
      </w:r>
    </w:p>
    <w:p w14:paraId="1117CFB8" w14:textId="7B1B254E" w:rsidR="007362EF" w:rsidRPr="00D53F17" w:rsidRDefault="007362EF" w:rsidP="00212811">
      <w:pPr>
        <w:pStyle w:val="xxmsolistparagraph"/>
        <w:numPr>
          <w:ilvl w:val="0"/>
          <w:numId w:val="4"/>
        </w:numPr>
        <w:rPr>
          <w:rFonts w:eastAsia="Times New Roman"/>
        </w:rPr>
      </w:pPr>
      <w:r>
        <w:rPr>
          <w:rFonts w:asciiTheme="minorHAnsi" w:eastAsia="Times New Roman" w:hAnsiTheme="minorHAnsi"/>
        </w:rPr>
        <w:t xml:space="preserve">Our limited schedule </w:t>
      </w:r>
      <w:r w:rsidR="00D670B4">
        <w:rPr>
          <w:rFonts w:asciiTheme="minorHAnsi" w:eastAsia="Times New Roman" w:hAnsiTheme="minorHAnsi"/>
        </w:rPr>
        <w:t xml:space="preserve">will </w:t>
      </w:r>
      <w:r>
        <w:rPr>
          <w:rFonts w:asciiTheme="minorHAnsi" w:eastAsia="Times New Roman" w:hAnsiTheme="minorHAnsi"/>
        </w:rPr>
        <w:t xml:space="preserve">allow our awesome Environmental Services and nursing team extra time to </w:t>
      </w:r>
      <w:r w:rsidR="00D670B4">
        <w:rPr>
          <w:rFonts w:asciiTheme="minorHAnsi" w:eastAsia="Times New Roman" w:hAnsiTheme="minorHAnsi"/>
        </w:rPr>
        <w:t xml:space="preserve">complete a thorough </w:t>
      </w:r>
      <w:r>
        <w:rPr>
          <w:rFonts w:asciiTheme="minorHAnsi" w:eastAsia="Times New Roman" w:hAnsiTheme="minorHAnsi"/>
        </w:rPr>
        <w:t>clean</w:t>
      </w:r>
      <w:r w:rsidR="00D670B4">
        <w:rPr>
          <w:rFonts w:asciiTheme="minorHAnsi" w:eastAsia="Times New Roman" w:hAnsiTheme="minorHAnsi"/>
        </w:rPr>
        <w:t>ing</w:t>
      </w:r>
      <w:r>
        <w:rPr>
          <w:rFonts w:asciiTheme="minorHAnsi" w:eastAsia="Times New Roman" w:hAnsiTheme="minorHAnsi"/>
        </w:rPr>
        <w:t xml:space="preserve"> between participant visits. </w:t>
      </w:r>
    </w:p>
    <w:p w14:paraId="10C82617" w14:textId="2628CDDF" w:rsidR="00B2274F" w:rsidRPr="007362EF" w:rsidRDefault="00DA4313" w:rsidP="00B2274F">
      <w:pPr>
        <w:ind w:left="0"/>
        <w:jc w:val="both"/>
        <w:rPr>
          <w:color w:val="auto"/>
        </w:rPr>
      </w:pPr>
      <w:r>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are all hopeful that additional guidance for re-opening will be coming soon.  In the meantime, r</w:t>
      </w:r>
      <w:r w:rsidR="00200AFC"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egardless </w:t>
      </w:r>
      <w:r w:rsidR="00D53F17">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you have an in-person or virtual study visit</w:t>
      </w:r>
      <w:r w:rsidR="00200AFC"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bottom line is that all of us involved in research at Vanderbilt University Medical Center want to ensure your </w:t>
      </w:r>
      <w:r w:rsidR="00D53F17">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safety.  </w:t>
      </w:r>
      <w:r w:rsidR="00200AFC"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w:t>
      </w:r>
      <w:r w:rsidR="00D53F17">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have any questions regarding your study visit or </w:t>
      </w:r>
      <w:r w:rsidR="00200AFC"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would like additional information about your rights as a research volunteer, </w:t>
      </w:r>
      <w:r w:rsidR="00D53F17">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w:t>
      </w:r>
      <w:r w:rsidR="00200AFC" w:rsidRPr="007362EF">
        <w:rPr>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ease feel free to reach out to the Research Subject Advocate at (615) 322-2918</w:t>
      </w:r>
      <w:r w:rsidR="00200AFC" w:rsidRPr="007362EF">
        <w:rPr>
          <w:color w:val="auto"/>
          <w:sz w:val="20"/>
          <w:szCs w:val="20"/>
        </w:rPr>
        <w:t>.</w:t>
      </w:r>
      <w:r w:rsidR="00200AFC" w:rsidRPr="007362EF">
        <w:rPr>
          <w:color w:val="auto"/>
        </w:rPr>
        <w:t xml:space="preserve"> </w:t>
      </w:r>
    </w:p>
    <w:tbl>
      <w:tblPr>
        <w:tblStyle w:val="NewsletterTable"/>
        <w:tblW w:w="3220" w:type="pct"/>
        <w:tblLook w:val="0660" w:firstRow="1" w:lastRow="1" w:firstColumn="0" w:lastColumn="0" w:noHBand="1" w:noVBand="1"/>
        <w:tblDescription w:val="Intro letter"/>
      </w:tblPr>
      <w:tblGrid>
        <w:gridCol w:w="6955"/>
      </w:tblGrid>
      <w:tr w:rsidR="00A90C7A" w:rsidRPr="00A90C7A" w14:paraId="254636C0" w14:textId="77777777" w:rsidTr="00FF633F">
        <w:trPr>
          <w:cnfStyle w:val="100000000000" w:firstRow="1" w:lastRow="0" w:firstColumn="0" w:lastColumn="0" w:oddVBand="0" w:evenVBand="0" w:oddHBand="0" w:evenHBand="0" w:firstRowFirstColumn="0" w:firstRowLastColumn="0" w:lastRowFirstColumn="0" w:lastRowLastColumn="0"/>
        </w:trPr>
        <w:tc>
          <w:tcPr>
            <w:tcW w:w="6955" w:type="dxa"/>
          </w:tcPr>
          <w:bookmarkEnd w:id="3"/>
          <w:p w14:paraId="00B7C67C" w14:textId="77777777" w:rsidR="0065742D" w:rsidRPr="00DE1F9E" w:rsidRDefault="00DF4BB2" w:rsidP="00D3390B">
            <w:pPr>
              <w:spacing w:after="200" w:line="276" w:lineRule="auto"/>
              <w:ind w:left="0"/>
              <w:rPr>
                <w:b/>
                <w:color w:val="0070C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12B2">
              <w:rPr>
                <w:b/>
                <w:color w:val="704A85" w:themeColor="accent5" w:themeShade="BF"/>
                <w:sz w:val="24"/>
                <w:szCs w:val="24"/>
              </w:rPr>
              <w:lastRenderedPageBreak/>
              <w:t>Did you know…the Clinical Research Center plays a role in emergency preparedness?</w:t>
            </w:r>
          </w:p>
        </w:tc>
      </w:tr>
      <w:tr w:rsidR="0065742D" w14:paraId="07039343" w14:textId="77777777" w:rsidTr="00E55692">
        <w:trPr>
          <w:cnfStyle w:val="010000000000" w:firstRow="0" w:lastRow="1" w:firstColumn="0" w:lastColumn="0" w:oddVBand="0" w:evenVBand="0" w:oddHBand="0" w:evenHBand="0" w:firstRowFirstColumn="0" w:firstRowLastColumn="0" w:lastRowFirstColumn="0" w:lastRowLastColumn="0"/>
          <w:trHeight w:val="80"/>
        </w:trPr>
        <w:tc>
          <w:tcPr>
            <w:tcW w:w="0" w:type="auto"/>
          </w:tcPr>
          <w:p w14:paraId="11AF23F8" w14:textId="77777777" w:rsidR="0065742D" w:rsidRDefault="0065742D" w:rsidP="00FF633F">
            <w:pPr>
              <w:pStyle w:val="TableSpace"/>
            </w:pPr>
          </w:p>
        </w:tc>
      </w:tr>
    </w:tbl>
    <w:p w14:paraId="3112BCA6" w14:textId="1DE5A3CA" w:rsidR="005677C5" w:rsidRPr="002A12B2" w:rsidRDefault="00481B58" w:rsidP="00CE15E1">
      <w:pPr>
        <w:pStyle w:val="Heading2"/>
        <w:spacing w:before="200" w:after="200"/>
        <w:jc w:val="both"/>
        <w:rPr>
          <w:rFonts w:asciiTheme="minorHAnsi" w:eastAsiaTheme="minorHAnsi" w:hAnsiTheme="minorHAnsi" w:cstheme="minorBidi"/>
          <w:b w:val="0"/>
          <w:bCs w:val="0"/>
          <w:color w:val="404040" w:themeColor="text1" w:themeTint="BF"/>
        </w:rPr>
      </w:pPr>
      <w:r w:rsidRPr="002A12B2">
        <w:rPr>
          <w:noProof/>
          <w:color w:val="404040" w:themeColor="text1" w:themeTint="BF"/>
        </w:rPr>
        <w:drawing>
          <wp:anchor distT="0" distB="0" distL="114300" distR="114300" simplePos="0" relativeHeight="251668480" behindDoc="0" locked="0" layoutInCell="1" allowOverlap="1" wp14:anchorId="7BB6FD14" wp14:editId="620F8046">
            <wp:simplePos x="0" y="0"/>
            <wp:positionH relativeFrom="column">
              <wp:posOffset>57150</wp:posOffset>
            </wp:positionH>
            <wp:positionV relativeFrom="paragraph">
              <wp:posOffset>549275</wp:posOffset>
            </wp:positionV>
            <wp:extent cx="2719705" cy="1653540"/>
            <wp:effectExtent l="19050" t="19050" r="23495" b="228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3653" b="25298"/>
                    <a:stretch/>
                  </pic:blipFill>
                  <pic:spPr bwMode="auto">
                    <a:xfrm>
                      <a:off x="0" y="0"/>
                      <a:ext cx="2719705" cy="1653540"/>
                    </a:xfrm>
                    <a:prstGeom prst="rect">
                      <a:avLst/>
                    </a:prstGeom>
                    <a:noFill/>
                    <a:ln w="12700">
                      <a:solidFill>
                        <a:schemeClr val="accent5">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C2C" w:rsidRPr="002A12B2">
        <w:rPr>
          <w:noProof/>
          <w:color w:val="404040" w:themeColor="text1" w:themeTint="BF"/>
        </w:rPr>
        <mc:AlternateContent>
          <mc:Choice Requires="wps">
            <w:drawing>
              <wp:anchor distT="0" distB="0" distL="114300" distR="114300" simplePos="0" relativeHeight="251667456" behindDoc="0" locked="0" layoutInCell="1" allowOverlap="0" wp14:anchorId="507F2138" wp14:editId="6359F0A3">
                <wp:simplePos x="0" y="0"/>
                <wp:positionH relativeFrom="page">
                  <wp:posOffset>5259232</wp:posOffset>
                </wp:positionH>
                <wp:positionV relativeFrom="margin">
                  <wp:posOffset>-11134</wp:posOffset>
                </wp:positionV>
                <wp:extent cx="2314575" cy="8112125"/>
                <wp:effectExtent l="0" t="0" r="9525" b="3175"/>
                <wp:wrapSquare wrapText="left"/>
                <wp:docPr id="2" name="Text Box 2" descr="Newsletter sidebar 2"/>
                <wp:cNvGraphicFramePr/>
                <a:graphic xmlns:a="http://schemas.openxmlformats.org/drawingml/2006/main">
                  <a:graphicData uri="http://schemas.microsoft.com/office/word/2010/wordprocessingShape">
                    <wps:wsp>
                      <wps:cNvSpPr txBox="1"/>
                      <wps:spPr>
                        <a:xfrm>
                          <a:off x="0" y="0"/>
                          <a:ext cx="2314575" cy="8112125"/>
                        </a:xfrm>
                        <a:prstGeom prst="rect">
                          <a:avLst/>
                        </a:prstGeom>
                        <a:noFill/>
                        <a:ln w="6350">
                          <a:noFill/>
                        </a:ln>
                        <a:effectLst/>
                      </wps:spPr>
                      <wps:txbx>
                        <w:txbxContent>
                          <w:p w14:paraId="0F27BB57" w14:textId="610C3D81" w:rsidR="005677C5" w:rsidRPr="004F0938" w:rsidRDefault="002A12B2" w:rsidP="005677C5">
                            <w:pPr>
                              <w:pStyle w:val="Photo"/>
                              <w:rPr>
                                <w:b/>
                              </w:rPr>
                            </w:pPr>
                            <w:r>
                              <w:rPr>
                                <w:b/>
                                <w:noProof/>
                              </w:rPr>
                              <w:drawing>
                                <wp:inline distT="0" distB="0" distL="0" distR="0" wp14:anchorId="2DA06CAF" wp14:editId="35B31861">
                                  <wp:extent cx="2232837" cy="1630522"/>
                                  <wp:effectExtent l="19050" t="19050" r="15240" b="27305"/>
                                  <wp:docPr id="7" name="Picture 7" descr="A store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 bon pain.jpg"/>
                                          <pic:cNvPicPr/>
                                        </pic:nvPicPr>
                                        <pic:blipFill>
                                          <a:blip r:embed="rId17">
                                            <a:extLst>
                                              <a:ext uri="{28A0092B-C50C-407E-A947-70E740481C1C}">
                                                <a14:useLocalDpi xmlns:a14="http://schemas.microsoft.com/office/drawing/2010/main" val="0"/>
                                              </a:ext>
                                            </a:extLst>
                                          </a:blip>
                                          <a:stretch>
                                            <a:fillRect/>
                                          </a:stretch>
                                        </pic:blipFill>
                                        <pic:spPr>
                                          <a:xfrm>
                                            <a:off x="0" y="0"/>
                                            <a:ext cx="2246853" cy="1640757"/>
                                          </a:xfrm>
                                          <a:prstGeom prst="rect">
                                            <a:avLst/>
                                          </a:prstGeom>
                                          <a:ln w="12700">
                                            <a:solidFill>
                                              <a:schemeClr val="accent5">
                                                <a:lumMod val="75000"/>
                                              </a:schemeClr>
                                            </a:solid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592"/>
                            </w:tblGrid>
                            <w:tr w:rsidR="005677C5" w14:paraId="0562372F"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024AA9D6" w14:textId="77777777" w:rsidR="005677C5" w:rsidRDefault="005677C5">
                                  <w:pPr>
                                    <w:pStyle w:val="TableSpace"/>
                                  </w:pPr>
                                </w:p>
                              </w:tc>
                            </w:tr>
                            <w:tr w:rsidR="005677C5" w14:paraId="0AD26046" w14:textId="77777777" w:rsidTr="005D5BF5">
                              <w:trPr>
                                <w:trHeight w:val="9576"/>
                                <w:jc w:val="center"/>
                              </w:trPr>
                              <w:tc>
                                <w:tcPr>
                                  <w:tcW w:w="3439" w:type="dxa"/>
                                  <w:tcBorders>
                                    <w:top w:val="nil"/>
                                    <w:bottom w:val="nil"/>
                                  </w:tcBorders>
                                </w:tcPr>
                                <w:p w14:paraId="0E65CF0D" w14:textId="0EE07788" w:rsidR="00AA519A" w:rsidRPr="002A12B2" w:rsidRDefault="00621184" w:rsidP="009D2234">
                                  <w:pPr>
                                    <w:pStyle w:val="Heading1"/>
                                    <w:jc w:val="center"/>
                                    <w:outlineLvl w:val="0"/>
                                    <w:rPr>
                                      <w:color w:val="704A85" w:themeColor="accent5" w:themeShade="BF"/>
                                      <w:sz w:val="40"/>
                                      <w:szCs w:val="40"/>
                                    </w:rPr>
                                  </w:pPr>
                                  <w:r w:rsidRPr="002A12B2">
                                    <w:rPr>
                                      <w:color w:val="704A85" w:themeColor="accent5" w:themeShade="BF"/>
                                      <w:sz w:val="40"/>
                                      <w:szCs w:val="40"/>
                                    </w:rPr>
                                    <w:t>“F</w:t>
                                  </w:r>
                                  <w:r w:rsidR="00AA519A" w:rsidRPr="002A12B2">
                                    <w:rPr>
                                      <w:color w:val="704A85" w:themeColor="accent5" w:themeShade="BF"/>
                                      <w:sz w:val="40"/>
                                      <w:szCs w:val="40"/>
                                    </w:rPr>
                                    <w:t>AQs F</w:t>
                                  </w:r>
                                  <w:r w:rsidR="001130A3" w:rsidRPr="002A12B2">
                                    <w:rPr>
                                      <w:color w:val="704A85" w:themeColor="accent5" w:themeShade="BF"/>
                                      <w:sz w:val="40"/>
                                      <w:szCs w:val="40"/>
                                    </w:rPr>
                                    <w:t>or Participants”</w:t>
                                  </w:r>
                                </w:p>
                                <w:p w14:paraId="23EBC1A6" w14:textId="35795C9A" w:rsidR="005677C5" w:rsidRPr="002A12B2" w:rsidRDefault="00AA519A" w:rsidP="00AA519A">
                                  <w:pPr>
                                    <w:pStyle w:val="Heading1"/>
                                    <w:jc w:val="center"/>
                                    <w:outlineLvl w:val="0"/>
                                    <w:rPr>
                                      <w:color w:val="704A85" w:themeColor="accent5" w:themeShade="BF"/>
                                      <w:sz w:val="24"/>
                                      <w:szCs w:val="24"/>
                                    </w:rPr>
                                  </w:pPr>
                                  <w:r w:rsidRPr="002A12B2">
                                    <w:rPr>
                                      <w:color w:val="704A85" w:themeColor="accent5" w:themeShade="BF"/>
                                      <w:sz w:val="24"/>
                                      <w:szCs w:val="24"/>
                                    </w:rPr>
                                    <w:t>Making your time at Vanderbilt Better</w:t>
                                  </w:r>
                                </w:p>
                                <w:p w14:paraId="67C07004" w14:textId="41B8D457" w:rsidR="00AA519A" w:rsidRPr="002A12B2" w:rsidRDefault="00AA519A" w:rsidP="00723F6F">
                                  <w:pPr>
                                    <w:jc w:val="both"/>
                                    <w:rPr>
                                      <w:b/>
                                      <w:bCs/>
                                      <w:color w:val="404040" w:themeColor="text1" w:themeTint="BF"/>
                                    </w:rPr>
                                  </w:pPr>
                                  <w:r w:rsidRPr="002A12B2">
                                    <w:rPr>
                                      <w:b/>
                                      <w:bCs/>
                                      <w:color w:val="404040" w:themeColor="text1" w:themeTint="BF"/>
                                    </w:rPr>
                                    <w:t xml:space="preserve">What are </w:t>
                                  </w:r>
                                  <w:r w:rsidR="00723F6F" w:rsidRPr="002A12B2">
                                    <w:rPr>
                                      <w:b/>
                                      <w:bCs/>
                                      <w:color w:val="404040" w:themeColor="text1" w:themeTint="BF"/>
                                    </w:rPr>
                                    <w:t>my Food Options while I</w:t>
                                  </w:r>
                                  <w:r w:rsidR="001E7091" w:rsidRPr="002A12B2">
                                    <w:rPr>
                                      <w:b/>
                                      <w:bCs/>
                                      <w:color w:val="404040" w:themeColor="text1" w:themeTint="BF"/>
                                    </w:rPr>
                                    <w:t xml:space="preserve"> am at Vanderbilt?</w:t>
                                  </w:r>
                                </w:p>
                                <w:p w14:paraId="2F9D0934" w14:textId="062422FC" w:rsidR="00723F6F" w:rsidRPr="002A12B2" w:rsidRDefault="00723F6F" w:rsidP="00723F6F">
                                  <w:pPr>
                                    <w:jc w:val="both"/>
                                    <w:rPr>
                                      <w:b/>
                                      <w:bCs/>
                                      <w:color w:val="404040" w:themeColor="text1" w:themeTint="BF"/>
                                    </w:rPr>
                                  </w:pPr>
                                  <w:r w:rsidRPr="002A12B2">
                                    <w:rPr>
                                      <w:b/>
                                      <w:bCs/>
                                      <w:color w:val="404040" w:themeColor="text1" w:themeTint="BF"/>
                                    </w:rPr>
                                    <w:t>Main Hospital/Adult CRC</w:t>
                                  </w:r>
                                </w:p>
                                <w:p w14:paraId="346EF915" w14:textId="77777777" w:rsidR="00921159" w:rsidRPr="002A12B2" w:rsidRDefault="00723F6F" w:rsidP="00723F6F">
                                  <w:pPr>
                                    <w:jc w:val="both"/>
                                    <w:rPr>
                                      <w:color w:val="595959" w:themeColor="text1" w:themeTint="A6"/>
                                    </w:rPr>
                                  </w:pPr>
                                  <w:r w:rsidRPr="002A12B2">
                                    <w:rPr>
                                      <w:color w:val="595959" w:themeColor="text1" w:themeTint="A6"/>
                                    </w:rPr>
                                    <w:t>The Courtyard Café is located on the second floor of the Vanderbilt hospital.  Their hours are 6am to 2am each day.</w:t>
                                  </w:r>
                                </w:p>
                                <w:p w14:paraId="4464A3E6" w14:textId="06E88ACB" w:rsidR="00723F6F" w:rsidRPr="002A12B2" w:rsidRDefault="00921159" w:rsidP="00723F6F">
                                  <w:pPr>
                                    <w:jc w:val="both"/>
                                    <w:rPr>
                                      <w:color w:val="595959" w:themeColor="text1" w:themeTint="A6"/>
                                    </w:rPr>
                                  </w:pPr>
                                  <w:r w:rsidRPr="002A12B2">
                                    <w:rPr>
                                      <w:color w:val="595959" w:themeColor="text1" w:themeTint="A6"/>
                                    </w:rPr>
                                    <w:t>Au Bon Pain is located at the main hospital on the second floor</w:t>
                                  </w:r>
                                  <w:r w:rsidR="00375C2C" w:rsidRPr="002A12B2">
                                    <w:rPr>
                                      <w:color w:val="595959" w:themeColor="text1" w:themeTint="A6"/>
                                    </w:rPr>
                                    <w:t xml:space="preserve"> near the courtyard. Their hours are Monday-Friday:  6 a.m. to 11 p.m.</w:t>
                                  </w:r>
                                  <w:r w:rsidR="00723F6F" w:rsidRPr="002A12B2">
                                    <w:rPr>
                                      <w:color w:val="595959" w:themeColor="text1" w:themeTint="A6"/>
                                    </w:rPr>
                                    <w:t xml:space="preserve"> </w:t>
                                  </w:r>
                                </w:p>
                                <w:p w14:paraId="099B6C00" w14:textId="1BCA403C" w:rsidR="00723F6F" w:rsidRPr="002A12B2" w:rsidRDefault="00723F6F" w:rsidP="00723F6F">
                                  <w:pPr>
                                    <w:jc w:val="both"/>
                                    <w:rPr>
                                      <w:b/>
                                      <w:bCs/>
                                      <w:color w:val="404040" w:themeColor="text1" w:themeTint="BF"/>
                                    </w:rPr>
                                  </w:pPr>
                                  <w:r w:rsidRPr="002A12B2">
                                    <w:rPr>
                                      <w:b/>
                                      <w:bCs/>
                                      <w:color w:val="404040" w:themeColor="text1" w:themeTint="BF"/>
                                    </w:rPr>
                                    <w:t>Children’s Hospital/Peds CRC</w:t>
                                  </w:r>
                                </w:p>
                                <w:p w14:paraId="390F0AE6" w14:textId="6E9FF4E3" w:rsidR="00723F6F" w:rsidRPr="002A12B2" w:rsidRDefault="00723F6F" w:rsidP="00723F6F">
                                  <w:pPr>
                                    <w:jc w:val="both"/>
                                    <w:rPr>
                                      <w:color w:val="595959" w:themeColor="text1" w:themeTint="A6"/>
                                    </w:rPr>
                                  </w:pPr>
                                  <w:r w:rsidRPr="002A12B2">
                                    <w:rPr>
                                      <w:color w:val="595959" w:themeColor="text1" w:themeTint="A6"/>
                                    </w:rPr>
                                    <w:t xml:space="preserve">The Children’s Way Café is on the second floor of Children’s Hospital. </w:t>
                                  </w:r>
                                </w:p>
                                <w:p w14:paraId="6B7E4F6F" w14:textId="009B2394" w:rsidR="00905F58" w:rsidRPr="002A12B2" w:rsidRDefault="00723F6F" w:rsidP="00723F6F">
                                  <w:pPr>
                                    <w:ind w:left="0"/>
                                    <w:jc w:val="both"/>
                                    <w:rPr>
                                      <w:b/>
                                      <w:bCs/>
                                      <w:color w:val="404040" w:themeColor="text1" w:themeTint="BF"/>
                                    </w:rPr>
                                  </w:pPr>
                                  <w:r>
                                    <w:rPr>
                                      <w:b/>
                                      <w:bCs/>
                                      <w:color w:val="002060"/>
                                    </w:rPr>
                                    <w:t xml:space="preserve">  </w:t>
                                  </w:r>
                                  <w:r w:rsidRPr="002A12B2">
                                    <w:rPr>
                                      <w:b/>
                                      <w:bCs/>
                                      <w:color w:val="404040" w:themeColor="text1" w:themeTint="BF"/>
                                    </w:rPr>
                                    <w:t>Within Walking Distance</w:t>
                                  </w:r>
                                </w:p>
                                <w:p w14:paraId="5AB09C70" w14:textId="31526DB3" w:rsidR="00723F6F" w:rsidRPr="002A12B2" w:rsidRDefault="00723F6F" w:rsidP="00921159">
                                  <w:pPr>
                                    <w:spacing w:before="0"/>
                                    <w:ind w:left="0"/>
                                    <w:jc w:val="both"/>
                                    <w:rPr>
                                      <w:color w:val="595959" w:themeColor="text1" w:themeTint="A6"/>
                                    </w:rPr>
                                  </w:pPr>
                                  <w:r w:rsidRPr="002A12B2">
                                    <w:rPr>
                                      <w:b/>
                                      <w:bCs/>
                                      <w:color w:val="595959" w:themeColor="text1" w:themeTint="A6"/>
                                    </w:rPr>
                                    <w:t xml:space="preserve">  </w:t>
                                  </w:r>
                                  <w:r w:rsidR="00AB24A9" w:rsidRPr="002A12B2">
                                    <w:rPr>
                                      <w:color w:val="595959" w:themeColor="text1" w:themeTint="A6"/>
                                    </w:rPr>
                                    <w:t>On 21</w:t>
                                  </w:r>
                                  <w:r w:rsidR="00AB24A9" w:rsidRPr="002A12B2">
                                    <w:rPr>
                                      <w:color w:val="595959" w:themeColor="text1" w:themeTint="A6"/>
                                      <w:vertAlign w:val="superscript"/>
                                    </w:rPr>
                                    <w:t>st</w:t>
                                  </w:r>
                                  <w:r w:rsidR="00AB24A9" w:rsidRPr="002A12B2">
                                    <w:rPr>
                                      <w:color w:val="595959" w:themeColor="text1" w:themeTint="A6"/>
                                    </w:rPr>
                                    <w:t xml:space="preserve"> Avenue you will find:</w:t>
                                  </w:r>
                                </w:p>
                                <w:p w14:paraId="174F66C3" w14:textId="77777777" w:rsidR="00AB24A9" w:rsidRPr="002A12B2" w:rsidRDefault="00AB24A9" w:rsidP="00921159">
                                  <w:pPr>
                                    <w:spacing w:before="0"/>
                                    <w:ind w:left="0"/>
                                    <w:jc w:val="both"/>
                                    <w:rPr>
                                      <w:color w:val="595959" w:themeColor="text1" w:themeTint="A6"/>
                                    </w:rPr>
                                  </w:pPr>
                                  <w:r w:rsidRPr="002A12B2">
                                    <w:rPr>
                                      <w:color w:val="595959" w:themeColor="text1" w:themeTint="A6"/>
                                    </w:rPr>
                                    <w:t xml:space="preserve">  Pancake Pantry</w:t>
                                  </w:r>
                                </w:p>
                                <w:p w14:paraId="69FA7E71" w14:textId="19E80720" w:rsidR="00AB24A9" w:rsidRPr="002A12B2" w:rsidRDefault="00AB24A9" w:rsidP="00921159">
                                  <w:pPr>
                                    <w:spacing w:before="0"/>
                                    <w:ind w:left="0"/>
                                    <w:jc w:val="both"/>
                                    <w:rPr>
                                      <w:color w:val="595959" w:themeColor="text1" w:themeTint="A6"/>
                                    </w:rPr>
                                  </w:pPr>
                                  <w:r w:rsidRPr="002A12B2">
                                    <w:rPr>
                                      <w:color w:val="595959" w:themeColor="text1" w:themeTint="A6"/>
                                    </w:rPr>
                                    <w:t xml:space="preserve">  Pizza Perfect </w:t>
                                  </w:r>
                                </w:p>
                                <w:p w14:paraId="1EAF2525" w14:textId="4D4DDEBC" w:rsidR="00AB24A9" w:rsidRPr="002A12B2" w:rsidRDefault="00AB24A9" w:rsidP="00921159">
                                  <w:pPr>
                                    <w:spacing w:before="0"/>
                                    <w:ind w:left="0"/>
                                    <w:jc w:val="both"/>
                                    <w:rPr>
                                      <w:color w:val="595959" w:themeColor="text1" w:themeTint="A6"/>
                                    </w:rPr>
                                  </w:pPr>
                                  <w:r w:rsidRPr="002A12B2">
                                    <w:rPr>
                                      <w:color w:val="595959" w:themeColor="text1" w:themeTint="A6"/>
                                    </w:rPr>
                                    <w:t xml:space="preserve">  Kay Bobs</w:t>
                                  </w:r>
                                </w:p>
                                <w:p w14:paraId="3F66AB50" w14:textId="2F4EAB20" w:rsidR="00AB24A9" w:rsidRPr="002A12B2" w:rsidRDefault="00AB24A9" w:rsidP="00921159">
                                  <w:pPr>
                                    <w:spacing w:before="0"/>
                                    <w:ind w:left="0"/>
                                    <w:jc w:val="both"/>
                                    <w:rPr>
                                      <w:color w:val="595959" w:themeColor="text1" w:themeTint="A6"/>
                                    </w:rPr>
                                  </w:pPr>
                                  <w:r w:rsidRPr="002A12B2">
                                    <w:rPr>
                                      <w:color w:val="595959" w:themeColor="text1" w:themeTint="A6"/>
                                    </w:rPr>
                                    <w:t xml:space="preserve">  Fido</w:t>
                                  </w:r>
                                </w:p>
                                <w:p w14:paraId="069C6F54" w14:textId="38256AEE" w:rsidR="00AB24A9" w:rsidRDefault="00AB24A9" w:rsidP="00921159">
                                  <w:pPr>
                                    <w:spacing w:before="0"/>
                                    <w:ind w:left="0"/>
                                    <w:jc w:val="both"/>
                                    <w:rPr>
                                      <w:color w:val="002060"/>
                                    </w:rPr>
                                  </w:pPr>
                                  <w:r>
                                    <w:rPr>
                                      <w:color w:val="002060"/>
                                    </w:rPr>
                                    <w:t xml:space="preserve">  </w:t>
                                  </w:r>
                                  <w:r w:rsidRPr="002A12B2">
                                    <w:rPr>
                                      <w:color w:val="595959" w:themeColor="text1" w:themeTint="A6"/>
                                    </w:rPr>
                                    <w:t>Hopdoddy Burger</w:t>
                                  </w:r>
                                  <w:r w:rsidR="006B5F04" w:rsidRPr="002A12B2">
                                    <w:rPr>
                                      <w:color w:val="595959" w:themeColor="text1" w:themeTint="A6"/>
                                    </w:rPr>
                                    <w:t xml:space="preserve"> Bar</w:t>
                                  </w:r>
                                  <w:r w:rsidRPr="002A12B2">
                                    <w:rPr>
                                      <w:color w:val="595959" w:themeColor="text1" w:themeTint="A6"/>
                                    </w:rPr>
                                    <w:t xml:space="preserve">  </w:t>
                                  </w:r>
                                </w:p>
                                <w:p w14:paraId="53053A06" w14:textId="4CA0C2A8" w:rsidR="00AB24A9" w:rsidRPr="00AB24A9" w:rsidRDefault="00AB24A9" w:rsidP="00921159">
                                  <w:pPr>
                                    <w:spacing w:before="0"/>
                                    <w:ind w:left="0"/>
                                    <w:jc w:val="both"/>
                                    <w:rPr>
                                      <w:color w:val="002060"/>
                                    </w:rPr>
                                  </w:pPr>
                                  <w:r>
                                    <w:rPr>
                                      <w:color w:val="002060"/>
                                    </w:rPr>
                                    <w:t xml:space="preserve">  </w:t>
                                  </w:r>
                                </w:p>
                                <w:p w14:paraId="0B04F5AF" w14:textId="77777777" w:rsidR="00AA519A" w:rsidRPr="00AA519A" w:rsidRDefault="00AA519A" w:rsidP="00AA519A">
                                  <w:pPr>
                                    <w:jc w:val="both"/>
                                    <w:rPr>
                                      <w:color w:val="002060"/>
                                    </w:rPr>
                                  </w:pPr>
                                </w:p>
                                <w:p w14:paraId="428F3433" w14:textId="36FC011F" w:rsidR="00AA519A" w:rsidRPr="009D2234" w:rsidRDefault="00AA519A" w:rsidP="00AA519A">
                                  <w:pPr>
                                    <w:jc w:val="both"/>
                                  </w:pPr>
                                </w:p>
                              </w:tc>
                            </w:tr>
                            <w:tr w:rsidR="00723F6F" w14:paraId="11573BF1" w14:textId="77777777" w:rsidTr="005D5BF5">
                              <w:trPr>
                                <w:trHeight w:val="9576"/>
                                <w:jc w:val="center"/>
                              </w:trPr>
                              <w:tc>
                                <w:tcPr>
                                  <w:tcW w:w="3439" w:type="dxa"/>
                                  <w:tcBorders>
                                    <w:top w:val="nil"/>
                                    <w:bottom w:val="nil"/>
                                  </w:tcBorders>
                                </w:tcPr>
                                <w:p w14:paraId="0D7D0C8D" w14:textId="77777777" w:rsidR="00723F6F" w:rsidRPr="006A751C" w:rsidRDefault="00723F6F" w:rsidP="009D2234">
                                  <w:pPr>
                                    <w:pStyle w:val="Heading1"/>
                                    <w:jc w:val="center"/>
                                    <w:outlineLvl w:val="0"/>
                                    <w:rPr>
                                      <w:color w:val="7030A0"/>
                                      <w:sz w:val="40"/>
                                      <w:szCs w:val="40"/>
                                    </w:rPr>
                                  </w:pPr>
                                </w:p>
                              </w:tc>
                            </w:tr>
                          </w:tbl>
                          <w:p w14:paraId="43C40571" w14:textId="77777777" w:rsidR="005677C5" w:rsidRDefault="005677C5" w:rsidP="005677C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7F2138" id="Text Box 2" o:spid="_x0000_s1028" type="#_x0000_t202" alt="Newsletter sidebar 2" style="position:absolute;left:0;text-align:left;margin-left:414.1pt;margin-top:-.9pt;width:182.25pt;height:638.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" o:allowoverlap="f" filled="f" stroked="f" strokeweight=".5pt">
                <v:textbox inset="1.44pt,0,1.44pt,0">
                  <w:txbxContent>
                    <w:p w14:paraId="0F27BB57" w14:textId="610C3D81" w:rsidR="005677C5" w:rsidRPr="004F0938" w:rsidRDefault="002A12B2" w:rsidP="005677C5">
                      <w:pPr>
                        <w:pStyle w:val="Photo"/>
                        <w:rPr>
                          <w:b/>
                        </w:rPr>
                      </w:pPr>
                      <w:r>
                        <w:rPr>
                          <w:b/>
                          <w:noProof/>
                        </w:rPr>
                        <w:drawing>
                          <wp:inline distT="0" distB="0" distL="0" distR="0" wp14:anchorId="2DA06CAF" wp14:editId="35B31861">
                            <wp:extent cx="2232837" cy="1630522"/>
                            <wp:effectExtent l="19050" t="19050" r="15240" b="27305"/>
                            <wp:docPr id="7" name="Picture 7" descr="A store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 bon pain.jpg"/>
                                    <pic:cNvPicPr/>
                                  </pic:nvPicPr>
                                  <pic:blipFill>
                                    <a:blip r:embed="rId17">
                                      <a:extLst>
                                        <a:ext uri="{28A0092B-C50C-407E-A947-70E740481C1C}">
                                          <a14:useLocalDpi xmlns:a14="http://schemas.microsoft.com/office/drawing/2010/main" val="0"/>
                                        </a:ext>
                                      </a:extLst>
                                    </a:blip>
                                    <a:stretch>
                                      <a:fillRect/>
                                    </a:stretch>
                                  </pic:blipFill>
                                  <pic:spPr>
                                    <a:xfrm>
                                      <a:off x="0" y="0"/>
                                      <a:ext cx="2246853" cy="1640757"/>
                                    </a:xfrm>
                                    <a:prstGeom prst="rect">
                                      <a:avLst/>
                                    </a:prstGeom>
                                    <a:ln w="12700">
                                      <a:solidFill>
                                        <a:schemeClr val="accent5">
                                          <a:lumMod val="75000"/>
                                        </a:schemeClr>
                                      </a:solid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592"/>
                      </w:tblGrid>
                      <w:tr w:rsidR="005677C5" w14:paraId="0562372F" w14:textId="77777777"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14:paraId="024AA9D6" w14:textId="77777777" w:rsidR="005677C5" w:rsidRDefault="005677C5">
                            <w:pPr>
                              <w:pStyle w:val="TableSpace"/>
                            </w:pPr>
                          </w:p>
                        </w:tc>
                      </w:tr>
                      <w:tr w:rsidR="005677C5" w14:paraId="0AD26046" w14:textId="77777777" w:rsidTr="005D5BF5">
                        <w:trPr>
                          <w:trHeight w:val="9576"/>
                          <w:jc w:val="center"/>
                        </w:trPr>
                        <w:tc>
                          <w:tcPr>
                            <w:tcW w:w="3439" w:type="dxa"/>
                            <w:tcBorders>
                              <w:top w:val="nil"/>
                              <w:bottom w:val="nil"/>
                            </w:tcBorders>
                          </w:tcPr>
                          <w:p w14:paraId="0E65CF0D" w14:textId="0EE07788" w:rsidR="00AA519A" w:rsidRPr="002A12B2" w:rsidRDefault="00621184" w:rsidP="009D2234">
                            <w:pPr>
                              <w:pStyle w:val="Heading1"/>
                              <w:jc w:val="center"/>
                              <w:outlineLvl w:val="0"/>
                              <w:rPr>
                                <w:color w:val="704A85" w:themeColor="accent5" w:themeShade="BF"/>
                                <w:sz w:val="40"/>
                                <w:szCs w:val="40"/>
                              </w:rPr>
                            </w:pPr>
                            <w:r w:rsidRPr="002A12B2">
                              <w:rPr>
                                <w:color w:val="704A85" w:themeColor="accent5" w:themeShade="BF"/>
                                <w:sz w:val="40"/>
                                <w:szCs w:val="40"/>
                              </w:rPr>
                              <w:t>“F</w:t>
                            </w:r>
                            <w:r w:rsidR="00AA519A" w:rsidRPr="002A12B2">
                              <w:rPr>
                                <w:color w:val="704A85" w:themeColor="accent5" w:themeShade="BF"/>
                                <w:sz w:val="40"/>
                                <w:szCs w:val="40"/>
                              </w:rPr>
                              <w:t>AQs F</w:t>
                            </w:r>
                            <w:r w:rsidR="001130A3" w:rsidRPr="002A12B2">
                              <w:rPr>
                                <w:color w:val="704A85" w:themeColor="accent5" w:themeShade="BF"/>
                                <w:sz w:val="40"/>
                                <w:szCs w:val="40"/>
                              </w:rPr>
                              <w:t>or Participants”</w:t>
                            </w:r>
                          </w:p>
                          <w:p w14:paraId="23EBC1A6" w14:textId="35795C9A" w:rsidR="005677C5" w:rsidRPr="002A12B2" w:rsidRDefault="00AA519A" w:rsidP="00AA519A">
                            <w:pPr>
                              <w:pStyle w:val="Heading1"/>
                              <w:jc w:val="center"/>
                              <w:outlineLvl w:val="0"/>
                              <w:rPr>
                                <w:color w:val="704A85" w:themeColor="accent5" w:themeShade="BF"/>
                                <w:sz w:val="24"/>
                                <w:szCs w:val="24"/>
                              </w:rPr>
                            </w:pPr>
                            <w:r w:rsidRPr="002A12B2">
                              <w:rPr>
                                <w:color w:val="704A85" w:themeColor="accent5" w:themeShade="BF"/>
                                <w:sz w:val="24"/>
                                <w:szCs w:val="24"/>
                              </w:rPr>
                              <w:t>Making your time at Vanderbilt Better</w:t>
                            </w:r>
                          </w:p>
                          <w:p w14:paraId="67C07004" w14:textId="41B8D457" w:rsidR="00AA519A" w:rsidRPr="002A12B2" w:rsidRDefault="00AA519A" w:rsidP="00723F6F">
                            <w:pPr>
                              <w:jc w:val="both"/>
                              <w:rPr>
                                <w:b/>
                                <w:bCs/>
                                <w:color w:val="404040" w:themeColor="text1" w:themeTint="BF"/>
                              </w:rPr>
                            </w:pPr>
                            <w:r w:rsidRPr="002A12B2">
                              <w:rPr>
                                <w:b/>
                                <w:bCs/>
                                <w:color w:val="404040" w:themeColor="text1" w:themeTint="BF"/>
                              </w:rPr>
                              <w:t xml:space="preserve">What are </w:t>
                            </w:r>
                            <w:r w:rsidR="00723F6F" w:rsidRPr="002A12B2">
                              <w:rPr>
                                <w:b/>
                                <w:bCs/>
                                <w:color w:val="404040" w:themeColor="text1" w:themeTint="BF"/>
                              </w:rPr>
                              <w:t>my Food Options while I</w:t>
                            </w:r>
                            <w:r w:rsidR="001E7091" w:rsidRPr="002A12B2">
                              <w:rPr>
                                <w:b/>
                                <w:bCs/>
                                <w:color w:val="404040" w:themeColor="text1" w:themeTint="BF"/>
                              </w:rPr>
                              <w:t xml:space="preserve"> am at Vanderbilt?</w:t>
                            </w:r>
                          </w:p>
                          <w:p w14:paraId="2F9D0934" w14:textId="062422FC" w:rsidR="00723F6F" w:rsidRPr="002A12B2" w:rsidRDefault="00723F6F" w:rsidP="00723F6F">
                            <w:pPr>
                              <w:jc w:val="both"/>
                              <w:rPr>
                                <w:b/>
                                <w:bCs/>
                                <w:color w:val="404040" w:themeColor="text1" w:themeTint="BF"/>
                              </w:rPr>
                            </w:pPr>
                            <w:r w:rsidRPr="002A12B2">
                              <w:rPr>
                                <w:b/>
                                <w:bCs/>
                                <w:color w:val="404040" w:themeColor="text1" w:themeTint="BF"/>
                              </w:rPr>
                              <w:t>Main Hospital/Adult CRC</w:t>
                            </w:r>
                          </w:p>
                          <w:p w14:paraId="346EF915" w14:textId="77777777" w:rsidR="00921159" w:rsidRPr="002A12B2" w:rsidRDefault="00723F6F" w:rsidP="00723F6F">
                            <w:pPr>
                              <w:jc w:val="both"/>
                              <w:rPr>
                                <w:color w:val="595959" w:themeColor="text1" w:themeTint="A6"/>
                              </w:rPr>
                            </w:pPr>
                            <w:r w:rsidRPr="002A12B2">
                              <w:rPr>
                                <w:color w:val="595959" w:themeColor="text1" w:themeTint="A6"/>
                              </w:rPr>
                              <w:t>The Courtyard Café is located on the second floor of the Vanderbilt hospital.  Their hours are 6am to 2am each day.</w:t>
                            </w:r>
                          </w:p>
                          <w:p w14:paraId="4464A3E6" w14:textId="06E88ACB" w:rsidR="00723F6F" w:rsidRPr="002A12B2" w:rsidRDefault="00921159" w:rsidP="00723F6F">
                            <w:pPr>
                              <w:jc w:val="both"/>
                              <w:rPr>
                                <w:color w:val="595959" w:themeColor="text1" w:themeTint="A6"/>
                              </w:rPr>
                            </w:pPr>
                            <w:r w:rsidRPr="002A12B2">
                              <w:rPr>
                                <w:color w:val="595959" w:themeColor="text1" w:themeTint="A6"/>
                              </w:rPr>
                              <w:t>Au Bon Pain is located at the main hospital on the second floor</w:t>
                            </w:r>
                            <w:r w:rsidR="00375C2C" w:rsidRPr="002A12B2">
                              <w:rPr>
                                <w:color w:val="595959" w:themeColor="text1" w:themeTint="A6"/>
                              </w:rPr>
                              <w:t xml:space="preserve"> near the courtyard. Their hours are Monday-Friday:  6 a.m. to 11 p.m.</w:t>
                            </w:r>
                            <w:r w:rsidR="00723F6F" w:rsidRPr="002A12B2">
                              <w:rPr>
                                <w:color w:val="595959" w:themeColor="text1" w:themeTint="A6"/>
                              </w:rPr>
                              <w:t xml:space="preserve"> </w:t>
                            </w:r>
                          </w:p>
                          <w:p w14:paraId="099B6C00" w14:textId="1BCA403C" w:rsidR="00723F6F" w:rsidRPr="002A12B2" w:rsidRDefault="00723F6F" w:rsidP="00723F6F">
                            <w:pPr>
                              <w:jc w:val="both"/>
                              <w:rPr>
                                <w:b/>
                                <w:bCs/>
                                <w:color w:val="404040" w:themeColor="text1" w:themeTint="BF"/>
                              </w:rPr>
                            </w:pPr>
                            <w:r w:rsidRPr="002A12B2">
                              <w:rPr>
                                <w:b/>
                                <w:bCs/>
                                <w:color w:val="404040" w:themeColor="text1" w:themeTint="BF"/>
                              </w:rPr>
                              <w:t>Children’s Hospital/Peds CRC</w:t>
                            </w:r>
                          </w:p>
                          <w:p w14:paraId="390F0AE6" w14:textId="6E9FF4E3" w:rsidR="00723F6F" w:rsidRPr="002A12B2" w:rsidRDefault="00723F6F" w:rsidP="00723F6F">
                            <w:pPr>
                              <w:jc w:val="both"/>
                              <w:rPr>
                                <w:color w:val="595959" w:themeColor="text1" w:themeTint="A6"/>
                              </w:rPr>
                            </w:pPr>
                            <w:r w:rsidRPr="002A12B2">
                              <w:rPr>
                                <w:color w:val="595959" w:themeColor="text1" w:themeTint="A6"/>
                              </w:rPr>
                              <w:t xml:space="preserve">The Children’s Way Café is on the second floor of Children’s Hospital. </w:t>
                            </w:r>
                          </w:p>
                          <w:p w14:paraId="6B7E4F6F" w14:textId="009B2394" w:rsidR="00905F58" w:rsidRPr="002A12B2" w:rsidRDefault="00723F6F" w:rsidP="00723F6F">
                            <w:pPr>
                              <w:ind w:left="0"/>
                              <w:jc w:val="both"/>
                              <w:rPr>
                                <w:b/>
                                <w:bCs/>
                                <w:color w:val="404040" w:themeColor="text1" w:themeTint="BF"/>
                              </w:rPr>
                            </w:pPr>
                            <w:r>
                              <w:rPr>
                                <w:b/>
                                <w:bCs/>
                                <w:color w:val="002060"/>
                              </w:rPr>
                              <w:t xml:space="preserve">  </w:t>
                            </w:r>
                            <w:r w:rsidRPr="002A12B2">
                              <w:rPr>
                                <w:b/>
                                <w:bCs/>
                                <w:color w:val="404040" w:themeColor="text1" w:themeTint="BF"/>
                              </w:rPr>
                              <w:t>Within Walking Distance</w:t>
                            </w:r>
                          </w:p>
                          <w:p w14:paraId="5AB09C70" w14:textId="31526DB3" w:rsidR="00723F6F" w:rsidRPr="002A12B2" w:rsidRDefault="00723F6F" w:rsidP="00921159">
                            <w:pPr>
                              <w:spacing w:before="0"/>
                              <w:ind w:left="0"/>
                              <w:jc w:val="both"/>
                              <w:rPr>
                                <w:color w:val="595959" w:themeColor="text1" w:themeTint="A6"/>
                              </w:rPr>
                            </w:pPr>
                            <w:r w:rsidRPr="002A12B2">
                              <w:rPr>
                                <w:b/>
                                <w:bCs/>
                                <w:color w:val="595959" w:themeColor="text1" w:themeTint="A6"/>
                              </w:rPr>
                              <w:t xml:space="preserve">  </w:t>
                            </w:r>
                            <w:r w:rsidR="00AB24A9" w:rsidRPr="002A12B2">
                              <w:rPr>
                                <w:color w:val="595959" w:themeColor="text1" w:themeTint="A6"/>
                              </w:rPr>
                              <w:t>On 21</w:t>
                            </w:r>
                            <w:r w:rsidR="00AB24A9" w:rsidRPr="002A12B2">
                              <w:rPr>
                                <w:color w:val="595959" w:themeColor="text1" w:themeTint="A6"/>
                                <w:vertAlign w:val="superscript"/>
                              </w:rPr>
                              <w:t>st</w:t>
                            </w:r>
                            <w:r w:rsidR="00AB24A9" w:rsidRPr="002A12B2">
                              <w:rPr>
                                <w:color w:val="595959" w:themeColor="text1" w:themeTint="A6"/>
                              </w:rPr>
                              <w:t xml:space="preserve"> Avenue you will find:</w:t>
                            </w:r>
                          </w:p>
                          <w:p w14:paraId="174F66C3" w14:textId="77777777" w:rsidR="00AB24A9" w:rsidRPr="002A12B2" w:rsidRDefault="00AB24A9" w:rsidP="00921159">
                            <w:pPr>
                              <w:spacing w:before="0"/>
                              <w:ind w:left="0"/>
                              <w:jc w:val="both"/>
                              <w:rPr>
                                <w:color w:val="595959" w:themeColor="text1" w:themeTint="A6"/>
                              </w:rPr>
                            </w:pPr>
                            <w:r w:rsidRPr="002A12B2">
                              <w:rPr>
                                <w:color w:val="595959" w:themeColor="text1" w:themeTint="A6"/>
                              </w:rPr>
                              <w:t xml:space="preserve">  Pancake Pantry</w:t>
                            </w:r>
                          </w:p>
                          <w:p w14:paraId="69FA7E71" w14:textId="19E80720" w:rsidR="00AB24A9" w:rsidRPr="002A12B2" w:rsidRDefault="00AB24A9" w:rsidP="00921159">
                            <w:pPr>
                              <w:spacing w:before="0"/>
                              <w:ind w:left="0"/>
                              <w:jc w:val="both"/>
                              <w:rPr>
                                <w:color w:val="595959" w:themeColor="text1" w:themeTint="A6"/>
                              </w:rPr>
                            </w:pPr>
                            <w:r w:rsidRPr="002A12B2">
                              <w:rPr>
                                <w:color w:val="595959" w:themeColor="text1" w:themeTint="A6"/>
                              </w:rPr>
                              <w:t xml:space="preserve">  Pizza Perfect </w:t>
                            </w:r>
                          </w:p>
                          <w:p w14:paraId="1EAF2525" w14:textId="4D4DDEBC" w:rsidR="00AB24A9" w:rsidRPr="002A12B2" w:rsidRDefault="00AB24A9" w:rsidP="00921159">
                            <w:pPr>
                              <w:spacing w:before="0"/>
                              <w:ind w:left="0"/>
                              <w:jc w:val="both"/>
                              <w:rPr>
                                <w:color w:val="595959" w:themeColor="text1" w:themeTint="A6"/>
                              </w:rPr>
                            </w:pPr>
                            <w:r w:rsidRPr="002A12B2">
                              <w:rPr>
                                <w:color w:val="595959" w:themeColor="text1" w:themeTint="A6"/>
                              </w:rPr>
                              <w:t xml:space="preserve">  Kay Bobs</w:t>
                            </w:r>
                          </w:p>
                          <w:p w14:paraId="3F66AB50" w14:textId="2F4EAB20" w:rsidR="00AB24A9" w:rsidRPr="002A12B2" w:rsidRDefault="00AB24A9" w:rsidP="00921159">
                            <w:pPr>
                              <w:spacing w:before="0"/>
                              <w:ind w:left="0"/>
                              <w:jc w:val="both"/>
                              <w:rPr>
                                <w:color w:val="595959" w:themeColor="text1" w:themeTint="A6"/>
                              </w:rPr>
                            </w:pPr>
                            <w:r w:rsidRPr="002A12B2">
                              <w:rPr>
                                <w:color w:val="595959" w:themeColor="text1" w:themeTint="A6"/>
                              </w:rPr>
                              <w:t xml:space="preserve">  Fido</w:t>
                            </w:r>
                          </w:p>
                          <w:p w14:paraId="069C6F54" w14:textId="38256AEE" w:rsidR="00AB24A9" w:rsidRDefault="00AB24A9" w:rsidP="00921159">
                            <w:pPr>
                              <w:spacing w:before="0"/>
                              <w:ind w:left="0"/>
                              <w:jc w:val="both"/>
                              <w:rPr>
                                <w:color w:val="002060"/>
                              </w:rPr>
                            </w:pPr>
                            <w:r>
                              <w:rPr>
                                <w:color w:val="002060"/>
                              </w:rPr>
                              <w:t xml:space="preserve">  </w:t>
                            </w:r>
                            <w:r w:rsidRPr="002A12B2">
                              <w:rPr>
                                <w:color w:val="595959" w:themeColor="text1" w:themeTint="A6"/>
                              </w:rPr>
                              <w:t>Hopdoddy Burger</w:t>
                            </w:r>
                            <w:r w:rsidR="006B5F04" w:rsidRPr="002A12B2">
                              <w:rPr>
                                <w:color w:val="595959" w:themeColor="text1" w:themeTint="A6"/>
                              </w:rPr>
                              <w:t xml:space="preserve"> Bar</w:t>
                            </w:r>
                            <w:r w:rsidRPr="002A12B2">
                              <w:rPr>
                                <w:color w:val="595959" w:themeColor="text1" w:themeTint="A6"/>
                              </w:rPr>
                              <w:t xml:space="preserve">  </w:t>
                            </w:r>
                          </w:p>
                          <w:p w14:paraId="53053A06" w14:textId="4CA0C2A8" w:rsidR="00AB24A9" w:rsidRPr="00AB24A9" w:rsidRDefault="00AB24A9" w:rsidP="00921159">
                            <w:pPr>
                              <w:spacing w:before="0"/>
                              <w:ind w:left="0"/>
                              <w:jc w:val="both"/>
                              <w:rPr>
                                <w:color w:val="002060"/>
                              </w:rPr>
                            </w:pPr>
                            <w:r>
                              <w:rPr>
                                <w:color w:val="002060"/>
                              </w:rPr>
                              <w:t xml:space="preserve">  </w:t>
                            </w:r>
                          </w:p>
                          <w:p w14:paraId="0B04F5AF" w14:textId="77777777" w:rsidR="00AA519A" w:rsidRPr="00AA519A" w:rsidRDefault="00AA519A" w:rsidP="00AA519A">
                            <w:pPr>
                              <w:jc w:val="both"/>
                              <w:rPr>
                                <w:color w:val="002060"/>
                              </w:rPr>
                            </w:pPr>
                          </w:p>
                          <w:p w14:paraId="428F3433" w14:textId="36FC011F" w:rsidR="00AA519A" w:rsidRPr="009D2234" w:rsidRDefault="00AA519A" w:rsidP="00AA519A">
                            <w:pPr>
                              <w:jc w:val="both"/>
                            </w:pPr>
                          </w:p>
                        </w:tc>
                      </w:tr>
                      <w:tr w:rsidR="00723F6F" w14:paraId="11573BF1" w14:textId="77777777" w:rsidTr="005D5BF5">
                        <w:trPr>
                          <w:trHeight w:val="9576"/>
                          <w:jc w:val="center"/>
                        </w:trPr>
                        <w:tc>
                          <w:tcPr>
                            <w:tcW w:w="3439" w:type="dxa"/>
                            <w:tcBorders>
                              <w:top w:val="nil"/>
                              <w:bottom w:val="nil"/>
                            </w:tcBorders>
                          </w:tcPr>
                          <w:p w14:paraId="0D7D0C8D" w14:textId="77777777" w:rsidR="00723F6F" w:rsidRPr="006A751C" w:rsidRDefault="00723F6F" w:rsidP="009D2234">
                            <w:pPr>
                              <w:pStyle w:val="Heading1"/>
                              <w:jc w:val="center"/>
                              <w:outlineLvl w:val="0"/>
                              <w:rPr>
                                <w:color w:val="7030A0"/>
                                <w:sz w:val="40"/>
                                <w:szCs w:val="40"/>
                              </w:rPr>
                            </w:pPr>
                          </w:p>
                        </w:tc>
                      </w:tr>
                    </w:tbl>
                    <w:p w14:paraId="43C40571" w14:textId="77777777" w:rsidR="005677C5" w:rsidRDefault="005677C5" w:rsidP="005677C5">
                      <w:pPr>
                        <w:pStyle w:val="NoSpacing"/>
                      </w:pPr>
                    </w:p>
                  </w:txbxContent>
                </v:textbox>
                <w10:wrap type="square" side="left" anchorx="page" anchory="margin"/>
              </v:shape>
            </w:pict>
          </mc:Fallback>
        </mc:AlternateContent>
      </w:r>
      <w:r w:rsidR="00DF4BB2" w:rsidRPr="002A12B2">
        <w:rPr>
          <w:rFonts w:asciiTheme="minorHAnsi" w:eastAsiaTheme="minorHAnsi" w:hAnsiTheme="minorHAnsi" w:cstheme="minorBidi"/>
          <w:b w:val="0"/>
          <w:bCs w:val="0"/>
          <w:color w:val="404040" w:themeColor="text1" w:themeTint="BF"/>
        </w:rPr>
        <w:t>In addition to providing space for investigators to conduct their studies, the Clinical Research Center also partners with the Communicable Disease Response Unit</w:t>
      </w:r>
      <w:r>
        <w:rPr>
          <w:rFonts w:asciiTheme="minorHAnsi" w:eastAsiaTheme="minorHAnsi" w:hAnsiTheme="minorHAnsi" w:cstheme="minorBidi"/>
          <w:b w:val="0"/>
          <w:bCs w:val="0"/>
          <w:color w:val="404040" w:themeColor="text1" w:themeTint="BF"/>
        </w:rPr>
        <w:t xml:space="preserve"> </w:t>
      </w:r>
      <w:r w:rsidRPr="00315F1A">
        <w:rPr>
          <w:rFonts w:asciiTheme="minorHAnsi" w:eastAsiaTheme="minorHAnsi" w:hAnsiTheme="minorHAnsi" w:cstheme="minorBidi"/>
          <w:b w:val="0"/>
          <w:bCs w:val="0"/>
          <w:color w:val="404040" w:themeColor="text1" w:themeTint="BF"/>
        </w:rPr>
        <w:t>(CDRU)</w:t>
      </w:r>
      <w:r>
        <w:rPr>
          <w:rFonts w:asciiTheme="minorHAnsi" w:eastAsiaTheme="minorHAnsi" w:hAnsiTheme="minorHAnsi" w:cstheme="minorBidi"/>
          <w:b w:val="0"/>
          <w:bCs w:val="0"/>
          <w:color w:val="404040" w:themeColor="text1" w:themeTint="BF"/>
        </w:rPr>
        <w:t xml:space="preserve"> </w:t>
      </w:r>
      <w:r w:rsidR="00DF4BB2" w:rsidRPr="002A12B2">
        <w:rPr>
          <w:rFonts w:asciiTheme="minorHAnsi" w:eastAsiaTheme="minorHAnsi" w:hAnsiTheme="minorHAnsi" w:cstheme="minorBidi"/>
          <w:b w:val="0"/>
          <w:bCs w:val="0"/>
          <w:color w:val="404040" w:themeColor="text1" w:themeTint="BF"/>
        </w:rPr>
        <w:t xml:space="preserve">to provide infrastructure and training </w:t>
      </w:r>
      <w:r w:rsidR="00DF4BB2" w:rsidRPr="00315F1A">
        <w:rPr>
          <w:rFonts w:asciiTheme="minorHAnsi" w:eastAsiaTheme="minorHAnsi" w:hAnsiTheme="minorHAnsi" w:cstheme="minorBidi"/>
          <w:b w:val="0"/>
          <w:bCs w:val="0"/>
          <w:color w:val="404040" w:themeColor="text1" w:themeTint="BF"/>
        </w:rPr>
        <w:t>facilities</w:t>
      </w:r>
      <w:r w:rsidRPr="00315F1A">
        <w:rPr>
          <w:rFonts w:asciiTheme="minorHAnsi" w:eastAsiaTheme="minorHAnsi" w:hAnsiTheme="minorHAnsi" w:cstheme="minorBidi"/>
          <w:b w:val="0"/>
          <w:bCs w:val="0"/>
          <w:color w:val="404040" w:themeColor="text1" w:themeTint="BF"/>
        </w:rPr>
        <w:t>. This allows</w:t>
      </w:r>
      <w:r>
        <w:rPr>
          <w:rFonts w:asciiTheme="minorHAnsi" w:eastAsiaTheme="minorHAnsi" w:hAnsiTheme="minorHAnsi" w:cstheme="minorBidi"/>
          <w:b w:val="0"/>
          <w:bCs w:val="0"/>
          <w:color w:val="404040" w:themeColor="text1" w:themeTint="BF"/>
        </w:rPr>
        <w:t xml:space="preserve"> </w:t>
      </w:r>
      <w:r w:rsidR="00DF4BB2" w:rsidRPr="002A12B2">
        <w:rPr>
          <w:rFonts w:asciiTheme="minorHAnsi" w:eastAsiaTheme="minorHAnsi" w:hAnsiTheme="minorHAnsi" w:cstheme="minorBidi"/>
          <w:b w:val="0"/>
          <w:bCs w:val="0"/>
          <w:color w:val="404040" w:themeColor="text1" w:themeTint="BF"/>
        </w:rPr>
        <w:t xml:space="preserve">Vanderbilt to be </w:t>
      </w:r>
      <w:r>
        <w:rPr>
          <w:rFonts w:asciiTheme="minorHAnsi" w:eastAsiaTheme="minorHAnsi" w:hAnsiTheme="minorHAnsi" w:cstheme="minorBidi"/>
          <w:b w:val="0"/>
          <w:bCs w:val="0"/>
          <w:color w:val="404040" w:themeColor="text1" w:themeTint="BF"/>
        </w:rPr>
        <w:t>ready</w:t>
      </w:r>
      <w:r w:rsidR="00DF4BB2" w:rsidRPr="002A12B2">
        <w:rPr>
          <w:rFonts w:asciiTheme="minorHAnsi" w:eastAsiaTheme="minorHAnsi" w:hAnsiTheme="minorHAnsi" w:cstheme="minorBidi"/>
          <w:b w:val="0"/>
          <w:bCs w:val="0"/>
          <w:color w:val="404040" w:themeColor="text1" w:themeTint="BF"/>
        </w:rPr>
        <w:t xml:space="preserve"> to </w:t>
      </w:r>
      <w:r w:rsidRPr="00315F1A">
        <w:rPr>
          <w:rFonts w:asciiTheme="minorHAnsi" w:eastAsiaTheme="minorHAnsi" w:hAnsiTheme="minorHAnsi" w:cstheme="minorBidi"/>
          <w:b w:val="0"/>
          <w:bCs w:val="0"/>
          <w:color w:val="404040" w:themeColor="text1" w:themeTint="BF"/>
        </w:rPr>
        <w:t>handle</w:t>
      </w:r>
      <w:r w:rsidR="00DF4BB2" w:rsidRPr="002A12B2">
        <w:rPr>
          <w:rFonts w:asciiTheme="minorHAnsi" w:eastAsiaTheme="minorHAnsi" w:hAnsiTheme="minorHAnsi" w:cstheme="minorBidi"/>
          <w:b w:val="0"/>
          <w:bCs w:val="0"/>
          <w:color w:val="404040" w:themeColor="text1" w:themeTint="BF"/>
        </w:rPr>
        <w:t xml:space="preserve"> emergency preparedness needs in the event a situation would arise.  </w:t>
      </w:r>
    </w:p>
    <w:tbl>
      <w:tblPr>
        <w:tblStyle w:val="NewsletterTable"/>
        <w:tblW w:w="3220" w:type="pct"/>
        <w:tblLook w:val="0660" w:firstRow="1" w:lastRow="1" w:firstColumn="0" w:lastColumn="0" w:noHBand="1" w:noVBand="1"/>
        <w:tblDescription w:val="Intro letter"/>
      </w:tblPr>
      <w:tblGrid>
        <w:gridCol w:w="6955"/>
      </w:tblGrid>
      <w:tr w:rsidR="005677C5" w14:paraId="30D65745" w14:textId="77777777" w:rsidTr="00E64467">
        <w:trPr>
          <w:cnfStyle w:val="100000000000" w:firstRow="1" w:lastRow="0" w:firstColumn="0" w:lastColumn="0" w:oddVBand="0" w:evenVBand="0" w:oddHBand="0" w:evenHBand="0" w:firstRowFirstColumn="0" w:firstRowLastColumn="0" w:lastRowFirstColumn="0" w:lastRowLastColumn="0"/>
        </w:trPr>
        <w:tc>
          <w:tcPr>
            <w:tcW w:w="0" w:type="auto"/>
          </w:tcPr>
          <w:p w14:paraId="36DBFF1A" w14:textId="77777777" w:rsidR="005677C5" w:rsidRDefault="005677C5" w:rsidP="00E64467">
            <w:pPr>
              <w:pStyle w:val="TableSpace"/>
            </w:pPr>
          </w:p>
        </w:tc>
      </w:tr>
      <w:tr w:rsidR="005677C5" w14:paraId="63BFCF43" w14:textId="77777777" w:rsidTr="00E64467">
        <w:trPr>
          <w:cnfStyle w:val="010000000000" w:firstRow="0" w:lastRow="1" w:firstColumn="0" w:lastColumn="0" w:oddVBand="0" w:evenVBand="0" w:oddHBand="0" w:evenHBand="0" w:firstRowFirstColumn="0" w:firstRowLastColumn="0" w:lastRowFirstColumn="0" w:lastRowLastColumn="0"/>
        </w:trPr>
        <w:tc>
          <w:tcPr>
            <w:tcW w:w="6955" w:type="dxa"/>
          </w:tcPr>
          <w:p w14:paraId="29DECF34" w14:textId="6EAC932C" w:rsidR="005677C5" w:rsidRPr="0025482F" w:rsidRDefault="005677C5" w:rsidP="00E64467">
            <w:pPr>
              <w:spacing w:after="200" w:line="276" w:lineRule="auto"/>
              <w:ind w:left="0"/>
              <w:rPr>
                <w:b/>
                <w:color w:val="0C4D68" w:themeColor="text2"/>
                <w:sz w:val="26"/>
                <w:szCs w:val="26"/>
              </w:rPr>
            </w:pPr>
            <w:r>
              <w:rPr>
                <w:b/>
              </w:rPr>
              <w:t xml:space="preserve"> </w:t>
            </w:r>
            <w:r w:rsidR="00DE1F9E" w:rsidRPr="002A12B2">
              <w:rPr>
                <w:b/>
                <w:color w:val="704A85" w:themeColor="accent5" w:themeShade="BF"/>
                <w:sz w:val="26"/>
                <w:szCs w:val="26"/>
              </w:rPr>
              <w:t>Your voice:</w:t>
            </w:r>
            <w:r w:rsidR="0025482F" w:rsidRPr="002A12B2">
              <w:rPr>
                <w:b/>
                <w:color w:val="704A85" w:themeColor="accent5" w:themeShade="BF"/>
                <w:sz w:val="26"/>
                <w:szCs w:val="26"/>
              </w:rPr>
              <w:t xml:space="preserve"> Tell us about your research experience</w:t>
            </w:r>
          </w:p>
        </w:tc>
      </w:tr>
    </w:tbl>
    <w:p w14:paraId="6F66DBFB" w14:textId="5148B56B" w:rsidR="007E2B11" w:rsidRDefault="0025482F" w:rsidP="00CE15E1">
      <w:pPr>
        <w:spacing w:line="240" w:lineRule="auto"/>
        <w:jc w:val="both"/>
        <w:rPr>
          <w:rFonts w:asciiTheme="majorHAnsi" w:eastAsiaTheme="majorEastAsia" w:hAnsiTheme="majorHAnsi" w:cstheme="majorBidi"/>
          <w:iCs/>
          <w:color w:val="404040" w:themeColor="text1" w:themeTint="BF"/>
        </w:rPr>
      </w:pPr>
      <w:r w:rsidRPr="002A12B2">
        <w:rPr>
          <w:rFonts w:asciiTheme="majorHAnsi" w:eastAsiaTheme="majorEastAsia" w:hAnsiTheme="majorHAnsi" w:cstheme="majorBidi"/>
          <w:iCs/>
          <w:color w:val="404040" w:themeColor="text1" w:themeTint="BF"/>
        </w:rPr>
        <w:t>At Vanderbilt we w</w:t>
      </w:r>
      <w:r w:rsidR="00AA519A" w:rsidRPr="002A12B2">
        <w:rPr>
          <w:rFonts w:asciiTheme="majorHAnsi" w:eastAsiaTheme="majorEastAsia" w:hAnsiTheme="majorHAnsi" w:cstheme="majorBidi"/>
          <w:iCs/>
          <w:color w:val="404040" w:themeColor="text1" w:themeTint="BF"/>
        </w:rPr>
        <w:t xml:space="preserve">ant to </w:t>
      </w:r>
      <w:r w:rsidRPr="002A12B2">
        <w:rPr>
          <w:rFonts w:asciiTheme="majorHAnsi" w:eastAsiaTheme="majorEastAsia" w:hAnsiTheme="majorHAnsi" w:cstheme="majorBidi"/>
          <w:iCs/>
          <w:color w:val="404040" w:themeColor="text1" w:themeTint="BF"/>
        </w:rPr>
        <w:t xml:space="preserve">hear it </w:t>
      </w:r>
      <w:r w:rsidRPr="00315F1A">
        <w:rPr>
          <w:rFonts w:asciiTheme="majorHAnsi" w:eastAsiaTheme="majorEastAsia" w:hAnsiTheme="majorHAnsi" w:cstheme="majorBidi"/>
          <w:iCs/>
          <w:color w:val="404040" w:themeColor="text1" w:themeTint="BF"/>
        </w:rPr>
        <w:t>all</w:t>
      </w:r>
      <w:r w:rsidR="007E2B11" w:rsidRPr="00315F1A">
        <w:rPr>
          <w:rFonts w:asciiTheme="majorHAnsi" w:eastAsiaTheme="majorEastAsia" w:hAnsiTheme="majorHAnsi" w:cstheme="majorBidi"/>
          <w:iCs/>
          <w:color w:val="404040" w:themeColor="text1" w:themeTint="BF"/>
        </w:rPr>
        <w:t>:</w:t>
      </w:r>
      <w:r w:rsidRPr="00315F1A">
        <w:rPr>
          <w:rFonts w:asciiTheme="majorHAnsi" w:eastAsiaTheme="majorEastAsia" w:hAnsiTheme="majorHAnsi" w:cstheme="majorBidi"/>
          <w:iCs/>
          <w:color w:val="404040" w:themeColor="text1" w:themeTint="BF"/>
        </w:rPr>
        <w:t xml:space="preserve">  </w:t>
      </w:r>
      <w:r w:rsidR="007E2B11" w:rsidRPr="00315F1A">
        <w:rPr>
          <w:rFonts w:asciiTheme="majorHAnsi" w:eastAsiaTheme="majorEastAsia" w:hAnsiTheme="majorHAnsi" w:cstheme="majorBidi"/>
          <w:iCs/>
          <w:color w:val="404040" w:themeColor="text1" w:themeTint="BF"/>
        </w:rPr>
        <w:t>t</w:t>
      </w:r>
      <w:r w:rsidRPr="00315F1A">
        <w:rPr>
          <w:rFonts w:asciiTheme="majorHAnsi" w:eastAsiaTheme="majorEastAsia" w:hAnsiTheme="majorHAnsi" w:cstheme="majorBidi"/>
          <w:iCs/>
          <w:color w:val="404040" w:themeColor="text1" w:themeTint="BF"/>
        </w:rPr>
        <w:t>he</w:t>
      </w:r>
      <w:r w:rsidRPr="002A12B2">
        <w:rPr>
          <w:rFonts w:asciiTheme="majorHAnsi" w:eastAsiaTheme="majorEastAsia" w:hAnsiTheme="majorHAnsi" w:cstheme="majorBidi"/>
          <w:iCs/>
          <w:color w:val="404040" w:themeColor="text1" w:themeTint="BF"/>
        </w:rPr>
        <w:t xml:space="preserve"> good, the bad and the ugly.  Of course</w:t>
      </w:r>
      <w:r w:rsidR="00DF4BB2" w:rsidRPr="002A12B2">
        <w:rPr>
          <w:rFonts w:asciiTheme="majorHAnsi" w:eastAsiaTheme="majorEastAsia" w:hAnsiTheme="majorHAnsi" w:cstheme="majorBidi"/>
          <w:iCs/>
          <w:color w:val="404040" w:themeColor="text1" w:themeTint="BF"/>
        </w:rPr>
        <w:t>,</w:t>
      </w:r>
      <w:r w:rsidRPr="002A12B2">
        <w:rPr>
          <w:rFonts w:asciiTheme="majorHAnsi" w:eastAsiaTheme="majorEastAsia" w:hAnsiTheme="majorHAnsi" w:cstheme="majorBidi"/>
          <w:iCs/>
          <w:color w:val="404040" w:themeColor="text1" w:themeTint="BF"/>
        </w:rPr>
        <w:t xml:space="preserve"> we never want to hear that someone had a bad experience, but we recognize mistakes happen and situations are sometimes </w:t>
      </w:r>
      <w:r w:rsidR="00AA519A" w:rsidRPr="002A12B2">
        <w:rPr>
          <w:rFonts w:asciiTheme="majorHAnsi" w:eastAsiaTheme="majorEastAsia" w:hAnsiTheme="majorHAnsi" w:cstheme="majorBidi"/>
          <w:iCs/>
          <w:color w:val="404040" w:themeColor="text1" w:themeTint="BF"/>
        </w:rPr>
        <w:t>un</w:t>
      </w:r>
      <w:r w:rsidRPr="002A12B2">
        <w:rPr>
          <w:rFonts w:asciiTheme="majorHAnsi" w:eastAsiaTheme="majorEastAsia" w:hAnsiTheme="majorHAnsi" w:cstheme="majorBidi"/>
          <w:iCs/>
          <w:color w:val="404040" w:themeColor="text1" w:themeTint="BF"/>
        </w:rPr>
        <w:t xml:space="preserve">avoidable.  When </w:t>
      </w:r>
      <w:r w:rsidR="0035034C">
        <w:rPr>
          <w:rFonts w:asciiTheme="majorHAnsi" w:eastAsiaTheme="majorEastAsia" w:hAnsiTheme="majorHAnsi" w:cstheme="majorBidi"/>
          <w:iCs/>
          <w:color w:val="404040" w:themeColor="text1" w:themeTint="BF"/>
        </w:rPr>
        <w:t xml:space="preserve">they do </w:t>
      </w:r>
      <w:r w:rsidRPr="002A12B2">
        <w:rPr>
          <w:rFonts w:asciiTheme="majorHAnsi" w:eastAsiaTheme="majorEastAsia" w:hAnsiTheme="majorHAnsi" w:cstheme="majorBidi"/>
          <w:iCs/>
          <w:color w:val="404040" w:themeColor="text1" w:themeTint="BF"/>
        </w:rPr>
        <w:t>happen, our focus turns to “what can we do to ensure this does not happen again?”</w:t>
      </w:r>
      <w:r w:rsidR="00AA519A" w:rsidRPr="002A12B2">
        <w:rPr>
          <w:rFonts w:asciiTheme="majorHAnsi" w:eastAsiaTheme="majorEastAsia" w:hAnsiTheme="majorHAnsi" w:cstheme="majorBidi"/>
          <w:iCs/>
          <w:color w:val="404040" w:themeColor="text1" w:themeTint="BF"/>
        </w:rPr>
        <w:t xml:space="preserve"> and “how do we make it right?” </w:t>
      </w:r>
      <w:r w:rsidRPr="002A12B2">
        <w:rPr>
          <w:rFonts w:asciiTheme="majorHAnsi" w:eastAsiaTheme="majorEastAsia" w:hAnsiTheme="majorHAnsi" w:cstheme="majorBidi"/>
          <w:iCs/>
          <w:color w:val="404040" w:themeColor="text1" w:themeTint="BF"/>
        </w:rPr>
        <w:t xml:space="preserve">  If you have had a research experience you would like to share, I would invite you to reach out to </w:t>
      </w:r>
      <w:r w:rsidR="005677C5" w:rsidRPr="002A12B2">
        <w:rPr>
          <w:rFonts w:asciiTheme="majorHAnsi" w:eastAsiaTheme="majorEastAsia" w:hAnsiTheme="majorHAnsi" w:cstheme="majorBidi"/>
          <w:iCs/>
          <w:color w:val="404040" w:themeColor="text1" w:themeTint="BF"/>
        </w:rPr>
        <w:t xml:space="preserve">Jan Zolkower, Research Subject Advocate at 615-343-8395 or </w:t>
      </w:r>
      <w:hyperlink r:id="rId18" w:history="1">
        <w:r w:rsidR="005677C5" w:rsidRPr="00466566">
          <w:rPr>
            <w:rStyle w:val="Hyperlink"/>
            <w:rFonts w:asciiTheme="majorHAnsi" w:eastAsiaTheme="majorEastAsia" w:hAnsiTheme="majorHAnsi" w:cstheme="majorBidi"/>
            <w:iCs/>
          </w:rPr>
          <w:t>jan.zolkower@vumc.org</w:t>
        </w:r>
      </w:hyperlink>
      <w:r w:rsidR="005677C5" w:rsidRPr="00466566">
        <w:rPr>
          <w:rFonts w:asciiTheme="majorHAnsi" w:eastAsiaTheme="majorEastAsia" w:hAnsiTheme="majorHAnsi" w:cstheme="majorBidi"/>
          <w:iCs/>
          <w:color w:val="0C4D68" w:themeColor="text2"/>
        </w:rPr>
        <w:t xml:space="preserve"> </w:t>
      </w:r>
      <w:r w:rsidR="005677C5" w:rsidRPr="002A12B2">
        <w:rPr>
          <w:rFonts w:asciiTheme="majorHAnsi" w:eastAsiaTheme="majorEastAsia" w:hAnsiTheme="majorHAnsi" w:cstheme="majorBidi"/>
          <w:iCs/>
          <w:color w:val="404040" w:themeColor="text1" w:themeTint="BF"/>
        </w:rPr>
        <w:t>with any thoughts</w:t>
      </w:r>
      <w:r w:rsidR="00481B58">
        <w:rPr>
          <w:rFonts w:asciiTheme="majorHAnsi" w:eastAsiaTheme="majorEastAsia" w:hAnsiTheme="majorHAnsi" w:cstheme="majorBidi"/>
          <w:iCs/>
          <w:color w:val="404040" w:themeColor="text1" w:themeTint="BF"/>
        </w:rPr>
        <w:t>, stories, or concerns</w:t>
      </w:r>
      <w:r w:rsidR="005677C5" w:rsidRPr="002A12B2">
        <w:rPr>
          <w:rFonts w:asciiTheme="majorHAnsi" w:eastAsiaTheme="majorEastAsia" w:hAnsiTheme="majorHAnsi" w:cstheme="majorBidi"/>
          <w:iCs/>
          <w:color w:val="404040" w:themeColor="text1" w:themeTint="BF"/>
        </w:rPr>
        <w:t xml:space="preserve"> you may have.</w:t>
      </w:r>
    </w:p>
    <w:p w14:paraId="108F6DCD" w14:textId="0DF25A07" w:rsidR="0025482F" w:rsidRDefault="00D3390B" w:rsidP="007E2B11">
      <w:pPr>
        <w:spacing w:before="0" w:after="0" w:line="240" w:lineRule="auto"/>
        <w:jc w:val="center"/>
        <w:rPr>
          <w:rFonts w:asciiTheme="majorHAnsi" w:eastAsiaTheme="majorEastAsia" w:hAnsiTheme="majorHAnsi" w:cstheme="majorBidi"/>
          <w:b/>
          <w:i/>
          <w:iCs/>
          <w:color w:val="0C4D68" w:themeColor="text2"/>
          <w:sz w:val="24"/>
          <w:szCs w:val="24"/>
        </w:rPr>
      </w:pPr>
      <w:r w:rsidRPr="00D3390B">
        <w:rPr>
          <w:rFonts w:asciiTheme="majorHAnsi" w:eastAsiaTheme="majorEastAsia" w:hAnsiTheme="majorHAnsi" w:cstheme="majorBidi"/>
          <w:b/>
          <w:i/>
          <w:iCs/>
          <w:color w:val="0C4D68" w:themeColor="text2"/>
          <w:sz w:val="24"/>
          <w:szCs w:val="24"/>
        </w:rPr>
        <w:t>Vanderbilt</w:t>
      </w:r>
    </w:p>
    <w:p w14:paraId="5EC2626F" w14:textId="4FE422E2" w:rsidR="00131844" w:rsidRDefault="00D3390B" w:rsidP="007E2B11">
      <w:pPr>
        <w:spacing w:before="0" w:after="0" w:line="240" w:lineRule="auto"/>
        <w:ind w:left="360"/>
        <w:jc w:val="center"/>
        <w:rPr>
          <w:rFonts w:asciiTheme="majorHAnsi" w:eastAsiaTheme="majorEastAsia" w:hAnsiTheme="majorHAnsi" w:cstheme="majorBidi"/>
          <w:b/>
          <w:i/>
          <w:iCs/>
          <w:color w:val="0C4D68" w:themeColor="text2"/>
          <w:sz w:val="24"/>
          <w:szCs w:val="24"/>
        </w:rPr>
      </w:pPr>
      <w:r w:rsidRPr="00D3390B">
        <w:rPr>
          <w:rFonts w:asciiTheme="majorHAnsi" w:eastAsiaTheme="majorEastAsia" w:hAnsiTheme="majorHAnsi" w:cstheme="majorBidi"/>
          <w:b/>
          <w:i/>
          <w:iCs/>
          <w:color w:val="0C4D68" w:themeColor="text2"/>
          <w:sz w:val="24"/>
          <w:szCs w:val="24"/>
        </w:rPr>
        <w:t xml:space="preserve"> Human Research Protection</w:t>
      </w:r>
      <w:r w:rsidR="00AA519A">
        <w:rPr>
          <w:rFonts w:asciiTheme="majorHAnsi" w:eastAsiaTheme="majorEastAsia" w:hAnsiTheme="majorHAnsi" w:cstheme="majorBidi"/>
          <w:b/>
          <w:i/>
          <w:iCs/>
          <w:color w:val="0C4D68" w:themeColor="text2"/>
          <w:sz w:val="24"/>
          <w:szCs w:val="24"/>
        </w:rPr>
        <w:t>s</w:t>
      </w:r>
      <w:r w:rsidRPr="00D3390B">
        <w:rPr>
          <w:rFonts w:asciiTheme="majorHAnsi" w:eastAsiaTheme="majorEastAsia" w:hAnsiTheme="majorHAnsi" w:cstheme="majorBidi"/>
          <w:b/>
          <w:i/>
          <w:iCs/>
          <w:color w:val="0C4D68" w:themeColor="text2"/>
          <w:sz w:val="24"/>
          <w:szCs w:val="24"/>
        </w:rPr>
        <w:t xml:space="preserve"> Program</w:t>
      </w:r>
    </w:p>
    <w:p w14:paraId="4E16183C" w14:textId="2688877C" w:rsidR="00D3390B" w:rsidRPr="00D3390B" w:rsidRDefault="00D3390B" w:rsidP="00131844">
      <w:pPr>
        <w:spacing w:after="0" w:line="240" w:lineRule="auto"/>
        <w:ind w:left="360"/>
        <w:jc w:val="center"/>
        <w:rPr>
          <w:color w:val="0C4D68" w:themeColor="tex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390B">
        <w:rPr>
          <w:rFonts w:ascii="Arial" w:hAnsi="Arial" w:cs="Arial"/>
          <w:b/>
          <w:i/>
          <w:iCs/>
          <w:color w:val="0C4D68" w:themeColor="text2"/>
          <w:sz w:val="20"/>
          <w:szCs w:val="20"/>
        </w:rPr>
        <w:t>Supporting the work of the Institutional Review Board and providing human research protection program oversight</w:t>
      </w:r>
    </w:p>
    <w:p w14:paraId="1D851FC5" w14:textId="77777777" w:rsidR="00E612C5" w:rsidRDefault="00E612C5" w:rsidP="00D3390B">
      <w:pPr>
        <w:spacing w:before="0" w:after="0" w:line="240" w:lineRule="auto"/>
        <w:ind w:left="360"/>
        <w:jc w:val="center"/>
        <w:rPr>
          <w:color w:val="0C4D68" w:themeColor="text2"/>
          <w:sz w:val="20"/>
          <w:szCs w:val="20"/>
        </w:rPr>
      </w:pPr>
    </w:p>
    <w:p w14:paraId="6709B988" w14:textId="2857EB21" w:rsidR="00D3390B" w:rsidRPr="00E612C5" w:rsidRDefault="00D3390B" w:rsidP="00D3390B">
      <w:pPr>
        <w:spacing w:before="0" w:after="0" w:line="240" w:lineRule="auto"/>
        <w:ind w:left="360"/>
        <w:jc w:val="center"/>
        <w:rPr>
          <w:color w:val="0C4D68" w:themeColor="text2"/>
          <w:sz w:val="20"/>
          <w:szCs w:val="20"/>
        </w:rPr>
      </w:pPr>
      <w:r w:rsidRPr="00E612C5">
        <w:rPr>
          <w:color w:val="0C4D68" w:themeColor="text2"/>
          <w:sz w:val="20"/>
          <w:szCs w:val="20"/>
        </w:rPr>
        <w:t>Vanderbilt Human Research Protection</w:t>
      </w:r>
      <w:r w:rsidR="00AA519A">
        <w:rPr>
          <w:color w:val="0C4D68" w:themeColor="text2"/>
          <w:sz w:val="20"/>
          <w:szCs w:val="20"/>
        </w:rPr>
        <w:t>s</w:t>
      </w:r>
      <w:r w:rsidRPr="00E612C5">
        <w:rPr>
          <w:color w:val="0C4D68" w:themeColor="text2"/>
          <w:sz w:val="20"/>
          <w:szCs w:val="20"/>
        </w:rPr>
        <w:t xml:space="preserve"> Program</w:t>
      </w:r>
    </w:p>
    <w:p w14:paraId="7B1F891E" w14:textId="77777777" w:rsidR="00D3390B" w:rsidRPr="00E612C5" w:rsidRDefault="00D3390B" w:rsidP="00D3390B">
      <w:pPr>
        <w:spacing w:before="0" w:after="0" w:line="240" w:lineRule="auto"/>
        <w:ind w:left="360"/>
        <w:jc w:val="center"/>
        <w:rPr>
          <w:color w:val="0C4D68" w:themeColor="text2"/>
          <w:sz w:val="20"/>
          <w:szCs w:val="20"/>
        </w:rPr>
      </w:pPr>
      <w:r w:rsidRPr="00E612C5">
        <w:rPr>
          <w:color w:val="0C4D68" w:themeColor="text2"/>
          <w:sz w:val="20"/>
          <w:szCs w:val="20"/>
        </w:rPr>
        <w:t>3319 West End Avenue</w:t>
      </w:r>
    </w:p>
    <w:p w14:paraId="03DC47A0" w14:textId="77777777" w:rsidR="00D3390B" w:rsidRPr="00E612C5" w:rsidRDefault="00D3390B" w:rsidP="00D3390B">
      <w:pPr>
        <w:spacing w:before="0" w:after="0" w:line="240" w:lineRule="auto"/>
        <w:ind w:left="360"/>
        <w:jc w:val="center"/>
        <w:rPr>
          <w:color w:val="0C4D68" w:themeColor="text2"/>
          <w:sz w:val="20"/>
          <w:szCs w:val="20"/>
        </w:rPr>
      </w:pPr>
      <w:r w:rsidRPr="00E612C5">
        <w:rPr>
          <w:color w:val="0C4D68" w:themeColor="text2"/>
          <w:sz w:val="20"/>
          <w:szCs w:val="20"/>
        </w:rPr>
        <w:t>600 Crystal Terrace</w:t>
      </w:r>
    </w:p>
    <w:p w14:paraId="34B48531" w14:textId="77777777" w:rsidR="00D3390B" w:rsidRPr="00E612C5" w:rsidRDefault="00D3390B" w:rsidP="00D3390B">
      <w:pPr>
        <w:spacing w:before="0" w:after="0" w:line="240" w:lineRule="auto"/>
        <w:ind w:left="360"/>
        <w:jc w:val="center"/>
        <w:rPr>
          <w:color w:val="0C4D68" w:themeColor="text2"/>
          <w:sz w:val="20"/>
          <w:szCs w:val="20"/>
        </w:rPr>
      </w:pPr>
      <w:r w:rsidRPr="00E612C5">
        <w:rPr>
          <w:color w:val="0C4D68" w:themeColor="text2"/>
          <w:sz w:val="20"/>
          <w:szCs w:val="20"/>
        </w:rPr>
        <w:t xml:space="preserve">Nashville, TN  </w:t>
      </w:r>
    </w:p>
    <w:p w14:paraId="0C6667E5" w14:textId="77777777" w:rsidR="00D3390B" w:rsidRPr="00E612C5" w:rsidRDefault="00D3390B" w:rsidP="00D3390B">
      <w:pPr>
        <w:spacing w:before="0" w:after="0" w:line="240" w:lineRule="auto"/>
        <w:ind w:left="360"/>
        <w:jc w:val="center"/>
        <w:rPr>
          <w:color w:val="0C4D68" w:themeColor="text2"/>
          <w:sz w:val="20"/>
          <w:szCs w:val="20"/>
        </w:rPr>
      </w:pPr>
      <w:r w:rsidRPr="00E612C5">
        <w:rPr>
          <w:color w:val="0C4D68" w:themeColor="text2"/>
          <w:sz w:val="20"/>
          <w:szCs w:val="20"/>
        </w:rPr>
        <w:t>(615) 322-2918</w:t>
      </w:r>
    </w:p>
    <w:p w14:paraId="4D12DBFF" w14:textId="457FC0FD" w:rsidR="00375C2C" w:rsidRDefault="00890D6F" w:rsidP="00375C2C">
      <w:pPr>
        <w:spacing w:before="0" w:after="0" w:line="240" w:lineRule="auto"/>
        <w:ind w:left="360"/>
        <w:jc w:val="center"/>
        <w:rPr>
          <w:color w:val="0C4D68" w:themeColor="text2"/>
          <w:sz w:val="20"/>
          <w:szCs w:val="20"/>
        </w:rPr>
      </w:pPr>
      <w:hyperlink r:id="rId19" w:history="1">
        <w:r w:rsidR="0016001B" w:rsidRPr="00B04716">
          <w:rPr>
            <w:rStyle w:val="Hyperlink"/>
            <w:sz w:val="20"/>
            <w:szCs w:val="20"/>
          </w:rPr>
          <w:t>www.vumc.org/irb</w:t>
        </w:r>
      </w:hyperlink>
      <w:r w:rsidR="00375C2C">
        <w:rPr>
          <w:color w:val="0C4D68" w:themeColor="text2"/>
          <w:sz w:val="20"/>
          <w:szCs w:val="20"/>
        </w:rPr>
        <w:t xml:space="preserve"> </w:t>
      </w:r>
    </w:p>
    <w:p w14:paraId="511B8D57" w14:textId="77777777" w:rsidR="00CE15E1" w:rsidRDefault="00CE15E1" w:rsidP="00375C2C">
      <w:pPr>
        <w:spacing w:before="0" w:after="0" w:line="240" w:lineRule="auto"/>
        <w:ind w:left="360"/>
        <w:jc w:val="center"/>
        <w:rPr>
          <w:color w:val="0C4D68" w:themeColor="text2"/>
          <w:sz w:val="20"/>
          <w:szCs w:val="20"/>
        </w:rPr>
      </w:pPr>
    </w:p>
    <w:p w14:paraId="24EE88AD" w14:textId="2676D14D" w:rsidR="00D3390B" w:rsidRDefault="00255505" w:rsidP="001F2ED1">
      <w:pPr>
        <w:spacing w:before="0" w:after="0" w:line="240" w:lineRule="auto"/>
        <w:ind w:left="360"/>
        <w:jc w:val="both"/>
        <w:rPr>
          <w:color w:val="0C4D68" w:themeColor="text2"/>
          <w:sz w:val="18"/>
          <w:szCs w:val="18"/>
        </w:rPr>
      </w:pPr>
      <w:r w:rsidRPr="00CE15E1">
        <w:rPr>
          <w:color w:val="0C4D68" w:themeColor="text2"/>
          <w:sz w:val="18"/>
          <w:szCs w:val="18"/>
        </w:rPr>
        <w:t xml:space="preserve">Please contact the Research Subject Advocate at the number above if you would like additional information about giving consent or your rights as a research volunteer, to discuss problems, concerns, </w:t>
      </w:r>
      <w:r w:rsidR="001F2ED1" w:rsidRPr="00CE15E1">
        <w:rPr>
          <w:color w:val="0C4D68" w:themeColor="text2"/>
          <w:sz w:val="18"/>
          <w:szCs w:val="18"/>
        </w:rPr>
        <w:t xml:space="preserve">as </w:t>
      </w:r>
      <w:r w:rsidRPr="00CE15E1">
        <w:rPr>
          <w:color w:val="0C4D68" w:themeColor="text2"/>
          <w:sz w:val="18"/>
          <w:szCs w:val="18"/>
        </w:rPr>
        <w:t>well as offer input or suggestions.</w:t>
      </w:r>
    </w:p>
    <w:p w14:paraId="374833BE" w14:textId="67F5BF69" w:rsidR="00CE15E1" w:rsidRDefault="00CE15E1" w:rsidP="001F2ED1">
      <w:pPr>
        <w:spacing w:before="0" w:after="0" w:line="240" w:lineRule="auto"/>
        <w:ind w:left="360"/>
        <w:jc w:val="both"/>
        <w:rPr>
          <w:color w:val="0C4D68" w:themeColor="text2"/>
          <w:sz w:val="18"/>
          <w:szCs w:val="18"/>
        </w:rPr>
      </w:pPr>
    </w:p>
    <w:p w14:paraId="59BD129C" w14:textId="77777777" w:rsidR="00CE15E1" w:rsidRPr="00CE15E1" w:rsidRDefault="00CE15E1" w:rsidP="001F2ED1">
      <w:pPr>
        <w:spacing w:before="0" w:after="0" w:line="240" w:lineRule="auto"/>
        <w:ind w:left="360"/>
        <w:jc w:val="both"/>
        <w:rPr>
          <w:color w:val="224752"/>
          <w:sz w:val="18"/>
          <w:szCs w:val="18"/>
        </w:rPr>
      </w:pPr>
    </w:p>
    <w:tbl>
      <w:tblPr>
        <w:tblStyle w:val="NewsletterTable"/>
        <w:tblW w:w="3220" w:type="pct"/>
        <w:tblInd w:w="1927" w:type="dxa"/>
        <w:tblLook w:val="0660" w:firstRow="1" w:lastRow="1" w:firstColumn="0" w:lastColumn="0" w:noHBand="1" w:noVBand="1"/>
      </w:tblPr>
      <w:tblGrid>
        <w:gridCol w:w="6955"/>
      </w:tblGrid>
      <w:tr w:rsidR="00E162F1" w14:paraId="62978FA1" w14:textId="77777777" w:rsidTr="002D2653">
        <w:trPr>
          <w:cnfStyle w:val="100000000000" w:firstRow="1" w:lastRow="0" w:firstColumn="0" w:lastColumn="0" w:oddVBand="0" w:evenVBand="0" w:oddHBand="0" w:evenHBand="0" w:firstRowFirstColumn="0" w:firstRowLastColumn="0" w:lastRowFirstColumn="0" w:lastRowLastColumn="0"/>
        </w:trPr>
        <w:tc>
          <w:tcPr>
            <w:tcW w:w="0" w:type="auto"/>
          </w:tcPr>
          <w:p w14:paraId="64887905" w14:textId="77777777" w:rsidR="00E162F1" w:rsidRDefault="00E162F1" w:rsidP="002D2653">
            <w:pPr>
              <w:pStyle w:val="TableSpace"/>
            </w:pPr>
          </w:p>
        </w:tc>
      </w:tr>
      <w:tr w:rsidR="00E162F1" w:rsidRPr="00BB394C" w14:paraId="7410F75B" w14:textId="77777777" w:rsidTr="002D2653">
        <w:tc>
          <w:tcPr>
            <w:tcW w:w="6955" w:type="dxa"/>
          </w:tcPr>
          <w:p w14:paraId="6B6DF305" w14:textId="77777777" w:rsidR="00E162F1" w:rsidRPr="00BB394C" w:rsidRDefault="00E162F1" w:rsidP="002D2653">
            <w:pPr>
              <w:spacing w:after="200" w:line="276" w:lineRule="auto"/>
              <w:jc w:val="center"/>
              <w:rPr>
                <w:b/>
                <w:color w:val="0C4D68" w:themeColor="text2"/>
                <w:sz w:val="28"/>
                <w:szCs w:val="28"/>
              </w:rPr>
            </w:pPr>
            <w:r w:rsidRPr="00C87352">
              <w:rPr>
                <w:b/>
                <w:color w:val="956AAC" w:themeColor="accent5"/>
                <w:sz w:val="28"/>
                <w:szCs w:val="28"/>
              </w:rPr>
              <w:t>While you wait</w:t>
            </w:r>
          </w:p>
        </w:tc>
      </w:tr>
      <w:tr w:rsidR="00E162F1" w14:paraId="57A60D77" w14:textId="77777777" w:rsidTr="002D2653">
        <w:trPr>
          <w:cnfStyle w:val="010000000000" w:firstRow="0" w:lastRow="1" w:firstColumn="0" w:lastColumn="0" w:oddVBand="0" w:evenVBand="0" w:oddHBand="0" w:evenHBand="0" w:firstRowFirstColumn="0" w:firstRowLastColumn="0" w:lastRowFirstColumn="0" w:lastRowLastColumn="0"/>
        </w:trPr>
        <w:tc>
          <w:tcPr>
            <w:tcW w:w="0" w:type="auto"/>
          </w:tcPr>
          <w:p w14:paraId="49EE57AB" w14:textId="77777777" w:rsidR="00E162F1" w:rsidRDefault="00E162F1" w:rsidP="002D2653">
            <w:pPr>
              <w:pStyle w:val="TableSpace"/>
            </w:pPr>
          </w:p>
        </w:tc>
      </w:tr>
    </w:tbl>
    <w:p w14:paraId="56DBC823" w14:textId="6BCCB8EC" w:rsidR="007857E7" w:rsidRPr="007857E7" w:rsidRDefault="00B37DF5" w:rsidP="00375C2C">
      <w:pPr>
        <w:jc w:val="center"/>
        <w:rPr>
          <w:noProof/>
        </w:rPr>
      </w:pPr>
      <w:r>
        <w:rPr>
          <w:noProof/>
        </w:rPr>
        <w:drawing>
          <wp:inline distT="0" distB="0" distL="0" distR="0" wp14:anchorId="2366A996" wp14:editId="379FB311">
            <wp:extent cx="6857329" cy="6953250"/>
            <wp:effectExtent l="19050" t="19050" r="20320" b="19050"/>
            <wp:docPr id="8" name="Picture 8" descr="Word Search on Disney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Search on Disney Charact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95845" cy="6992305"/>
                    </a:xfrm>
                    <a:prstGeom prst="rect">
                      <a:avLst/>
                    </a:prstGeom>
                    <a:noFill/>
                    <a:ln w="19050">
                      <a:solidFill>
                        <a:schemeClr val="accent5">
                          <a:lumMod val="75000"/>
                        </a:schemeClr>
                      </a:solidFill>
                    </a:ln>
                  </pic:spPr>
                </pic:pic>
              </a:graphicData>
            </a:graphic>
          </wp:inline>
        </w:drawing>
      </w:r>
      <w:r w:rsidR="007857E7">
        <w:t xml:space="preserve">A free word search puzzle from </w:t>
      </w:r>
      <w:r>
        <w:t>thewordsearch.com</w:t>
      </w:r>
    </w:p>
    <w:sectPr w:rsidR="007857E7" w:rsidRPr="007857E7" w:rsidSect="00E51A27">
      <w:footerReference w:type="default" r:id="rId21"/>
      <w:pgSz w:w="12240" w:h="15840" w:code="1"/>
      <w:pgMar w:top="720" w:right="720" w:bottom="72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CF43E" w14:textId="77777777" w:rsidR="00833B33" w:rsidRDefault="00833B33">
      <w:pPr>
        <w:spacing w:before="0" w:after="0" w:line="240" w:lineRule="auto"/>
      </w:pPr>
      <w:r>
        <w:separator/>
      </w:r>
    </w:p>
  </w:endnote>
  <w:endnote w:type="continuationSeparator" w:id="0">
    <w:p w14:paraId="2060DC6A" w14:textId="77777777" w:rsidR="00833B33" w:rsidRDefault="00833B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ewsletterTable"/>
      <w:tblW w:w="5235" w:type="pct"/>
      <w:tblInd w:w="144" w:type="dxa"/>
      <w:tblLook w:val="0660" w:firstRow="1" w:lastRow="1" w:firstColumn="0" w:lastColumn="0" w:noHBand="1" w:noVBand="1"/>
    </w:tblPr>
    <w:tblGrid>
      <w:gridCol w:w="7280"/>
      <w:gridCol w:w="441"/>
      <w:gridCol w:w="3587"/>
    </w:tblGrid>
    <w:tr w:rsidR="005D5BF5" w14:paraId="62AC217E" w14:textId="77777777" w:rsidTr="00E51A27">
      <w:trPr>
        <w:cnfStyle w:val="100000000000" w:firstRow="1" w:lastRow="0" w:firstColumn="0" w:lastColumn="0" w:oddVBand="0" w:evenVBand="0" w:oddHBand="0" w:evenHBand="0" w:firstRowFirstColumn="0" w:firstRowLastColumn="0" w:lastRowFirstColumn="0" w:lastRowLastColumn="0"/>
        <w:trHeight w:val="112"/>
      </w:trPr>
      <w:tc>
        <w:tcPr>
          <w:tcW w:w="3219" w:type="pct"/>
        </w:tcPr>
        <w:p w14:paraId="6F0C8E93" w14:textId="77777777" w:rsidR="005D5BF5" w:rsidRDefault="005D5BF5">
          <w:pPr>
            <w:pStyle w:val="TableSpace"/>
          </w:pPr>
        </w:p>
      </w:tc>
      <w:tc>
        <w:tcPr>
          <w:tcW w:w="195" w:type="pct"/>
          <w:tcBorders>
            <w:top w:val="nil"/>
            <w:bottom w:val="nil"/>
          </w:tcBorders>
          <w:shd w:val="clear" w:color="auto" w:fill="auto"/>
        </w:tcPr>
        <w:p w14:paraId="4FC68853" w14:textId="77777777" w:rsidR="005D5BF5" w:rsidRDefault="005D5BF5">
          <w:pPr>
            <w:pStyle w:val="TableSpace"/>
          </w:pPr>
        </w:p>
      </w:tc>
      <w:tc>
        <w:tcPr>
          <w:tcW w:w="1586" w:type="pct"/>
        </w:tcPr>
        <w:p w14:paraId="0E68B9CA" w14:textId="77777777" w:rsidR="005D5BF5" w:rsidRDefault="005D5BF5">
          <w:pPr>
            <w:pStyle w:val="TableSpace"/>
          </w:pPr>
        </w:p>
      </w:tc>
    </w:tr>
    <w:tr w:rsidR="005D5BF5" w14:paraId="792E7EE2" w14:textId="77777777" w:rsidTr="00E51A27">
      <w:trPr>
        <w:trHeight w:val="547"/>
      </w:trPr>
      <w:tc>
        <w:tcPr>
          <w:tcW w:w="3219" w:type="pct"/>
        </w:tcPr>
        <w:p w14:paraId="008DD7F0" w14:textId="5CD060B9" w:rsidR="005D5BF5" w:rsidRDefault="005D5BF5" w:rsidP="0097464B">
          <w:pPr>
            <w:spacing w:after="200" w:line="276" w:lineRule="auto"/>
            <w:jc w:val="center"/>
          </w:pPr>
        </w:p>
      </w:tc>
      <w:tc>
        <w:tcPr>
          <w:tcW w:w="195" w:type="pct"/>
          <w:tcBorders>
            <w:top w:val="nil"/>
            <w:bottom w:val="nil"/>
          </w:tcBorders>
          <w:shd w:val="clear" w:color="auto" w:fill="auto"/>
        </w:tcPr>
        <w:p w14:paraId="5CA1BAA6" w14:textId="77777777" w:rsidR="005D5BF5" w:rsidRDefault="005D5BF5">
          <w:pPr>
            <w:pStyle w:val="Footer"/>
          </w:pPr>
        </w:p>
      </w:tc>
      <w:tc>
        <w:tcPr>
          <w:tcW w:w="1586" w:type="pct"/>
        </w:tcPr>
        <w:p w14:paraId="43824F71" w14:textId="77777777" w:rsidR="005D5BF5" w:rsidRDefault="00D32517">
          <w:pPr>
            <w:pStyle w:val="Footer"/>
          </w:pPr>
          <w:r>
            <w:t xml:space="preserve">Page </w:t>
          </w:r>
          <w:r>
            <w:fldChar w:fldCharType="begin"/>
          </w:r>
          <w:r>
            <w:instrText xml:space="preserve"> PAGE </w:instrText>
          </w:r>
          <w:r>
            <w:fldChar w:fldCharType="separate"/>
          </w:r>
          <w:r w:rsidR="009B5C85">
            <w:rPr>
              <w:noProof/>
            </w:rPr>
            <w:t>2</w:t>
          </w:r>
          <w:r>
            <w:fldChar w:fldCharType="end"/>
          </w:r>
          <w:r>
            <w:t xml:space="preserve"> of </w:t>
          </w:r>
          <w:r w:rsidR="00F132D8">
            <w:rPr>
              <w:noProof/>
            </w:rPr>
            <w:fldChar w:fldCharType="begin"/>
          </w:r>
          <w:r w:rsidR="00F132D8">
            <w:rPr>
              <w:noProof/>
            </w:rPr>
            <w:instrText xml:space="preserve"> NUMPAGES </w:instrText>
          </w:r>
          <w:r w:rsidR="00F132D8">
            <w:rPr>
              <w:noProof/>
            </w:rPr>
            <w:fldChar w:fldCharType="separate"/>
          </w:r>
          <w:r w:rsidR="009B5C85">
            <w:rPr>
              <w:noProof/>
            </w:rPr>
            <w:t>3</w:t>
          </w:r>
          <w:r w:rsidR="00F132D8">
            <w:rPr>
              <w:noProof/>
            </w:rPr>
            <w:fldChar w:fldCharType="end"/>
          </w:r>
        </w:p>
      </w:tc>
    </w:tr>
    <w:tr w:rsidR="005D5BF5" w14:paraId="774EAA87" w14:textId="77777777" w:rsidTr="00E51A27">
      <w:trPr>
        <w:cnfStyle w:val="010000000000" w:firstRow="0" w:lastRow="1" w:firstColumn="0" w:lastColumn="0" w:oddVBand="0" w:evenVBand="0" w:oddHBand="0" w:evenHBand="0" w:firstRowFirstColumn="0" w:firstRowLastColumn="0" w:lastRowFirstColumn="0" w:lastRowLastColumn="0"/>
        <w:trHeight w:val="112"/>
      </w:trPr>
      <w:tc>
        <w:tcPr>
          <w:tcW w:w="3219" w:type="pct"/>
        </w:tcPr>
        <w:p w14:paraId="07C6A655" w14:textId="77777777" w:rsidR="005D5BF5" w:rsidRDefault="005D5BF5">
          <w:pPr>
            <w:pStyle w:val="TableSpace"/>
          </w:pPr>
        </w:p>
      </w:tc>
      <w:tc>
        <w:tcPr>
          <w:tcW w:w="195" w:type="pct"/>
          <w:tcBorders>
            <w:top w:val="nil"/>
            <w:bottom w:val="nil"/>
          </w:tcBorders>
          <w:shd w:val="clear" w:color="auto" w:fill="auto"/>
        </w:tcPr>
        <w:p w14:paraId="6AE7B2AA" w14:textId="77777777" w:rsidR="005D5BF5" w:rsidRDefault="005D5BF5">
          <w:pPr>
            <w:pStyle w:val="TableSpace"/>
          </w:pPr>
        </w:p>
      </w:tc>
      <w:tc>
        <w:tcPr>
          <w:tcW w:w="1586" w:type="pct"/>
        </w:tcPr>
        <w:p w14:paraId="55BE0EE7" w14:textId="77777777" w:rsidR="005D5BF5" w:rsidRDefault="005D5BF5">
          <w:pPr>
            <w:pStyle w:val="TableSpace"/>
          </w:pPr>
        </w:p>
      </w:tc>
    </w:tr>
  </w:tbl>
  <w:p w14:paraId="1FF0EB7D"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FCFF6" w14:textId="77777777" w:rsidR="00833B33" w:rsidRDefault="00833B33">
      <w:pPr>
        <w:spacing w:before="0" w:after="0" w:line="240" w:lineRule="auto"/>
      </w:pPr>
      <w:r>
        <w:separator/>
      </w:r>
    </w:p>
  </w:footnote>
  <w:footnote w:type="continuationSeparator" w:id="0">
    <w:p w14:paraId="138E720C" w14:textId="77777777" w:rsidR="00833B33" w:rsidRDefault="00833B3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80531"/>
    <w:multiLevelType w:val="hybridMultilevel"/>
    <w:tmpl w:val="96B8B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D604723"/>
    <w:multiLevelType w:val="multilevel"/>
    <w:tmpl w:val="993AD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B1C1B10"/>
    <w:multiLevelType w:val="multilevel"/>
    <w:tmpl w:val="CEF0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940A1E"/>
    <w:multiLevelType w:val="hybridMultilevel"/>
    <w:tmpl w:val="4E56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34"/>
    <w:rsid w:val="000049E9"/>
    <w:rsid w:val="00033D70"/>
    <w:rsid w:val="00035CA7"/>
    <w:rsid w:val="00037C64"/>
    <w:rsid w:val="0004607F"/>
    <w:rsid w:val="000735BF"/>
    <w:rsid w:val="000C28AF"/>
    <w:rsid w:val="000C48C1"/>
    <w:rsid w:val="000E2162"/>
    <w:rsid w:val="00105C22"/>
    <w:rsid w:val="001130A3"/>
    <w:rsid w:val="001133AA"/>
    <w:rsid w:val="001253F5"/>
    <w:rsid w:val="001308F2"/>
    <w:rsid w:val="00131844"/>
    <w:rsid w:val="0016001B"/>
    <w:rsid w:val="00176E7F"/>
    <w:rsid w:val="00176EC7"/>
    <w:rsid w:val="00193D49"/>
    <w:rsid w:val="001D2F3D"/>
    <w:rsid w:val="001E7091"/>
    <w:rsid w:val="001E70E2"/>
    <w:rsid w:val="001F2ED1"/>
    <w:rsid w:val="00200AFC"/>
    <w:rsid w:val="00212811"/>
    <w:rsid w:val="0025482F"/>
    <w:rsid w:val="00255505"/>
    <w:rsid w:val="002943A8"/>
    <w:rsid w:val="002A12B2"/>
    <w:rsid w:val="002C0C22"/>
    <w:rsid w:val="003076EE"/>
    <w:rsid w:val="00315F1A"/>
    <w:rsid w:val="00323F64"/>
    <w:rsid w:val="003309DD"/>
    <w:rsid w:val="003316CE"/>
    <w:rsid w:val="00341736"/>
    <w:rsid w:val="0035034C"/>
    <w:rsid w:val="00375C2C"/>
    <w:rsid w:val="003900B2"/>
    <w:rsid w:val="0039135C"/>
    <w:rsid w:val="003B35B6"/>
    <w:rsid w:val="003C1716"/>
    <w:rsid w:val="003C4959"/>
    <w:rsid w:val="003D41A0"/>
    <w:rsid w:val="003E4B23"/>
    <w:rsid w:val="00406D8E"/>
    <w:rsid w:val="00416390"/>
    <w:rsid w:val="004174C1"/>
    <w:rsid w:val="0042297B"/>
    <w:rsid w:val="0044263F"/>
    <w:rsid w:val="004445DD"/>
    <w:rsid w:val="00451540"/>
    <w:rsid w:val="00465085"/>
    <w:rsid w:val="00466566"/>
    <w:rsid w:val="00481B58"/>
    <w:rsid w:val="0048488E"/>
    <w:rsid w:val="004A1A25"/>
    <w:rsid w:val="004A5384"/>
    <w:rsid w:val="004F0938"/>
    <w:rsid w:val="004F279A"/>
    <w:rsid w:val="00533A8A"/>
    <w:rsid w:val="00555324"/>
    <w:rsid w:val="005677C5"/>
    <w:rsid w:val="0058447B"/>
    <w:rsid w:val="005A0D12"/>
    <w:rsid w:val="005A3CAE"/>
    <w:rsid w:val="005D5BF5"/>
    <w:rsid w:val="00621184"/>
    <w:rsid w:val="00623192"/>
    <w:rsid w:val="00630A62"/>
    <w:rsid w:val="00632C87"/>
    <w:rsid w:val="0064504A"/>
    <w:rsid w:val="0065742D"/>
    <w:rsid w:val="006A4252"/>
    <w:rsid w:val="006A751C"/>
    <w:rsid w:val="006B4E2A"/>
    <w:rsid w:val="006B5F04"/>
    <w:rsid w:val="006C39B1"/>
    <w:rsid w:val="006D74C9"/>
    <w:rsid w:val="006E7CDD"/>
    <w:rsid w:val="00723F6F"/>
    <w:rsid w:val="00725856"/>
    <w:rsid w:val="007278E9"/>
    <w:rsid w:val="007362EF"/>
    <w:rsid w:val="00763AE0"/>
    <w:rsid w:val="007857E7"/>
    <w:rsid w:val="007C1F6D"/>
    <w:rsid w:val="007C5A07"/>
    <w:rsid w:val="007E2B11"/>
    <w:rsid w:val="008007F8"/>
    <w:rsid w:val="0081596A"/>
    <w:rsid w:val="008202BB"/>
    <w:rsid w:val="008266F4"/>
    <w:rsid w:val="00831315"/>
    <w:rsid w:val="00833B33"/>
    <w:rsid w:val="00845B3B"/>
    <w:rsid w:val="00861645"/>
    <w:rsid w:val="008676B6"/>
    <w:rsid w:val="00890D6F"/>
    <w:rsid w:val="0089295D"/>
    <w:rsid w:val="008A5BE2"/>
    <w:rsid w:val="008C21D3"/>
    <w:rsid w:val="008E12D2"/>
    <w:rsid w:val="00901325"/>
    <w:rsid w:val="00903CE5"/>
    <w:rsid w:val="00905F58"/>
    <w:rsid w:val="00921159"/>
    <w:rsid w:val="009225CE"/>
    <w:rsid w:val="00943DAE"/>
    <w:rsid w:val="00947FA6"/>
    <w:rsid w:val="0097464B"/>
    <w:rsid w:val="0097533C"/>
    <w:rsid w:val="00985116"/>
    <w:rsid w:val="009921DC"/>
    <w:rsid w:val="009A4EE1"/>
    <w:rsid w:val="009B3487"/>
    <w:rsid w:val="009B5C85"/>
    <w:rsid w:val="009C1361"/>
    <w:rsid w:val="009C59A7"/>
    <w:rsid w:val="009D1251"/>
    <w:rsid w:val="009D2234"/>
    <w:rsid w:val="00A10638"/>
    <w:rsid w:val="00A261B1"/>
    <w:rsid w:val="00A269EB"/>
    <w:rsid w:val="00A3538C"/>
    <w:rsid w:val="00A46CDE"/>
    <w:rsid w:val="00A90C7A"/>
    <w:rsid w:val="00A94E50"/>
    <w:rsid w:val="00AA519A"/>
    <w:rsid w:val="00AB24A9"/>
    <w:rsid w:val="00AB2D86"/>
    <w:rsid w:val="00AC6110"/>
    <w:rsid w:val="00AD7BE6"/>
    <w:rsid w:val="00B020DD"/>
    <w:rsid w:val="00B0452D"/>
    <w:rsid w:val="00B2274F"/>
    <w:rsid w:val="00B354AF"/>
    <w:rsid w:val="00B364C0"/>
    <w:rsid w:val="00B37DF5"/>
    <w:rsid w:val="00B4291D"/>
    <w:rsid w:val="00B63C1A"/>
    <w:rsid w:val="00B94033"/>
    <w:rsid w:val="00BC6B96"/>
    <w:rsid w:val="00BD4DB1"/>
    <w:rsid w:val="00C118A1"/>
    <w:rsid w:val="00C37E2D"/>
    <w:rsid w:val="00C679B5"/>
    <w:rsid w:val="00C75891"/>
    <w:rsid w:val="00C868D8"/>
    <w:rsid w:val="00C87352"/>
    <w:rsid w:val="00CB55A1"/>
    <w:rsid w:val="00CB60FE"/>
    <w:rsid w:val="00CC11D5"/>
    <w:rsid w:val="00CE15E1"/>
    <w:rsid w:val="00D1625B"/>
    <w:rsid w:val="00D218D9"/>
    <w:rsid w:val="00D32517"/>
    <w:rsid w:val="00D3390B"/>
    <w:rsid w:val="00D41190"/>
    <w:rsid w:val="00D53F17"/>
    <w:rsid w:val="00D670B4"/>
    <w:rsid w:val="00D813FC"/>
    <w:rsid w:val="00DA22C9"/>
    <w:rsid w:val="00DA3437"/>
    <w:rsid w:val="00DA4313"/>
    <w:rsid w:val="00DC509A"/>
    <w:rsid w:val="00DE1F9E"/>
    <w:rsid w:val="00DE208D"/>
    <w:rsid w:val="00DE3FE2"/>
    <w:rsid w:val="00DF4BB2"/>
    <w:rsid w:val="00E059F6"/>
    <w:rsid w:val="00E12239"/>
    <w:rsid w:val="00E162F1"/>
    <w:rsid w:val="00E218B3"/>
    <w:rsid w:val="00E45BF3"/>
    <w:rsid w:val="00E51A27"/>
    <w:rsid w:val="00E55692"/>
    <w:rsid w:val="00E612C5"/>
    <w:rsid w:val="00ED421C"/>
    <w:rsid w:val="00ED7474"/>
    <w:rsid w:val="00EF0301"/>
    <w:rsid w:val="00F132D8"/>
    <w:rsid w:val="00F35C19"/>
    <w:rsid w:val="00F5753E"/>
    <w:rsid w:val="00F600BE"/>
    <w:rsid w:val="00F9030E"/>
    <w:rsid w:val="00FA1F4E"/>
    <w:rsid w:val="00FB6FF3"/>
    <w:rsid w:val="00FE4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94187"/>
  <w15:chartTrackingRefBased/>
  <w15:docId w15:val="{81A7CA50-3BC8-4FB0-9EDA-4C329816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D2234"/>
    <w:rPr>
      <w:color w:val="199BD0" w:themeColor="hyperlink"/>
      <w:u w:val="single"/>
    </w:rPr>
  </w:style>
  <w:style w:type="character" w:styleId="FollowedHyperlink">
    <w:name w:val="FollowedHyperlink"/>
    <w:basedOn w:val="DefaultParagraphFont"/>
    <w:uiPriority w:val="99"/>
    <w:semiHidden/>
    <w:unhideWhenUsed/>
    <w:rsid w:val="009D2234"/>
    <w:rPr>
      <w:color w:val="956AAC" w:themeColor="followedHyperlink"/>
      <w:u w:val="single"/>
    </w:rPr>
  </w:style>
  <w:style w:type="character" w:styleId="UnresolvedMention">
    <w:name w:val="Unresolved Mention"/>
    <w:basedOn w:val="DefaultParagraphFont"/>
    <w:uiPriority w:val="99"/>
    <w:semiHidden/>
    <w:unhideWhenUsed/>
    <w:rsid w:val="006B4E2A"/>
    <w:rPr>
      <w:color w:val="605E5C"/>
      <w:shd w:val="clear" w:color="auto" w:fill="E1DFDD"/>
    </w:rPr>
  </w:style>
  <w:style w:type="paragraph" w:styleId="ListParagraph">
    <w:name w:val="List Paragraph"/>
    <w:basedOn w:val="Normal"/>
    <w:uiPriority w:val="34"/>
    <w:semiHidden/>
    <w:qFormat/>
    <w:rsid w:val="00D3390B"/>
    <w:pPr>
      <w:ind w:left="720"/>
      <w:contextualSpacing/>
    </w:pPr>
  </w:style>
  <w:style w:type="paragraph" w:styleId="BalloonText">
    <w:name w:val="Balloon Text"/>
    <w:basedOn w:val="Normal"/>
    <w:link w:val="BalloonTextChar"/>
    <w:uiPriority w:val="99"/>
    <w:semiHidden/>
    <w:unhideWhenUsed/>
    <w:rsid w:val="00FE4D3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D34"/>
    <w:rPr>
      <w:rFonts w:ascii="Segoe UI" w:hAnsi="Segoe UI" w:cs="Segoe UI"/>
      <w:sz w:val="18"/>
      <w:szCs w:val="18"/>
    </w:rPr>
  </w:style>
  <w:style w:type="paragraph" w:styleId="NormalWeb">
    <w:name w:val="Normal (Web)"/>
    <w:basedOn w:val="Normal"/>
    <w:uiPriority w:val="99"/>
    <w:unhideWhenUsed/>
    <w:rsid w:val="00CB60FE"/>
    <w:pPr>
      <w:spacing w:before="100" w:beforeAutospacing="1" w:after="100" w:afterAutospacing="1" w:line="240" w:lineRule="auto"/>
      <w:ind w:left="0" w:right="0"/>
    </w:pPr>
    <w:rPr>
      <w:rFonts w:ascii="Calibri" w:hAnsi="Calibri" w:cs="Calibri"/>
      <w:color w:val="auto"/>
    </w:rPr>
  </w:style>
  <w:style w:type="character" w:styleId="Strong">
    <w:name w:val="Strong"/>
    <w:basedOn w:val="DefaultParagraphFont"/>
    <w:uiPriority w:val="22"/>
    <w:qFormat/>
    <w:rsid w:val="00CB60FE"/>
    <w:rPr>
      <w:b/>
      <w:bCs/>
    </w:rPr>
  </w:style>
  <w:style w:type="paragraph" w:customStyle="1" w:styleId="xxmsolistparagraph">
    <w:name w:val="x_xmsolistparagraph"/>
    <w:basedOn w:val="Normal"/>
    <w:rsid w:val="001D2F3D"/>
    <w:pPr>
      <w:spacing w:before="0" w:after="0" w:line="240" w:lineRule="auto"/>
      <w:ind w:left="720" w:right="0"/>
    </w:pPr>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734538">
      <w:bodyDiv w:val="1"/>
      <w:marLeft w:val="0"/>
      <w:marRight w:val="0"/>
      <w:marTop w:val="0"/>
      <w:marBottom w:val="0"/>
      <w:divBdr>
        <w:top w:val="none" w:sz="0" w:space="0" w:color="auto"/>
        <w:left w:val="none" w:sz="0" w:space="0" w:color="auto"/>
        <w:bottom w:val="none" w:sz="0" w:space="0" w:color="auto"/>
        <w:right w:val="none" w:sz="0" w:space="0" w:color="auto"/>
      </w:divBdr>
    </w:div>
    <w:div w:id="1027832468">
      <w:bodyDiv w:val="1"/>
      <w:marLeft w:val="0"/>
      <w:marRight w:val="0"/>
      <w:marTop w:val="0"/>
      <w:marBottom w:val="0"/>
      <w:divBdr>
        <w:top w:val="none" w:sz="0" w:space="0" w:color="auto"/>
        <w:left w:val="none" w:sz="0" w:space="0" w:color="auto"/>
        <w:bottom w:val="none" w:sz="0" w:space="0" w:color="auto"/>
        <w:right w:val="none" w:sz="0" w:space="0" w:color="auto"/>
      </w:divBdr>
    </w:div>
    <w:div w:id="1285620245">
      <w:bodyDiv w:val="1"/>
      <w:marLeft w:val="0"/>
      <w:marRight w:val="0"/>
      <w:marTop w:val="0"/>
      <w:marBottom w:val="0"/>
      <w:divBdr>
        <w:top w:val="none" w:sz="0" w:space="0" w:color="auto"/>
        <w:left w:val="none" w:sz="0" w:space="0" w:color="auto"/>
        <w:bottom w:val="none" w:sz="0" w:space="0" w:color="auto"/>
        <w:right w:val="none" w:sz="0" w:space="0" w:color="auto"/>
      </w:divBdr>
    </w:div>
    <w:div w:id="1329362265">
      <w:bodyDiv w:val="1"/>
      <w:marLeft w:val="0"/>
      <w:marRight w:val="0"/>
      <w:marTop w:val="0"/>
      <w:marBottom w:val="0"/>
      <w:divBdr>
        <w:top w:val="none" w:sz="0" w:space="0" w:color="auto"/>
        <w:left w:val="none" w:sz="0" w:space="0" w:color="auto"/>
        <w:bottom w:val="none" w:sz="0" w:space="0" w:color="auto"/>
        <w:right w:val="none" w:sz="0" w:space="0" w:color="auto"/>
      </w:divBdr>
    </w:div>
    <w:div w:id="187055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searchmatch.org" TargetMode="External"/><Relationship Id="rId18" Type="http://schemas.openxmlformats.org/officeDocument/2006/relationships/hyperlink" Target="mailto:jan.zolkower@vumc.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linicaltrials.gov"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earchmatch.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glossaryDocument" Target="glossary/document.xml"/><Relationship Id="rId10" Type="http://schemas.openxmlformats.org/officeDocument/2006/relationships/hyperlink" Target="http://www.clinicaltrials.gov" TargetMode="External"/><Relationship Id="rId19" Type="http://schemas.openxmlformats.org/officeDocument/2006/relationships/hyperlink" Target="http://www.vumc.org/ir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umc.org/irb/"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lkowja\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9F9D2AA9254E35A3CFF10BFD065A45"/>
        <w:category>
          <w:name w:val="General"/>
          <w:gallery w:val="placeholder"/>
        </w:category>
        <w:types>
          <w:type w:val="bbPlcHdr"/>
        </w:types>
        <w:behaviors>
          <w:behavior w:val="content"/>
        </w:behaviors>
        <w:guid w:val="{3E2DE404-DA9F-44C8-A34E-9C056C4D3E7F}"/>
      </w:docPartPr>
      <w:docPartBody>
        <w:p w:rsidR="00613F93" w:rsidRDefault="00613F93">
          <w:pPr>
            <w:pStyle w:val="4D9F9D2AA9254E35A3CFF10BFD065A45"/>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F93"/>
    <w:rsid w:val="00613F93"/>
    <w:rsid w:val="00E8508D"/>
    <w:rsid w:val="00F61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98AB94954747E98B2BC0596938A457">
    <w:name w:val="4F98AB94954747E98B2BC0596938A457"/>
  </w:style>
  <w:style w:type="paragraph" w:customStyle="1" w:styleId="448B6C2DB796467E94A5E50B1D22A803">
    <w:name w:val="448B6C2DB796467E94A5E50B1D22A803"/>
  </w:style>
  <w:style w:type="paragraph" w:customStyle="1" w:styleId="363BC87999FD40CE9A8EC9A8426EAA2A">
    <w:name w:val="363BC87999FD40CE9A8EC9A8426EAA2A"/>
  </w:style>
  <w:style w:type="paragraph" w:customStyle="1" w:styleId="CD7586CD7E524506A1B59A67CA09F67A">
    <w:name w:val="CD7586CD7E524506A1B59A67CA09F67A"/>
  </w:style>
  <w:style w:type="paragraph" w:customStyle="1" w:styleId="A741871CFEF3491E9C5F4D8DBE400AA5">
    <w:name w:val="A741871CFEF3491E9C5F4D8DBE400AA5"/>
  </w:style>
  <w:style w:type="paragraph" w:customStyle="1" w:styleId="D255FDE85F1A4323941BCE356AC97F61">
    <w:name w:val="D255FDE85F1A4323941BCE356AC97F61"/>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C919AA733BAE4FFE8D74D9B1D3EAFD21">
    <w:name w:val="C919AA733BAE4FFE8D74D9B1D3EAFD21"/>
  </w:style>
  <w:style w:type="paragraph" w:customStyle="1" w:styleId="8EF79839F93E47F08B9CB70434CD8D4B">
    <w:name w:val="8EF79839F93E47F08B9CB70434CD8D4B"/>
  </w:style>
  <w:style w:type="paragraph" w:customStyle="1" w:styleId="4D9F9D2AA9254E35A3CFF10BFD065A45">
    <w:name w:val="4D9F9D2AA9254E35A3CFF10BFD065A45"/>
  </w:style>
  <w:style w:type="paragraph" w:customStyle="1" w:styleId="DC8BE5D4A96D455084FF62D7434A366D">
    <w:name w:val="DC8BE5D4A96D455084FF62D7434A366D"/>
  </w:style>
  <w:style w:type="paragraph" w:customStyle="1" w:styleId="174D5F2523DD4E7AAE65F9A27B7EACB8">
    <w:name w:val="174D5F2523DD4E7AAE65F9A27B7EACB8"/>
  </w:style>
  <w:style w:type="paragraph" w:customStyle="1" w:styleId="DBF8052D706747488E5FE07427780E4D">
    <w:name w:val="DBF8052D706747488E5FE07427780E4D"/>
    <w:rsid w:val="00E8508D"/>
  </w:style>
  <w:style w:type="paragraph" w:customStyle="1" w:styleId="D1B1BD6CDB354A9585789AACF4F67137">
    <w:name w:val="D1B1BD6CDB354A9585789AACF4F67137"/>
    <w:rsid w:val="00E8508D"/>
  </w:style>
  <w:style w:type="paragraph" w:customStyle="1" w:styleId="A447969CE6774FE68CFB743F06FBEBF3">
    <w:name w:val="A447969CE6774FE68CFB743F06FBEBF3"/>
    <w:rsid w:val="00E850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694</TotalTime>
  <Pages>4</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vhrpp</dc:creator>
  <cp:keywords/>
  <cp:lastModifiedBy>Zolkower, Jan</cp:lastModifiedBy>
  <cp:revision>27</cp:revision>
  <cp:lastPrinted>2020-03-12T18:57:00Z</cp:lastPrinted>
  <dcterms:created xsi:type="dcterms:W3CDTF">2020-03-06T13:27:00Z</dcterms:created>
  <dcterms:modified xsi:type="dcterms:W3CDTF">2020-05-06T14:23:00Z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