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E945" w14:textId="6548E59E" w:rsidR="00E469E3" w:rsidRPr="008A0B92" w:rsidRDefault="00274063" w:rsidP="002447A3">
      <w:pPr>
        <w:jc w:val="center"/>
        <w:rPr>
          <w:rFonts w:cstheme="minorHAnsi"/>
          <w:b/>
          <w:bCs/>
        </w:rPr>
      </w:pPr>
      <w:r w:rsidRPr="008A0B92">
        <w:rPr>
          <w:rFonts w:cstheme="minorHAnsi"/>
          <w:b/>
          <w:bCs/>
        </w:rPr>
        <w:t>Tip Sheet for VU Investigators</w:t>
      </w:r>
    </w:p>
    <w:p w14:paraId="01F2BEFB" w14:textId="77777777" w:rsidR="00E469E3" w:rsidRPr="008A0B92" w:rsidRDefault="00E469E3" w:rsidP="00E469E3">
      <w:pPr>
        <w:spacing w:after="0" w:line="256" w:lineRule="auto"/>
        <w:rPr>
          <w:rFonts w:eastAsia="Lucida Sans" w:cstheme="minorHAnsi"/>
          <w:color w:val="294753"/>
        </w:rPr>
      </w:pPr>
    </w:p>
    <w:p w14:paraId="58955E87" w14:textId="38E0ABF6" w:rsidR="00E469E3" w:rsidRPr="008A0B92" w:rsidRDefault="00E244B7" w:rsidP="00E469E3">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0288" behindDoc="0" locked="0" layoutInCell="1" allowOverlap="1" wp14:anchorId="4AAF9A6E" wp14:editId="5ADBAF4B">
                <wp:simplePos x="0" y="0"/>
                <wp:positionH relativeFrom="column">
                  <wp:posOffset>-47625</wp:posOffset>
                </wp:positionH>
                <wp:positionV relativeFrom="paragraph">
                  <wp:posOffset>173354</wp:posOffset>
                </wp:positionV>
                <wp:extent cx="575183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589EE9"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13.65pt" to="449.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" strokecolor="#da9335" strokeweight="1.5pt">
                <v:stroke joinstyle="miter"/>
                <o:lock v:ext="edit" shapetype="f"/>
              </v:line>
            </w:pict>
          </mc:Fallback>
        </mc:AlternateContent>
      </w:r>
      <w:r w:rsidR="00E469E3" w:rsidRPr="008A0B92">
        <w:rPr>
          <w:rFonts w:eastAsia="Lucida Sans" w:cstheme="minorHAnsi"/>
          <w:b/>
          <w:bCs/>
          <w:color w:val="009EB3"/>
        </w:rPr>
        <w:t>Who to Contact</w:t>
      </w:r>
    </w:p>
    <w:p w14:paraId="7558357D" w14:textId="77777777" w:rsidR="00E469E3" w:rsidRPr="008A0B92" w:rsidRDefault="00E469E3" w:rsidP="00E469E3">
      <w:pPr>
        <w:spacing w:after="0" w:line="256" w:lineRule="auto"/>
        <w:rPr>
          <w:rFonts w:eastAsia="Lucida Sans" w:cstheme="minorHAnsi"/>
          <w:b/>
          <w:bCs/>
          <w:color w:val="009EB3"/>
        </w:rPr>
      </w:pPr>
    </w:p>
    <w:p w14:paraId="5408E216" w14:textId="5E3EAF5C" w:rsidR="00E469E3" w:rsidRPr="008A0B92" w:rsidRDefault="00E469E3" w:rsidP="00E466C9">
      <w:pPr>
        <w:pStyle w:val="ListParagraph"/>
        <w:numPr>
          <w:ilvl w:val="0"/>
          <w:numId w:val="8"/>
        </w:numPr>
        <w:spacing w:after="0" w:line="256" w:lineRule="auto"/>
        <w:rPr>
          <w:rFonts w:eastAsia="Lucida Sans" w:cstheme="minorHAnsi"/>
          <w:b/>
          <w:bCs/>
          <w:color w:val="000000" w:themeColor="text1"/>
        </w:rPr>
      </w:pPr>
      <w:r w:rsidRPr="008A0B92">
        <w:rPr>
          <w:rFonts w:eastAsia="Lucida Sans" w:cstheme="minorHAnsi"/>
          <w:b/>
          <w:bCs/>
          <w:color w:val="009EB3"/>
          <w:u w:val="single"/>
        </w:rPr>
        <w:t>For general questions</w:t>
      </w:r>
      <w:r w:rsidRPr="008A0B92">
        <w:rPr>
          <w:rFonts w:eastAsia="Lucida Sans" w:cstheme="minorHAnsi"/>
          <w:b/>
          <w:bCs/>
          <w:color w:val="009EB3"/>
        </w:rPr>
        <w:t xml:space="preserve">: </w:t>
      </w:r>
      <w:r w:rsidRPr="008A0B92">
        <w:rPr>
          <w:rFonts w:eastAsia="Lucida Sans" w:cstheme="minorHAnsi"/>
          <w:b/>
          <w:bCs/>
          <w:color w:val="000000" w:themeColor="text1"/>
        </w:rPr>
        <w:t xml:space="preserve">HRPP Main Line: 615-322-2918 </w:t>
      </w:r>
    </w:p>
    <w:p w14:paraId="002A3FB9" w14:textId="325919DE" w:rsidR="00E469E3" w:rsidRPr="008A0B92" w:rsidRDefault="00E469E3" w:rsidP="00E469E3">
      <w:pPr>
        <w:spacing w:after="0" w:line="256" w:lineRule="auto"/>
        <w:ind w:left="720"/>
        <w:rPr>
          <w:rFonts w:eastAsia="Lucida Sans" w:cstheme="minorHAnsi"/>
          <w:color w:val="000000" w:themeColor="text1"/>
        </w:rPr>
      </w:pPr>
      <w:r w:rsidRPr="008A0B92">
        <w:rPr>
          <w:rFonts w:eastAsia="Lucida Sans" w:cstheme="minorHAnsi"/>
          <w:color w:val="000000" w:themeColor="text1"/>
        </w:rPr>
        <w:t xml:space="preserve">Please </w:t>
      </w:r>
      <w:proofErr w:type="gramStart"/>
      <w:r w:rsidRPr="008A0B92">
        <w:rPr>
          <w:rFonts w:eastAsia="Lucida Sans" w:cstheme="minorHAnsi"/>
          <w:color w:val="000000" w:themeColor="text1"/>
        </w:rPr>
        <w:t>note:</w:t>
      </w:r>
      <w:proofErr w:type="gramEnd"/>
      <w:r w:rsidRPr="008A0B92">
        <w:rPr>
          <w:rFonts w:eastAsia="Lucida Sans" w:cstheme="minorHAnsi"/>
          <w:color w:val="000000" w:themeColor="text1"/>
        </w:rPr>
        <w:t xml:space="preserve"> you must leave a voicemail with your name/contact information to receive a call back. All voicemails will be returned within 24 hours</w:t>
      </w:r>
    </w:p>
    <w:p w14:paraId="6FDB54C6" w14:textId="17B49A07" w:rsidR="00E469E3" w:rsidRPr="008A0B92" w:rsidRDefault="002447A3" w:rsidP="00E466C9">
      <w:pPr>
        <w:pStyle w:val="ListParagraph"/>
        <w:numPr>
          <w:ilvl w:val="0"/>
          <w:numId w:val="8"/>
        </w:numPr>
        <w:spacing w:after="0" w:line="256" w:lineRule="auto"/>
        <w:rPr>
          <w:rFonts w:eastAsia="Lucida Sans" w:cstheme="minorHAnsi"/>
          <w:color w:val="000000" w:themeColor="text1"/>
        </w:rPr>
      </w:pPr>
      <w:r w:rsidRPr="008A0B92">
        <w:rPr>
          <w:rFonts w:eastAsia="Lucida Sans" w:cstheme="minorHAnsi"/>
          <w:b/>
          <w:bCs/>
          <w:color w:val="009EB3"/>
          <w:u w:val="single"/>
        </w:rPr>
        <w:t>For study-specific questions</w:t>
      </w:r>
      <w:r w:rsidRPr="008A0B92">
        <w:rPr>
          <w:rFonts w:eastAsia="Lucida Sans" w:cstheme="minorHAnsi"/>
          <w:color w:val="294753"/>
        </w:rPr>
        <w:t xml:space="preserve">: </w:t>
      </w:r>
      <w:r w:rsidRPr="008A0B92">
        <w:rPr>
          <w:rFonts w:eastAsia="Lucida Sans" w:cstheme="minorHAnsi"/>
          <w:color w:val="000000" w:themeColor="text1"/>
        </w:rPr>
        <w:t xml:space="preserve">Contact the analyst who sent the pre-review or action letter </w:t>
      </w:r>
    </w:p>
    <w:p w14:paraId="24F57D49" w14:textId="77777777" w:rsidR="00520B75" w:rsidRPr="008A0B92" w:rsidRDefault="00520B75" w:rsidP="00E466C9">
      <w:pPr>
        <w:pStyle w:val="ListParagraph"/>
        <w:numPr>
          <w:ilvl w:val="0"/>
          <w:numId w:val="8"/>
        </w:numPr>
        <w:spacing w:after="0" w:line="256" w:lineRule="auto"/>
        <w:rPr>
          <w:rFonts w:eastAsia="Lucida Sans" w:cstheme="minorHAnsi"/>
          <w:b/>
          <w:bCs/>
          <w:color w:val="009EB3"/>
          <w:u w:val="single"/>
        </w:rPr>
      </w:pPr>
      <w:r w:rsidRPr="008A0B92">
        <w:rPr>
          <w:rFonts w:eastAsia="Lucida Sans" w:cstheme="minorHAnsi"/>
          <w:b/>
          <w:bCs/>
          <w:color w:val="009EB3"/>
          <w:u w:val="single"/>
        </w:rPr>
        <w:t>For other questions/concerns:</w:t>
      </w:r>
    </w:p>
    <w:p w14:paraId="3AE2A270" w14:textId="08CD044E" w:rsidR="00520B75" w:rsidRPr="008A0B92" w:rsidRDefault="00520B75" w:rsidP="00520B75">
      <w:pPr>
        <w:pStyle w:val="ListParagraph"/>
        <w:numPr>
          <w:ilvl w:val="1"/>
          <w:numId w:val="3"/>
        </w:numPr>
        <w:spacing w:after="0" w:line="256" w:lineRule="auto"/>
        <w:rPr>
          <w:rFonts w:eastAsia="Lucida Sans" w:cstheme="minorHAnsi"/>
          <w:color w:val="000000" w:themeColor="text1"/>
        </w:rPr>
      </w:pPr>
      <w:r w:rsidRPr="008A0B92">
        <w:rPr>
          <w:rFonts w:eastAsia="Lucida Sans" w:cstheme="minorHAnsi"/>
          <w:b/>
          <w:bCs/>
          <w:color w:val="000000" w:themeColor="text1"/>
        </w:rPr>
        <w:t xml:space="preserve">ISC Team Leader: </w:t>
      </w:r>
      <w:r w:rsidR="006860D6">
        <w:rPr>
          <w:rFonts w:eastAsia="Lucida Sans" w:cstheme="minorHAnsi"/>
          <w:color w:val="000000" w:themeColor="text1"/>
        </w:rPr>
        <w:t>Cliff Rhodes</w:t>
      </w:r>
      <w:r w:rsidRPr="008A0B92">
        <w:rPr>
          <w:rFonts w:eastAsia="Lucida Sans" w:cstheme="minorHAnsi"/>
          <w:color w:val="000000" w:themeColor="text1"/>
        </w:rPr>
        <w:t xml:space="preserve">: </w:t>
      </w:r>
      <w:hyperlink r:id="rId7" w:history="1">
        <w:r w:rsidR="006860D6" w:rsidRPr="00B73247">
          <w:rPr>
            <w:rStyle w:val="Hyperlink"/>
          </w:rPr>
          <w:t>louis.c.rhodes.1@vumc.org</w:t>
        </w:r>
      </w:hyperlink>
      <w:r w:rsidR="006860D6">
        <w:t xml:space="preserve"> ; (615) 322-3049</w:t>
      </w:r>
    </w:p>
    <w:p w14:paraId="11F008E9" w14:textId="77777777" w:rsidR="00520B75" w:rsidRPr="008A0B92" w:rsidRDefault="00520B75" w:rsidP="00520B75">
      <w:pPr>
        <w:pStyle w:val="ListParagraph"/>
        <w:numPr>
          <w:ilvl w:val="1"/>
          <w:numId w:val="3"/>
        </w:numPr>
        <w:spacing w:after="0" w:line="256" w:lineRule="auto"/>
        <w:rPr>
          <w:rFonts w:eastAsia="Lucida Sans" w:cstheme="minorHAnsi"/>
          <w:color w:val="000000" w:themeColor="text1"/>
        </w:rPr>
      </w:pPr>
      <w:r w:rsidRPr="008A0B92">
        <w:rPr>
          <w:rFonts w:eastAsia="Lucida Sans" w:cstheme="minorHAnsi"/>
          <w:b/>
          <w:bCs/>
          <w:color w:val="000000" w:themeColor="text1"/>
        </w:rPr>
        <w:t xml:space="preserve">Operations Manager: </w:t>
      </w:r>
      <w:r w:rsidRPr="008A0B92">
        <w:rPr>
          <w:rFonts w:eastAsia="Lucida Sans" w:cstheme="minorHAnsi"/>
          <w:color w:val="000000" w:themeColor="text1"/>
        </w:rPr>
        <w:t xml:space="preserve">Molly Shiflet: </w:t>
      </w:r>
      <w:hyperlink r:id="rId8" w:history="1">
        <w:r w:rsidRPr="008A0B92">
          <w:rPr>
            <w:rStyle w:val="Hyperlink"/>
            <w:rFonts w:eastAsia="Lucida Sans" w:cstheme="minorHAnsi"/>
            <w:color w:val="000000" w:themeColor="text1"/>
          </w:rPr>
          <w:t>molly.a.shiflet@vumc.org</w:t>
        </w:r>
      </w:hyperlink>
      <w:r w:rsidRPr="008A0B92">
        <w:rPr>
          <w:rFonts w:eastAsia="Lucida Sans" w:cstheme="minorHAnsi"/>
          <w:color w:val="000000" w:themeColor="text1"/>
        </w:rPr>
        <w:t xml:space="preserve"> ; (615) 875-4864</w:t>
      </w:r>
    </w:p>
    <w:p w14:paraId="7E838C91" w14:textId="5EEA6FF3" w:rsidR="002447A3" w:rsidRPr="008A0B92" w:rsidRDefault="002447A3" w:rsidP="00FC0A9E">
      <w:pPr>
        <w:spacing w:after="0" w:line="256" w:lineRule="auto"/>
        <w:rPr>
          <w:rFonts w:eastAsia="Lucida Sans" w:cstheme="minorHAnsi"/>
          <w:b/>
          <w:bCs/>
          <w:color w:val="009EB3"/>
        </w:rPr>
      </w:pPr>
    </w:p>
    <w:p w14:paraId="4C503574" w14:textId="26887027" w:rsidR="00E469E3" w:rsidRPr="008A0B92" w:rsidRDefault="00E244B7" w:rsidP="001F79DA">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59264" behindDoc="0" locked="0" layoutInCell="1" allowOverlap="1" wp14:anchorId="2514603D" wp14:editId="48962F93">
                <wp:simplePos x="0" y="0"/>
                <wp:positionH relativeFrom="column">
                  <wp:posOffset>10160</wp:posOffset>
                </wp:positionH>
                <wp:positionV relativeFrom="paragraph">
                  <wp:posOffset>173989</wp:posOffset>
                </wp:positionV>
                <wp:extent cx="575183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9D489AD"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1F79DA" w:rsidRPr="008A0B92">
        <w:rPr>
          <w:rFonts w:eastAsia="Lucida Sans" w:cstheme="minorHAnsi"/>
          <w:b/>
          <w:bCs/>
          <w:color w:val="009EB3"/>
        </w:rPr>
        <w:t>Exempt Research: Informed Consent vs Information Sheet</w:t>
      </w:r>
      <w:r w:rsidR="003F2696" w:rsidRPr="008A0B92">
        <w:rPr>
          <w:rFonts w:eastAsia="Lucida Sans" w:cstheme="minorHAnsi"/>
          <w:b/>
          <w:bCs/>
          <w:color w:val="009EB3"/>
        </w:rPr>
        <w:t xml:space="preserve"> </w:t>
      </w:r>
      <w:r w:rsidR="003F2696" w:rsidRPr="00A77480">
        <w:rPr>
          <w:rFonts w:eastAsia="Lucida Sans" w:cstheme="minorHAnsi"/>
          <w:b/>
          <w:bCs/>
          <w:color w:val="C45911" w:themeColor="accent2" w:themeShade="BF"/>
        </w:rPr>
        <w:t>(HRPP Policy Reference: III.C.1)</w:t>
      </w:r>
    </w:p>
    <w:p w14:paraId="3C1F7F3A" w14:textId="77777777" w:rsidR="00E469E3" w:rsidRPr="008A0B92" w:rsidRDefault="00E469E3" w:rsidP="003F2696">
      <w:pPr>
        <w:spacing w:after="0" w:line="256" w:lineRule="auto"/>
        <w:contextualSpacing/>
        <w:rPr>
          <w:rFonts w:eastAsia="Lucida Sans" w:cstheme="minorHAnsi"/>
          <w:color w:val="294753"/>
        </w:rPr>
      </w:pPr>
    </w:p>
    <w:p w14:paraId="46958D79" w14:textId="79014FF1" w:rsidR="001F79DA" w:rsidRPr="008A0B92" w:rsidRDefault="001F79DA" w:rsidP="001F79DA">
      <w:pPr>
        <w:pStyle w:val="ListParagraph"/>
        <w:numPr>
          <w:ilvl w:val="0"/>
          <w:numId w:val="5"/>
        </w:numPr>
        <w:rPr>
          <w:rFonts w:cstheme="minorHAnsi"/>
        </w:rPr>
      </w:pPr>
      <w:r w:rsidRPr="008A0B92">
        <w:rPr>
          <w:rFonts w:cstheme="minorHAnsi"/>
        </w:rPr>
        <w:t xml:space="preserve">Researchers must ensure prospective participants receive adequate information about the study to facilitate a truly informed choice. This ethical obligation exists for </w:t>
      </w:r>
      <w:r w:rsidRPr="008A0B92">
        <w:rPr>
          <w:rFonts w:cstheme="minorHAnsi"/>
          <w:b/>
          <w:bCs/>
        </w:rPr>
        <w:t>ALL</w:t>
      </w:r>
      <w:r w:rsidRPr="008A0B92">
        <w:rPr>
          <w:rFonts w:cstheme="minorHAnsi"/>
        </w:rPr>
        <w:t xml:space="preserve"> research—exempt and non-exempt (standard/expedited). </w:t>
      </w:r>
    </w:p>
    <w:p w14:paraId="6169A2BE" w14:textId="5B466BD4" w:rsidR="001F79DA" w:rsidRPr="008A0B92" w:rsidRDefault="001F79DA" w:rsidP="001F79DA">
      <w:pPr>
        <w:pStyle w:val="ListParagraph"/>
        <w:numPr>
          <w:ilvl w:val="0"/>
          <w:numId w:val="5"/>
        </w:numPr>
        <w:rPr>
          <w:rFonts w:cstheme="minorHAnsi"/>
        </w:rPr>
      </w:pPr>
      <w:r w:rsidRPr="008A0B92">
        <w:rPr>
          <w:rFonts w:cstheme="minorHAnsi"/>
        </w:rPr>
        <w:t xml:space="preserve">Exempt research is </w:t>
      </w:r>
      <w:r w:rsidRPr="008A0B92">
        <w:rPr>
          <w:rFonts w:cstheme="minorHAnsi"/>
          <w:b/>
          <w:bCs/>
        </w:rPr>
        <w:t>NOT</w:t>
      </w:r>
      <w:r w:rsidRPr="008A0B92">
        <w:rPr>
          <w:rFonts w:cstheme="minorHAnsi"/>
        </w:rPr>
        <w:t xml:space="preserve"> subject to the federal regulations </w:t>
      </w:r>
      <w:r w:rsidR="002E4F7E" w:rsidRPr="008A0B92">
        <w:rPr>
          <w:rFonts w:cstheme="minorHAnsi"/>
        </w:rPr>
        <w:t>regarding</w:t>
      </w:r>
      <w:r w:rsidRPr="008A0B92">
        <w:rPr>
          <w:rFonts w:cstheme="minorHAnsi"/>
        </w:rPr>
        <w:t xml:space="preserve"> informed consent requirements</w:t>
      </w:r>
      <w:r w:rsidR="002E4F7E" w:rsidRPr="008A0B92">
        <w:rPr>
          <w:rFonts w:cstheme="minorHAnsi"/>
        </w:rPr>
        <w:t xml:space="preserve"> (</w:t>
      </w:r>
      <w:proofErr w:type="gramStart"/>
      <w:r w:rsidR="002E4F7E" w:rsidRPr="008A0B92">
        <w:rPr>
          <w:rFonts w:cstheme="minorHAnsi"/>
        </w:rPr>
        <w:t>e.g.</w:t>
      </w:r>
      <w:proofErr w:type="gramEnd"/>
      <w:r w:rsidR="002E4F7E" w:rsidRPr="008A0B92">
        <w:rPr>
          <w:rFonts w:cstheme="minorHAnsi"/>
        </w:rPr>
        <w:t xml:space="preserve"> not required to have all elements of consent, does not require a signature)</w:t>
      </w:r>
      <w:r w:rsidRPr="008A0B92">
        <w:rPr>
          <w:rFonts w:cstheme="minorHAnsi"/>
        </w:rPr>
        <w:t xml:space="preserve">. </w:t>
      </w:r>
    </w:p>
    <w:p w14:paraId="524D4606" w14:textId="6DE58DFA" w:rsidR="00364189" w:rsidRPr="008A0B92" w:rsidRDefault="001F79DA" w:rsidP="001F79DA">
      <w:pPr>
        <w:pStyle w:val="ListParagraph"/>
        <w:numPr>
          <w:ilvl w:val="0"/>
          <w:numId w:val="5"/>
        </w:numPr>
        <w:rPr>
          <w:rFonts w:cstheme="minorHAnsi"/>
        </w:rPr>
      </w:pPr>
      <w:r w:rsidRPr="008A0B92">
        <w:rPr>
          <w:rFonts w:cstheme="minorHAnsi"/>
        </w:rPr>
        <w:t xml:space="preserve"> Researchers are still required to provide information about the research to prospective participants (and their parent/legal guardian, when applicable) prior to their enrollment in the study. At minimum, this information should include:</w:t>
      </w:r>
    </w:p>
    <w:p w14:paraId="29AB64AD" w14:textId="05DC195B" w:rsidR="001F79DA" w:rsidRPr="008A0B92" w:rsidRDefault="001F79DA" w:rsidP="001F79DA">
      <w:pPr>
        <w:pStyle w:val="ListParagraph"/>
        <w:numPr>
          <w:ilvl w:val="1"/>
          <w:numId w:val="5"/>
        </w:numPr>
        <w:rPr>
          <w:rFonts w:cstheme="minorHAnsi"/>
        </w:rPr>
      </w:pPr>
      <w:r w:rsidRPr="008A0B92">
        <w:rPr>
          <w:rFonts w:cstheme="minorHAnsi"/>
        </w:rPr>
        <w:t>A statement that the activity involves research</w:t>
      </w:r>
    </w:p>
    <w:p w14:paraId="361B2098" w14:textId="77777777" w:rsidR="001F79DA" w:rsidRPr="008A0B92" w:rsidRDefault="001F79DA" w:rsidP="001F79DA">
      <w:pPr>
        <w:pStyle w:val="ListParagraph"/>
        <w:numPr>
          <w:ilvl w:val="1"/>
          <w:numId w:val="5"/>
        </w:numPr>
        <w:rPr>
          <w:rFonts w:cstheme="minorHAnsi"/>
        </w:rPr>
      </w:pPr>
      <w:r w:rsidRPr="008A0B92">
        <w:rPr>
          <w:rFonts w:cstheme="minorHAnsi"/>
        </w:rPr>
        <w:t>A description of the study procedures</w:t>
      </w:r>
    </w:p>
    <w:p w14:paraId="4CF248B5" w14:textId="77777777" w:rsidR="001F79DA" w:rsidRPr="008A0B92" w:rsidRDefault="001F79DA" w:rsidP="001F79DA">
      <w:pPr>
        <w:pStyle w:val="ListParagraph"/>
        <w:numPr>
          <w:ilvl w:val="1"/>
          <w:numId w:val="5"/>
        </w:numPr>
        <w:rPr>
          <w:rFonts w:cstheme="minorHAnsi"/>
        </w:rPr>
      </w:pPr>
      <w:r w:rsidRPr="008A0B92">
        <w:rPr>
          <w:rFonts w:cstheme="minorHAnsi"/>
        </w:rPr>
        <w:t>A statement that participation is voluntary</w:t>
      </w:r>
    </w:p>
    <w:p w14:paraId="4AAB3F19" w14:textId="77777777" w:rsidR="001F79DA" w:rsidRPr="008A0B92" w:rsidRDefault="001F79DA" w:rsidP="001F79DA">
      <w:pPr>
        <w:pStyle w:val="ListParagraph"/>
        <w:numPr>
          <w:ilvl w:val="1"/>
          <w:numId w:val="5"/>
        </w:numPr>
        <w:rPr>
          <w:rFonts w:cstheme="minorHAnsi"/>
        </w:rPr>
      </w:pPr>
      <w:r w:rsidRPr="008A0B92">
        <w:rPr>
          <w:rFonts w:cstheme="minorHAnsi"/>
        </w:rPr>
        <w:t>Name and contact information for the researcher</w:t>
      </w:r>
    </w:p>
    <w:p w14:paraId="25DDC8A8" w14:textId="77777777" w:rsidR="001F79DA" w:rsidRPr="008A0B92" w:rsidRDefault="001F79DA" w:rsidP="001F79DA">
      <w:pPr>
        <w:pStyle w:val="ListParagraph"/>
        <w:numPr>
          <w:ilvl w:val="1"/>
          <w:numId w:val="5"/>
        </w:numPr>
        <w:rPr>
          <w:rFonts w:cstheme="minorHAnsi"/>
        </w:rPr>
      </w:pPr>
      <w:r w:rsidRPr="008A0B92">
        <w:rPr>
          <w:rFonts w:cstheme="minorHAnsi"/>
        </w:rPr>
        <w:t xml:space="preserve">HRPP contact information; and/or </w:t>
      </w:r>
    </w:p>
    <w:p w14:paraId="794EADAF" w14:textId="42CB5E74" w:rsidR="001F79DA" w:rsidRPr="008A0B92" w:rsidRDefault="001F79DA" w:rsidP="001F79DA">
      <w:pPr>
        <w:pStyle w:val="ListParagraph"/>
        <w:numPr>
          <w:ilvl w:val="1"/>
          <w:numId w:val="5"/>
        </w:numPr>
        <w:rPr>
          <w:rFonts w:cstheme="minorHAnsi"/>
        </w:rPr>
      </w:pPr>
      <w:r w:rsidRPr="008A0B92">
        <w:rPr>
          <w:rFonts w:cstheme="minorHAnsi"/>
        </w:rPr>
        <w:t>There are adequate provisions to maintain the privacy interests of participants.</w:t>
      </w:r>
    </w:p>
    <w:p w14:paraId="0EF36CC6" w14:textId="20083A0A" w:rsidR="001F79DA" w:rsidRPr="008A0B92" w:rsidRDefault="001F79DA" w:rsidP="001F79DA">
      <w:pPr>
        <w:pStyle w:val="ListParagraph"/>
        <w:numPr>
          <w:ilvl w:val="0"/>
          <w:numId w:val="5"/>
        </w:numPr>
        <w:rPr>
          <w:rFonts w:cstheme="minorHAnsi"/>
        </w:rPr>
      </w:pPr>
      <w:r w:rsidRPr="008A0B92">
        <w:rPr>
          <w:rFonts w:cstheme="minorHAnsi"/>
        </w:rPr>
        <w:t xml:space="preserve">Agreement to participate in Exempt Research should NOT include language stating the document is an informed consent document </w:t>
      </w:r>
    </w:p>
    <w:p w14:paraId="66785364" w14:textId="673AC8A0" w:rsidR="001F79DA" w:rsidRPr="008A0B92" w:rsidRDefault="001F79DA" w:rsidP="001F79DA">
      <w:pPr>
        <w:pStyle w:val="ListParagraph"/>
        <w:numPr>
          <w:ilvl w:val="0"/>
          <w:numId w:val="5"/>
        </w:numPr>
        <w:rPr>
          <w:rFonts w:cstheme="minorHAnsi"/>
        </w:rPr>
      </w:pPr>
      <w:r w:rsidRPr="008A0B92">
        <w:rPr>
          <w:rFonts w:cstheme="minorHAnsi"/>
        </w:rPr>
        <w:t>An “Information Sheet” should be submitted rather than an Informed Consent Document</w:t>
      </w:r>
    </w:p>
    <w:p w14:paraId="552F85EE" w14:textId="77777777" w:rsidR="00CC4F84" w:rsidRPr="008A0B92" w:rsidRDefault="00CC4F84" w:rsidP="00CC4F84">
      <w:pPr>
        <w:pStyle w:val="ListParagraph"/>
        <w:ind w:left="360"/>
        <w:rPr>
          <w:rFonts w:cstheme="minorHAnsi"/>
        </w:rPr>
      </w:pPr>
    </w:p>
    <w:bookmarkStart w:id="0" w:name="_Hlk111192973"/>
    <w:p w14:paraId="59A0E823" w14:textId="7067E373" w:rsidR="003F2696" w:rsidRPr="008A0B92" w:rsidRDefault="00E244B7" w:rsidP="003F2696">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2336" behindDoc="0" locked="0" layoutInCell="1" allowOverlap="1" wp14:anchorId="63C7BEEE" wp14:editId="7B28896F">
                <wp:simplePos x="0" y="0"/>
                <wp:positionH relativeFrom="column">
                  <wp:posOffset>10160</wp:posOffset>
                </wp:positionH>
                <wp:positionV relativeFrom="paragraph">
                  <wp:posOffset>173989</wp:posOffset>
                </wp:positionV>
                <wp:extent cx="575183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0B7CA0"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1F79DA" w:rsidRPr="008A0B92">
        <w:rPr>
          <w:rFonts w:eastAsia="Lucida Sans" w:cstheme="minorHAnsi"/>
          <w:b/>
          <w:bCs/>
          <w:color w:val="009EB3"/>
        </w:rPr>
        <w:t xml:space="preserve">Performance Sites “Engaged” vs “Not Engaged” </w:t>
      </w:r>
      <w:bookmarkEnd w:id="0"/>
      <w:r w:rsidR="003F2696" w:rsidRPr="00A77480">
        <w:rPr>
          <w:rFonts w:eastAsia="Lucida Sans" w:cstheme="minorHAnsi"/>
          <w:b/>
          <w:bCs/>
          <w:color w:val="C45911" w:themeColor="accent2" w:themeShade="BF"/>
        </w:rPr>
        <w:t>(HRPP Policy Reference: I.C)</w:t>
      </w:r>
    </w:p>
    <w:p w14:paraId="20EEA2FD" w14:textId="77777777" w:rsidR="00440006" w:rsidRPr="008A0B92" w:rsidRDefault="00440006" w:rsidP="00440006">
      <w:pPr>
        <w:spacing w:after="0" w:line="256" w:lineRule="auto"/>
        <w:rPr>
          <w:rFonts w:eastAsia="Lucida Sans" w:cstheme="minorHAnsi"/>
          <w:b/>
          <w:bCs/>
          <w:color w:val="009EB3"/>
        </w:rPr>
      </w:pPr>
    </w:p>
    <w:p w14:paraId="4E970076" w14:textId="77777777" w:rsidR="00604642" w:rsidRPr="008A0B92" w:rsidRDefault="00604642" w:rsidP="00604642">
      <w:pPr>
        <w:pStyle w:val="ListParagraph"/>
        <w:numPr>
          <w:ilvl w:val="0"/>
          <w:numId w:val="10"/>
        </w:numPr>
        <w:rPr>
          <w:rFonts w:cstheme="minorHAnsi"/>
        </w:rPr>
      </w:pPr>
      <w:r w:rsidRPr="008A0B92">
        <w:rPr>
          <w:rFonts w:cstheme="minorHAnsi"/>
          <w:b/>
          <w:bCs/>
        </w:rPr>
        <w:t>Performance Site:</w:t>
      </w:r>
      <w:r w:rsidRPr="008A0B92">
        <w:rPr>
          <w:rFonts w:cstheme="minorHAnsi"/>
        </w:rPr>
        <w:t xml:space="preserve"> A site where research is performed. </w:t>
      </w:r>
    </w:p>
    <w:p w14:paraId="168EECB9" w14:textId="041C2431" w:rsidR="009567AA" w:rsidRPr="008A0B92" w:rsidRDefault="00604642" w:rsidP="00604642">
      <w:pPr>
        <w:pStyle w:val="ListParagraph"/>
        <w:numPr>
          <w:ilvl w:val="0"/>
          <w:numId w:val="10"/>
        </w:numPr>
        <w:rPr>
          <w:rFonts w:cstheme="minorHAnsi"/>
        </w:rPr>
      </w:pPr>
      <w:r w:rsidRPr="008A0B92">
        <w:rPr>
          <w:rFonts w:cstheme="minorHAnsi"/>
          <w:b/>
          <w:bCs/>
        </w:rPr>
        <w:t>Performance Site(s) Engaged in Research:</w:t>
      </w:r>
      <w:r w:rsidRPr="008A0B92">
        <w:rPr>
          <w:rFonts w:cstheme="minorHAnsi"/>
        </w:rPr>
        <w:t xml:space="preserve"> A performance site becomes "engaged” in human </w:t>
      </w:r>
      <w:proofErr w:type="gramStart"/>
      <w:r w:rsidRPr="008A0B92">
        <w:rPr>
          <w:rFonts w:cstheme="minorHAnsi"/>
        </w:rPr>
        <w:t>subjects</w:t>
      </w:r>
      <w:proofErr w:type="gramEnd"/>
      <w:r w:rsidRPr="008A0B92">
        <w:rPr>
          <w:rFonts w:cstheme="minorHAnsi"/>
        </w:rPr>
        <w:t xml:space="preserve"> research when its employees or agents 1) intervene or interact with living individuals for research purposes, or 2) obtain individually identifiable private information for research purposes. Further, a performance site is considered to be "engaged” in human </w:t>
      </w:r>
      <w:proofErr w:type="gramStart"/>
      <w:r w:rsidRPr="008A0B92">
        <w:rPr>
          <w:rFonts w:cstheme="minorHAnsi"/>
        </w:rPr>
        <w:t>subjects</w:t>
      </w:r>
      <w:proofErr w:type="gramEnd"/>
      <w:r w:rsidRPr="008A0B92">
        <w:rPr>
          <w:rFonts w:cstheme="minorHAnsi"/>
        </w:rPr>
        <w:t xml:space="preserve"> research when it receives a direct federal award to support the research. </w:t>
      </w:r>
    </w:p>
    <w:p w14:paraId="46A51B01" w14:textId="76F7ED68" w:rsidR="009567AA" w:rsidRPr="008A0B92" w:rsidRDefault="00AD5C4E" w:rsidP="00AD5C4E">
      <w:pPr>
        <w:pStyle w:val="ListParagraph"/>
        <w:numPr>
          <w:ilvl w:val="1"/>
          <w:numId w:val="10"/>
        </w:numPr>
        <w:rPr>
          <w:rFonts w:cstheme="minorHAnsi"/>
          <w:b/>
          <w:bCs/>
          <w:color w:val="009EB3"/>
        </w:rPr>
      </w:pPr>
      <w:r w:rsidRPr="008A0B92">
        <w:rPr>
          <w:rFonts w:cstheme="minorHAnsi"/>
          <w:b/>
          <w:bCs/>
          <w:color w:val="009EB3"/>
        </w:rPr>
        <w:t xml:space="preserve">Required Documentation: </w:t>
      </w:r>
      <w:r w:rsidR="009567AA" w:rsidRPr="008A0B92">
        <w:rPr>
          <w:rFonts w:cstheme="minorHAnsi"/>
        </w:rPr>
        <w:t>An IRB approval letter from the “engaged” performance site must be provided to the VUMC IRB before initiation of the research at the “engaged” research site.</w:t>
      </w:r>
    </w:p>
    <w:p w14:paraId="5718F7A2" w14:textId="126B020B" w:rsidR="00604642" w:rsidRPr="008A0B92" w:rsidRDefault="00604642" w:rsidP="00604642">
      <w:pPr>
        <w:pStyle w:val="ListParagraph"/>
        <w:numPr>
          <w:ilvl w:val="0"/>
          <w:numId w:val="10"/>
        </w:numPr>
        <w:rPr>
          <w:rFonts w:cstheme="minorHAnsi"/>
        </w:rPr>
      </w:pPr>
      <w:r w:rsidRPr="008A0B92">
        <w:rPr>
          <w:rFonts w:cstheme="minorHAnsi"/>
          <w:b/>
          <w:bCs/>
        </w:rPr>
        <w:lastRenderedPageBreak/>
        <w:t>Performance Sites Not Engaged in Research</w:t>
      </w:r>
      <w:r w:rsidRPr="008A0B92">
        <w:rPr>
          <w:rFonts w:cstheme="minorHAnsi"/>
        </w:rPr>
        <w:t xml:space="preserve">: A performance site is "not engaged” in human </w:t>
      </w:r>
      <w:proofErr w:type="gramStart"/>
      <w:r w:rsidRPr="008A0B92">
        <w:rPr>
          <w:rFonts w:cstheme="minorHAnsi"/>
        </w:rPr>
        <w:t>subjects</w:t>
      </w:r>
      <w:proofErr w:type="gramEnd"/>
      <w:r w:rsidRPr="008A0B92">
        <w:rPr>
          <w:rFonts w:cstheme="minorHAnsi"/>
        </w:rPr>
        <w:t xml:space="preserve"> research if its employees or agents do not</w:t>
      </w:r>
      <w:r w:rsidR="001A0FD6" w:rsidRPr="008A0B92">
        <w:rPr>
          <w:rFonts w:cstheme="minorHAnsi"/>
        </w:rPr>
        <w:t xml:space="preserve">: </w:t>
      </w:r>
      <w:r w:rsidRPr="008A0B92">
        <w:rPr>
          <w:rFonts w:cstheme="minorHAnsi"/>
        </w:rPr>
        <w:t>1) intervene or interact with living individuals for research purposes, or 2) obtain individually identifiable private information for research purposes. If a VU or VUMC Investigator or his/her staff, including site personnel contracted by VU or VUMC, performs all research related activities as well as screening, recruiting, or consenting at the performance site, the performance site would be considered "not engaged” in research, unless the non-VU or VUMC performance site releases identifiable private information to VU or VUMC researchers without first obtaining participants’ permission.</w:t>
      </w:r>
    </w:p>
    <w:p w14:paraId="77FBAF3A" w14:textId="048235FD" w:rsidR="00AD5C4E" w:rsidRPr="008A0B92" w:rsidRDefault="00AD5C4E" w:rsidP="009567AA">
      <w:pPr>
        <w:pStyle w:val="ListParagraph"/>
        <w:numPr>
          <w:ilvl w:val="1"/>
          <w:numId w:val="10"/>
        </w:numPr>
        <w:rPr>
          <w:rFonts w:cstheme="minorHAnsi"/>
          <w:b/>
          <w:bCs/>
          <w:color w:val="009EB3"/>
        </w:rPr>
      </w:pPr>
      <w:r w:rsidRPr="008A0B92">
        <w:rPr>
          <w:rFonts w:cstheme="minorHAnsi"/>
          <w:b/>
          <w:bCs/>
          <w:color w:val="009EB3"/>
        </w:rPr>
        <w:t>Required Documentation:</w:t>
      </w:r>
    </w:p>
    <w:p w14:paraId="49AB5D85" w14:textId="205BACAA" w:rsidR="009567AA" w:rsidRPr="008A0B92" w:rsidRDefault="009567AA" w:rsidP="009567AA">
      <w:pPr>
        <w:pStyle w:val="ListParagraph"/>
        <w:numPr>
          <w:ilvl w:val="1"/>
          <w:numId w:val="10"/>
        </w:numPr>
        <w:rPr>
          <w:rFonts w:cstheme="minorHAnsi"/>
        </w:rPr>
      </w:pPr>
      <w:r w:rsidRPr="008A0B92">
        <w:rPr>
          <w:rFonts w:cstheme="minorHAnsi"/>
          <w:i/>
          <w:iCs/>
          <w:color w:val="009EB3"/>
        </w:rPr>
        <w:t xml:space="preserve">When a “not engaged” performance site has </w:t>
      </w:r>
      <w:r w:rsidR="001A0FD6" w:rsidRPr="008A0B92">
        <w:rPr>
          <w:rFonts w:cstheme="minorHAnsi"/>
          <w:i/>
          <w:iCs/>
          <w:color w:val="009EB3"/>
        </w:rPr>
        <w:t>its own established IRB</w:t>
      </w:r>
      <w:r w:rsidR="001A0FD6" w:rsidRPr="008A0B92">
        <w:rPr>
          <w:rFonts w:cstheme="minorHAnsi"/>
          <w:i/>
          <w:iCs/>
          <w:color w:val="000000" w:themeColor="text1"/>
        </w:rPr>
        <w:t xml:space="preserve"> </w:t>
      </w:r>
      <w:r w:rsidR="00D349F3" w:rsidRPr="008A0B92">
        <w:rPr>
          <w:rFonts w:cstheme="minorHAnsi"/>
          <w:i/>
          <w:iCs/>
          <w:color w:val="000000" w:themeColor="text1"/>
        </w:rPr>
        <w:sym w:font="Wingdings" w:char="F0E0"/>
      </w:r>
      <w:r w:rsidR="001A0FD6" w:rsidRPr="008A0B92">
        <w:rPr>
          <w:rFonts w:cstheme="minorHAnsi"/>
        </w:rPr>
        <w:t>The Investigator must obtain approval to conduct the research at the "not engaged" site from the site’s IRB or provide documentation that the site’s IRB has determined that approval is not necessary for VU or VUMC to conduct the proposed research at the site.</w:t>
      </w:r>
    </w:p>
    <w:p w14:paraId="54D113E5" w14:textId="215E3CA4" w:rsidR="001A0FD6" w:rsidRPr="008A0B92" w:rsidRDefault="001A0FD6" w:rsidP="009567AA">
      <w:pPr>
        <w:pStyle w:val="ListParagraph"/>
        <w:numPr>
          <w:ilvl w:val="1"/>
          <w:numId w:val="10"/>
        </w:numPr>
        <w:rPr>
          <w:rFonts w:cstheme="minorHAnsi"/>
        </w:rPr>
      </w:pPr>
      <w:r w:rsidRPr="008A0B92">
        <w:rPr>
          <w:rFonts w:cstheme="minorHAnsi"/>
          <w:i/>
          <w:iCs/>
          <w:color w:val="009EB3"/>
        </w:rPr>
        <w:t>When a “not engaged” performance site does NOT have its own IRB</w:t>
      </w:r>
      <w:r w:rsidR="00D349F3" w:rsidRPr="008A0B92">
        <w:rPr>
          <w:rFonts w:cstheme="minorHAnsi"/>
          <w:b/>
          <w:bCs/>
          <w:color w:val="009EB3"/>
        </w:rPr>
        <w:t xml:space="preserve"> </w:t>
      </w:r>
      <w:r w:rsidR="00D349F3" w:rsidRPr="008A0B92">
        <w:rPr>
          <w:rFonts w:cstheme="minorHAnsi"/>
        </w:rPr>
        <w:sym w:font="Wingdings" w:char="F0E0"/>
      </w:r>
      <w:r w:rsidR="00AD5C4E" w:rsidRPr="008A0B92">
        <w:rPr>
          <w:rFonts w:cstheme="minorHAnsi"/>
        </w:rPr>
        <w:t>A</w:t>
      </w:r>
      <w:r w:rsidRPr="008A0B92">
        <w:rPr>
          <w:rFonts w:cstheme="minorHAnsi"/>
        </w:rPr>
        <w:t xml:space="preserve"> letter of cooperation must be obtained demonstrating that the appropriate institutional officials are permitting the research to be conducted at the performance site.</w:t>
      </w:r>
    </w:p>
    <w:p w14:paraId="61804044" w14:textId="77777777" w:rsidR="00CC4F84" w:rsidRPr="008A0B92" w:rsidRDefault="00CC4F84" w:rsidP="00CC4F84">
      <w:pPr>
        <w:pStyle w:val="ListParagraph"/>
        <w:ind w:left="360"/>
        <w:rPr>
          <w:rFonts w:cstheme="minorHAnsi"/>
        </w:rPr>
      </w:pPr>
    </w:p>
    <w:p w14:paraId="0018A58B" w14:textId="5C0DFA4C" w:rsidR="002E4F7E" w:rsidRPr="008A0B92" w:rsidRDefault="00E244B7" w:rsidP="002E4F7E">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4384" behindDoc="0" locked="0" layoutInCell="1" allowOverlap="1" wp14:anchorId="29B42C6A" wp14:editId="4A7094EC">
                <wp:simplePos x="0" y="0"/>
                <wp:positionH relativeFrom="column">
                  <wp:posOffset>10160</wp:posOffset>
                </wp:positionH>
                <wp:positionV relativeFrom="paragraph">
                  <wp:posOffset>173989</wp:posOffset>
                </wp:positionV>
                <wp:extent cx="575183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562F00"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2E4F7E" w:rsidRPr="008A0B92">
        <w:rPr>
          <w:rFonts w:eastAsia="Lucida Sans" w:cstheme="minorHAnsi"/>
          <w:b/>
          <w:bCs/>
          <w:color w:val="009EB3"/>
        </w:rPr>
        <w:t xml:space="preserve">Resources and Tools </w:t>
      </w:r>
    </w:p>
    <w:p w14:paraId="3626EE8F" w14:textId="714433DB" w:rsidR="00F73355" w:rsidRPr="008A0B92" w:rsidRDefault="00F73355" w:rsidP="00F73355">
      <w:pPr>
        <w:pStyle w:val="ListParagraph"/>
        <w:ind w:left="360"/>
        <w:rPr>
          <w:rFonts w:cstheme="minorHAnsi"/>
        </w:rPr>
      </w:pPr>
    </w:p>
    <w:p w14:paraId="5DF96DAE" w14:textId="1612CCAF" w:rsidR="003F2696" w:rsidRPr="008A0B92" w:rsidRDefault="003F2696" w:rsidP="003F2696">
      <w:pPr>
        <w:pStyle w:val="ListParagraph"/>
        <w:numPr>
          <w:ilvl w:val="0"/>
          <w:numId w:val="7"/>
        </w:numPr>
        <w:rPr>
          <w:rFonts w:cstheme="minorHAnsi"/>
        </w:rPr>
      </w:pPr>
      <w:r w:rsidRPr="003F2696">
        <w:rPr>
          <w:rFonts w:cstheme="minorHAnsi"/>
          <w:b/>
          <w:bCs/>
        </w:rPr>
        <w:t>HRPP Policies and Procedures</w:t>
      </w:r>
      <w:r w:rsidRPr="003F2696">
        <w:rPr>
          <w:rFonts w:cstheme="minorHAnsi"/>
        </w:rPr>
        <w:t xml:space="preserve">: </w:t>
      </w:r>
      <w:hyperlink r:id="rId9" w:history="1">
        <w:r w:rsidRPr="003F2696">
          <w:rPr>
            <w:rStyle w:val="Hyperlink"/>
            <w:rFonts w:cstheme="minorHAnsi"/>
          </w:rPr>
          <w:t>https://www.vumc.org/irb/policies-and-procedures</w:t>
        </w:r>
      </w:hyperlink>
      <w:r w:rsidRPr="003F2696">
        <w:rPr>
          <w:rFonts w:cstheme="minorHAnsi"/>
        </w:rPr>
        <w:t xml:space="preserve"> </w:t>
      </w:r>
    </w:p>
    <w:p w14:paraId="6A42FFFB" w14:textId="23701B45" w:rsidR="003F2696" w:rsidRPr="008A0B92" w:rsidRDefault="003F2696" w:rsidP="003F2696">
      <w:pPr>
        <w:pStyle w:val="ListParagraph"/>
        <w:numPr>
          <w:ilvl w:val="1"/>
          <w:numId w:val="7"/>
        </w:numPr>
        <w:rPr>
          <w:rFonts w:cstheme="minorHAnsi"/>
        </w:rPr>
      </w:pPr>
      <w:r w:rsidRPr="003F2696">
        <w:rPr>
          <w:rFonts w:cstheme="minorHAnsi"/>
        </w:rPr>
        <w:t xml:space="preserve">A word-searchable </w:t>
      </w:r>
      <w:r w:rsidRPr="008A0B92">
        <w:rPr>
          <w:rFonts w:cstheme="minorHAnsi"/>
        </w:rPr>
        <w:t xml:space="preserve">PDF </w:t>
      </w:r>
      <w:r w:rsidRPr="003F2696">
        <w:rPr>
          <w:rFonts w:cstheme="minorHAnsi"/>
        </w:rPr>
        <w:t xml:space="preserve">version of </w:t>
      </w:r>
      <w:r w:rsidRPr="008A0B92">
        <w:rPr>
          <w:rFonts w:cstheme="minorHAnsi"/>
        </w:rPr>
        <w:t>HRPP</w:t>
      </w:r>
      <w:r w:rsidRPr="003F2696">
        <w:rPr>
          <w:rFonts w:cstheme="minorHAnsi"/>
        </w:rPr>
        <w:t xml:space="preserve"> policies</w:t>
      </w:r>
      <w:r w:rsidRPr="008A0B92">
        <w:rPr>
          <w:rFonts w:cstheme="minorHAnsi"/>
        </w:rPr>
        <w:t xml:space="preserve"> is available</w:t>
      </w:r>
      <w:r w:rsidRPr="003F2696">
        <w:rPr>
          <w:rFonts w:cstheme="minorHAnsi"/>
        </w:rPr>
        <w:t xml:space="preserve"> in </w:t>
      </w:r>
      <w:proofErr w:type="spellStart"/>
      <w:r w:rsidRPr="003F2696">
        <w:rPr>
          <w:rFonts w:cstheme="minorHAnsi"/>
        </w:rPr>
        <w:t>DISCOVRe</w:t>
      </w:r>
      <w:proofErr w:type="spellEnd"/>
      <w:r w:rsidRPr="008A0B92">
        <w:rPr>
          <w:rFonts w:cstheme="minorHAnsi"/>
        </w:rPr>
        <w:t xml:space="preserve"> and accessible to anyone who has a </w:t>
      </w:r>
      <w:proofErr w:type="spellStart"/>
      <w:r w:rsidRPr="008A0B92">
        <w:rPr>
          <w:rFonts w:cstheme="minorHAnsi"/>
        </w:rPr>
        <w:t>DISCOVRe</w:t>
      </w:r>
      <w:proofErr w:type="spellEnd"/>
      <w:r w:rsidRPr="008A0B92">
        <w:rPr>
          <w:rFonts w:cstheme="minorHAnsi"/>
        </w:rPr>
        <w:t xml:space="preserve"> account</w:t>
      </w:r>
      <w:r w:rsidRPr="003F2696">
        <w:rPr>
          <w:rFonts w:cstheme="minorHAnsi"/>
        </w:rPr>
        <w:t xml:space="preserve"> </w:t>
      </w:r>
    </w:p>
    <w:p w14:paraId="445C8899" w14:textId="7D799B24" w:rsidR="003F2696" w:rsidRPr="008A0B92" w:rsidRDefault="003F2696" w:rsidP="003F2696">
      <w:pPr>
        <w:pStyle w:val="ListParagraph"/>
        <w:numPr>
          <w:ilvl w:val="0"/>
          <w:numId w:val="7"/>
        </w:numPr>
        <w:rPr>
          <w:rFonts w:cstheme="minorHAnsi"/>
        </w:rPr>
      </w:pPr>
      <w:proofErr w:type="spellStart"/>
      <w:r w:rsidRPr="008A0B92">
        <w:rPr>
          <w:rFonts w:cstheme="minorHAnsi"/>
          <w:b/>
          <w:bCs/>
        </w:rPr>
        <w:t>DISCOVRe</w:t>
      </w:r>
      <w:proofErr w:type="spellEnd"/>
      <w:r w:rsidRPr="008A0B92">
        <w:rPr>
          <w:rFonts w:cstheme="minorHAnsi"/>
          <w:b/>
          <w:bCs/>
        </w:rPr>
        <w:t xml:space="preserve"> Manual</w:t>
      </w:r>
      <w:r w:rsidRPr="008A0B92">
        <w:rPr>
          <w:rFonts w:cstheme="minorHAnsi"/>
        </w:rPr>
        <w:t xml:space="preserve">: </w:t>
      </w:r>
      <w:hyperlink r:id="rId10" w:history="1">
        <w:r w:rsidRPr="008A0B92">
          <w:rPr>
            <w:rStyle w:val="Hyperlink"/>
            <w:rFonts w:cstheme="minorHAnsi"/>
          </w:rPr>
          <w:t>https://www.vumc.org/irb/node/29</w:t>
        </w:r>
      </w:hyperlink>
    </w:p>
    <w:p w14:paraId="534C5B98" w14:textId="4157BCF9" w:rsidR="000D76B8" w:rsidRPr="008A0B92" w:rsidRDefault="00F73355" w:rsidP="00D74FFF">
      <w:pPr>
        <w:pStyle w:val="ListParagraph"/>
        <w:numPr>
          <w:ilvl w:val="0"/>
          <w:numId w:val="7"/>
        </w:numPr>
        <w:rPr>
          <w:rFonts w:cstheme="minorHAnsi"/>
        </w:rPr>
      </w:pPr>
      <w:r w:rsidRPr="008A0B92">
        <w:rPr>
          <w:rFonts w:cstheme="minorHAnsi"/>
          <w:b/>
          <w:bCs/>
          <w:color w:val="000000" w:themeColor="text1"/>
        </w:rPr>
        <w:t>Social Behavioral Protocol template</w:t>
      </w:r>
      <w:r w:rsidRPr="008A0B92">
        <w:rPr>
          <w:rFonts w:cstheme="minorHAnsi"/>
        </w:rPr>
        <w:t>:</w:t>
      </w:r>
      <w:r w:rsidR="00535334" w:rsidRPr="008A0B92">
        <w:rPr>
          <w:rFonts w:cstheme="minorHAnsi"/>
        </w:rPr>
        <w:t xml:space="preserve"> This is a recommended template for assistance with formatting the Protocol</w:t>
      </w:r>
      <w:r w:rsidR="000D76B8" w:rsidRPr="008A0B92">
        <w:rPr>
          <w:rFonts w:cstheme="minorHAnsi"/>
        </w:rPr>
        <w:t xml:space="preserve">: </w:t>
      </w:r>
      <w:hyperlink r:id="rId11" w:history="1">
        <w:r w:rsidR="000D76B8" w:rsidRPr="008A0B92">
          <w:rPr>
            <w:rStyle w:val="Hyperlink"/>
            <w:rFonts w:cstheme="minorHAnsi"/>
          </w:rPr>
          <w:t>https://www.vumc.org/irb/applications-and-consents</w:t>
        </w:r>
      </w:hyperlink>
    </w:p>
    <w:p w14:paraId="3E4AA311" w14:textId="34D039C8" w:rsidR="000D76B8" w:rsidRPr="008A0B92" w:rsidRDefault="00F73355" w:rsidP="00D74FFF">
      <w:pPr>
        <w:pStyle w:val="ListParagraph"/>
        <w:numPr>
          <w:ilvl w:val="0"/>
          <w:numId w:val="7"/>
        </w:numPr>
        <w:rPr>
          <w:rFonts w:cstheme="minorHAnsi"/>
        </w:rPr>
      </w:pPr>
      <w:r w:rsidRPr="008A0B92">
        <w:rPr>
          <w:rFonts w:cstheme="minorHAnsi"/>
          <w:b/>
          <w:bCs/>
          <w:color w:val="000000" w:themeColor="text1"/>
        </w:rPr>
        <w:t>Social Behavioral Consent template</w:t>
      </w:r>
      <w:r w:rsidRPr="008A0B92">
        <w:rPr>
          <w:rFonts w:cstheme="minorHAnsi"/>
        </w:rPr>
        <w:t>:</w:t>
      </w:r>
      <w:r w:rsidR="00535334" w:rsidRPr="008A0B92">
        <w:rPr>
          <w:rFonts w:cstheme="minorHAnsi"/>
        </w:rPr>
        <w:t xml:space="preserve"> Investigators are</w:t>
      </w:r>
      <w:r w:rsidR="00985443" w:rsidRPr="008A0B92">
        <w:rPr>
          <w:rFonts w:cstheme="minorHAnsi"/>
        </w:rPr>
        <w:t xml:space="preserve"> instructed to</w:t>
      </w:r>
      <w:r w:rsidR="00535334" w:rsidRPr="008A0B92">
        <w:rPr>
          <w:rFonts w:cstheme="minorHAnsi"/>
        </w:rPr>
        <w:t xml:space="preserve"> use this template for all investigator-initiated social behavioral research studies. Sponsor-initiated studies for which the Sponsor has its own consent template </w:t>
      </w:r>
      <w:r w:rsidR="00985443" w:rsidRPr="008A0B92">
        <w:rPr>
          <w:rFonts w:cstheme="minorHAnsi"/>
        </w:rPr>
        <w:t>should</w:t>
      </w:r>
      <w:r w:rsidR="00535334" w:rsidRPr="008A0B92">
        <w:rPr>
          <w:rFonts w:cstheme="minorHAnsi"/>
        </w:rPr>
        <w:t xml:space="preserve"> use the Sponsor template</w:t>
      </w:r>
      <w:r w:rsidR="000D76B8" w:rsidRPr="008A0B92">
        <w:rPr>
          <w:rFonts w:cstheme="minorHAnsi"/>
        </w:rPr>
        <w:t xml:space="preserve">: </w:t>
      </w:r>
      <w:hyperlink r:id="rId12" w:history="1">
        <w:r w:rsidR="000D76B8" w:rsidRPr="008A0B92">
          <w:rPr>
            <w:rStyle w:val="Hyperlink"/>
            <w:rFonts w:cstheme="minorHAnsi"/>
          </w:rPr>
          <w:t>https://www.vumc.org/irb/applications-and-consents</w:t>
        </w:r>
      </w:hyperlink>
      <w:r w:rsidR="000D76B8" w:rsidRPr="008A0B92">
        <w:rPr>
          <w:rFonts w:cstheme="minorHAnsi"/>
        </w:rPr>
        <w:t xml:space="preserve"> </w:t>
      </w:r>
    </w:p>
    <w:p w14:paraId="2FE057C0" w14:textId="42FA4B67" w:rsidR="003F2696" w:rsidRPr="008A0B92" w:rsidRDefault="000E479F" w:rsidP="008A0B92">
      <w:pPr>
        <w:pStyle w:val="ListParagraph"/>
        <w:numPr>
          <w:ilvl w:val="0"/>
          <w:numId w:val="7"/>
        </w:numPr>
        <w:rPr>
          <w:rFonts w:cstheme="minorHAnsi"/>
        </w:rPr>
      </w:pPr>
      <w:r w:rsidRPr="008A0B92">
        <w:rPr>
          <w:rFonts w:cstheme="minorHAnsi"/>
          <w:b/>
          <w:bCs/>
          <w:color w:val="000000" w:themeColor="text1"/>
        </w:rPr>
        <w:t>Investigator’s Handbook:</w:t>
      </w:r>
      <w:r w:rsidRPr="008A0B92">
        <w:t xml:space="preserve"> </w:t>
      </w:r>
      <w:r w:rsidRPr="008A0B92">
        <w:rPr>
          <w:rFonts w:cstheme="minorHAnsi"/>
          <w:color w:val="000000" w:themeColor="text1"/>
        </w:rPr>
        <w:t>This handbook was prepared to help Investigators comply with the Vanderbilt University and the Vanderbilt University Medical Center’s institutional policies, the HRPP policies and procedures, and the federal regulations</w:t>
      </w:r>
      <w:r w:rsidRPr="008A0B92">
        <w:rPr>
          <w:rFonts w:cstheme="minorHAnsi"/>
          <w:b/>
          <w:bCs/>
          <w:color w:val="000000" w:themeColor="text1"/>
        </w:rPr>
        <w:t>:</w:t>
      </w:r>
      <w:r w:rsidRPr="008A0B92">
        <w:t xml:space="preserve"> </w:t>
      </w:r>
      <w:hyperlink r:id="rId13" w:history="1">
        <w:r w:rsidRPr="008A0B92">
          <w:rPr>
            <w:rStyle w:val="Hyperlink"/>
            <w:rFonts w:cstheme="minorHAnsi"/>
            <w:b/>
            <w:bCs/>
          </w:rPr>
          <w:t>https://www.vumc.org/irb/tool-kit</w:t>
        </w:r>
      </w:hyperlink>
      <w:r w:rsidRPr="008A0B92">
        <w:rPr>
          <w:rFonts w:cstheme="minorHAnsi"/>
          <w:b/>
          <w:bCs/>
          <w:color w:val="000000" w:themeColor="text1"/>
        </w:rPr>
        <w:t xml:space="preserve"> </w:t>
      </w:r>
    </w:p>
    <w:p w14:paraId="183B0F57" w14:textId="77777777" w:rsidR="003D6A56" w:rsidRPr="008A0B92" w:rsidRDefault="003D6A56" w:rsidP="00BC25BB">
      <w:pPr>
        <w:spacing w:after="120"/>
        <w:rPr>
          <w:rFonts w:cstheme="minorHAnsi"/>
        </w:rPr>
      </w:pPr>
    </w:p>
    <w:bookmarkStart w:id="1" w:name="_Hlk111571988"/>
    <w:p w14:paraId="7476FF46" w14:textId="0A51C241" w:rsidR="00CD4453" w:rsidRPr="008A0B92" w:rsidRDefault="00E244B7" w:rsidP="00440006">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6432" behindDoc="0" locked="0" layoutInCell="1" allowOverlap="1" wp14:anchorId="142C28BA" wp14:editId="0B909C35">
                <wp:simplePos x="0" y="0"/>
                <wp:positionH relativeFrom="column">
                  <wp:posOffset>10160</wp:posOffset>
                </wp:positionH>
                <wp:positionV relativeFrom="paragraph">
                  <wp:posOffset>173989</wp:posOffset>
                </wp:positionV>
                <wp:extent cx="57518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D26E47"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CD4453" w:rsidRPr="008A0B92">
        <w:rPr>
          <w:rFonts w:eastAsia="Lucida Sans" w:cstheme="minorHAnsi"/>
          <w:b/>
          <w:bCs/>
          <w:color w:val="009EB3"/>
        </w:rPr>
        <w:t xml:space="preserve">Documents Required with New Study Submission </w:t>
      </w:r>
      <w:bookmarkEnd w:id="1"/>
      <w:r w:rsidR="003F2696" w:rsidRPr="00A77480">
        <w:rPr>
          <w:rFonts w:eastAsia="Lucida Sans" w:cstheme="minorHAnsi"/>
          <w:b/>
          <w:bCs/>
          <w:color w:val="C45911" w:themeColor="accent2" w:themeShade="BF"/>
        </w:rPr>
        <w:t>(HRPP Policy Reference: III.D.1, III.E.2, X.G)</w:t>
      </w:r>
    </w:p>
    <w:p w14:paraId="49C87D1B" w14:textId="77777777" w:rsidR="00440006" w:rsidRPr="008A0B92" w:rsidRDefault="00440006" w:rsidP="00440006">
      <w:pPr>
        <w:spacing w:after="0" w:line="256" w:lineRule="auto"/>
        <w:rPr>
          <w:rFonts w:eastAsia="Lucida Sans" w:cstheme="minorHAnsi"/>
          <w:b/>
          <w:bCs/>
          <w:color w:val="009EB3"/>
        </w:rPr>
      </w:pPr>
    </w:p>
    <w:p w14:paraId="3928346C" w14:textId="77777777" w:rsidR="00682532" w:rsidRPr="008A0B92" w:rsidRDefault="00682532" w:rsidP="00CD4453">
      <w:pPr>
        <w:pStyle w:val="ListParagraph"/>
        <w:numPr>
          <w:ilvl w:val="0"/>
          <w:numId w:val="13"/>
        </w:numPr>
        <w:rPr>
          <w:rFonts w:cstheme="minorHAnsi"/>
        </w:rPr>
      </w:pPr>
      <w:r w:rsidRPr="008A0B92">
        <w:rPr>
          <w:rFonts w:cstheme="minorHAnsi"/>
        </w:rPr>
        <w:t xml:space="preserve">A completed IRB application </w:t>
      </w:r>
    </w:p>
    <w:p w14:paraId="3A9EF4B3" w14:textId="4FAD196A" w:rsidR="00682532" w:rsidRPr="008A0B92" w:rsidRDefault="00682532" w:rsidP="00CD4453">
      <w:pPr>
        <w:pStyle w:val="ListParagraph"/>
        <w:numPr>
          <w:ilvl w:val="0"/>
          <w:numId w:val="13"/>
        </w:numPr>
        <w:rPr>
          <w:rFonts w:cstheme="minorHAnsi"/>
        </w:rPr>
      </w:pPr>
      <w:r w:rsidRPr="008A0B92">
        <w:rPr>
          <w:rFonts w:cstheme="minorHAnsi"/>
        </w:rPr>
        <w:t>Separate Protocol (</w:t>
      </w:r>
      <w:r w:rsidR="000D76B8" w:rsidRPr="008A0B92">
        <w:rPr>
          <w:rFonts w:cstheme="minorHAnsi"/>
        </w:rPr>
        <w:t xml:space="preserve">for </w:t>
      </w:r>
      <w:r w:rsidRPr="008A0B92">
        <w:rPr>
          <w:rFonts w:cstheme="minorHAnsi"/>
        </w:rPr>
        <w:t>standard/expedited studies</w:t>
      </w:r>
      <w:r w:rsidR="000D76B8" w:rsidRPr="008A0B92">
        <w:rPr>
          <w:rFonts w:cstheme="minorHAnsi"/>
        </w:rPr>
        <w:t>; not required for exempt research</w:t>
      </w:r>
      <w:r w:rsidRPr="008A0B92">
        <w:rPr>
          <w:rFonts w:cstheme="minorHAnsi"/>
        </w:rPr>
        <w:t>)</w:t>
      </w:r>
    </w:p>
    <w:p w14:paraId="61B0FCF6" w14:textId="32B33BEB" w:rsidR="00682532" w:rsidRPr="008A0B92" w:rsidRDefault="00682532" w:rsidP="00CD4453">
      <w:pPr>
        <w:pStyle w:val="ListParagraph"/>
        <w:numPr>
          <w:ilvl w:val="0"/>
          <w:numId w:val="13"/>
        </w:numPr>
        <w:rPr>
          <w:rFonts w:cstheme="minorHAnsi"/>
        </w:rPr>
      </w:pPr>
      <w:r w:rsidRPr="008A0B92">
        <w:rPr>
          <w:rFonts w:cstheme="minorHAnsi"/>
        </w:rPr>
        <w:t xml:space="preserve">Informed consent document(s) and assent forms (standard/expedited studies) </w:t>
      </w:r>
      <w:r w:rsidR="003C7C70" w:rsidRPr="008A0B92">
        <w:rPr>
          <w:rFonts w:cstheme="minorHAnsi"/>
        </w:rPr>
        <w:t xml:space="preserve">OR </w:t>
      </w:r>
      <w:r w:rsidRPr="008A0B92">
        <w:rPr>
          <w:rFonts w:cstheme="minorHAnsi"/>
        </w:rPr>
        <w:t>Information Sheet (exempt</w:t>
      </w:r>
      <w:r w:rsidR="003C7C70" w:rsidRPr="008A0B92">
        <w:rPr>
          <w:rFonts w:cstheme="minorHAnsi"/>
        </w:rPr>
        <w:t xml:space="preserve"> studies</w:t>
      </w:r>
      <w:r w:rsidRPr="008A0B92">
        <w:rPr>
          <w:rFonts w:cstheme="minorHAnsi"/>
        </w:rPr>
        <w:t>)</w:t>
      </w:r>
    </w:p>
    <w:p w14:paraId="6BDBF1FD" w14:textId="1868DC54" w:rsidR="003C7C70" w:rsidRPr="008A0B92" w:rsidRDefault="00682532" w:rsidP="00CD4453">
      <w:pPr>
        <w:pStyle w:val="ListParagraph"/>
        <w:numPr>
          <w:ilvl w:val="0"/>
          <w:numId w:val="13"/>
        </w:numPr>
        <w:rPr>
          <w:rFonts w:cstheme="minorHAnsi"/>
        </w:rPr>
      </w:pPr>
      <w:r w:rsidRPr="008A0B92">
        <w:rPr>
          <w:rFonts w:cstheme="minorHAnsi"/>
        </w:rPr>
        <w:t xml:space="preserve">A copy of all forms of recruitment materials, in final form (e.g., </w:t>
      </w:r>
      <w:r w:rsidR="000D76B8" w:rsidRPr="008A0B92">
        <w:rPr>
          <w:rFonts w:cstheme="minorHAnsi"/>
        </w:rPr>
        <w:t>flyers</w:t>
      </w:r>
      <w:r w:rsidRPr="008A0B92">
        <w:rPr>
          <w:rFonts w:cstheme="minorHAnsi"/>
        </w:rPr>
        <w:t>,</w:t>
      </w:r>
      <w:r w:rsidR="000D76B8" w:rsidRPr="008A0B92">
        <w:rPr>
          <w:rFonts w:cstheme="minorHAnsi"/>
        </w:rPr>
        <w:t xml:space="preserve"> posters, brochures,</w:t>
      </w:r>
      <w:r w:rsidRPr="008A0B92">
        <w:rPr>
          <w:rFonts w:cstheme="minorHAnsi"/>
        </w:rPr>
        <w:t xml:space="preserve"> mass e-mail communications)</w:t>
      </w:r>
    </w:p>
    <w:p w14:paraId="30CBB68A" w14:textId="1C90988F" w:rsidR="003C7C70" w:rsidRPr="008A0B92" w:rsidRDefault="00682532" w:rsidP="00CD4453">
      <w:pPr>
        <w:pStyle w:val="ListParagraph"/>
        <w:numPr>
          <w:ilvl w:val="0"/>
          <w:numId w:val="13"/>
        </w:numPr>
        <w:rPr>
          <w:rFonts w:cstheme="minorHAnsi"/>
        </w:rPr>
      </w:pPr>
      <w:r w:rsidRPr="008A0B92">
        <w:rPr>
          <w:rFonts w:cstheme="minorHAnsi"/>
        </w:rPr>
        <w:t>A copy of all research related measures (e.g., surveys, questionnaires, tests, interview question outline)</w:t>
      </w:r>
    </w:p>
    <w:p w14:paraId="41A998BB" w14:textId="55C2B7FD" w:rsidR="003C7C70" w:rsidRPr="008A0B92" w:rsidRDefault="003C7C70" w:rsidP="00CD4453">
      <w:pPr>
        <w:pStyle w:val="ListParagraph"/>
        <w:numPr>
          <w:ilvl w:val="0"/>
          <w:numId w:val="13"/>
        </w:numPr>
        <w:rPr>
          <w:rFonts w:cstheme="minorHAnsi"/>
        </w:rPr>
      </w:pPr>
      <w:r w:rsidRPr="008A0B92">
        <w:rPr>
          <w:rFonts w:cstheme="minorHAnsi"/>
        </w:rPr>
        <w:lastRenderedPageBreak/>
        <w:t>A copy of all participant facing materials, including screenshots of what a participant sees</w:t>
      </w:r>
      <w:r w:rsidR="00C455A7" w:rsidRPr="008A0B92">
        <w:rPr>
          <w:rFonts w:cstheme="minorHAnsi"/>
        </w:rPr>
        <w:t>/interacts with</w:t>
      </w:r>
      <w:r w:rsidRPr="008A0B92">
        <w:rPr>
          <w:rFonts w:cstheme="minorHAnsi"/>
        </w:rPr>
        <w:t xml:space="preserve"> when using an electronic application, device, etc.</w:t>
      </w:r>
    </w:p>
    <w:p w14:paraId="0D6E54F4" w14:textId="77777777" w:rsidR="003C7C70" w:rsidRPr="008A0B92" w:rsidRDefault="00682532" w:rsidP="00CD4453">
      <w:pPr>
        <w:pStyle w:val="ListParagraph"/>
        <w:numPr>
          <w:ilvl w:val="0"/>
          <w:numId w:val="13"/>
        </w:numPr>
        <w:rPr>
          <w:rFonts w:cstheme="minorHAnsi"/>
        </w:rPr>
      </w:pPr>
      <w:r w:rsidRPr="008A0B92">
        <w:rPr>
          <w:rFonts w:cstheme="minorHAnsi"/>
        </w:rPr>
        <w:t xml:space="preserve"> </w:t>
      </w:r>
      <w:r w:rsidR="003C7C70" w:rsidRPr="008A0B92">
        <w:rPr>
          <w:rFonts w:cstheme="minorHAnsi"/>
        </w:rPr>
        <w:t>A</w:t>
      </w:r>
      <w:r w:rsidRPr="008A0B92">
        <w:rPr>
          <w:rFonts w:cstheme="minorHAnsi"/>
        </w:rPr>
        <w:t xml:space="preserve"> copy of the grant </w:t>
      </w:r>
      <w:r w:rsidR="003C7C70" w:rsidRPr="008A0B92">
        <w:rPr>
          <w:rFonts w:cstheme="minorHAnsi"/>
        </w:rPr>
        <w:t>face page/cover page</w:t>
      </w:r>
    </w:p>
    <w:p w14:paraId="1555C139" w14:textId="77777777" w:rsidR="003C7C70" w:rsidRPr="008A0B92" w:rsidRDefault="00682532" w:rsidP="00CD4453">
      <w:pPr>
        <w:pStyle w:val="ListParagraph"/>
        <w:numPr>
          <w:ilvl w:val="0"/>
          <w:numId w:val="13"/>
        </w:numPr>
        <w:rPr>
          <w:rFonts w:cstheme="minorHAnsi"/>
        </w:rPr>
      </w:pPr>
      <w:r w:rsidRPr="008A0B92">
        <w:rPr>
          <w:rFonts w:cstheme="minorHAnsi"/>
        </w:rPr>
        <w:t xml:space="preserve"> All letters of cooperation or IRB approval letters, when appropriate, for performance sites not engaged in research</w:t>
      </w:r>
    </w:p>
    <w:p w14:paraId="3BA285E0" w14:textId="531FFA7E" w:rsidR="00CC4F84" w:rsidRPr="008A0B92" w:rsidRDefault="00682532" w:rsidP="00BC25BB">
      <w:pPr>
        <w:pStyle w:val="ListParagraph"/>
        <w:numPr>
          <w:ilvl w:val="0"/>
          <w:numId w:val="13"/>
        </w:numPr>
        <w:spacing w:after="360"/>
        <w:rPr>
          <w:rFonts w:cstheme="minorHAnsi"/>
        </w:rPr>
      </w:pPr>
      <w:r w:rsidRPr="008A0B92">
        <w:rPr>
          <w:rFonts w:cstheme="minorHAnsi"/>
        </w:rPr>
        <w:t>All IRB letters of approval from performance sites engaged in research</w:t>
      </w:r>
    </w:p>
    <w:p w14:paraId="3E0A7EA7" w14:textId="5AF3264C" w:rsidR="00C455A7" w:rsidRPr="008A0B92" w:rsidRDefault="00E244B7" w:rsidP="00C455A7">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8480" behindDoc="0" locked="0" layoutInCell="1" allowOverlap="1" wp14:anchorId="11D1F0AB" wp14:editId="5444A469">
                <wp:simplePos x="0" y="0"/>
                <wp:positionH relativeFrom="column">
                  <wp:posOffset>10160</wp:posOffset>
                </wp:positionH>
                <wp:positionV relativeFrom="paragraph">
                  <wp:posOffset>173989</wp:posOffset>
                </wp:positionV>
                <wp:extent cx="575183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71EC0D" id="Straight Connector 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C455A7" w:rsidRPr="008A0B92">
        <w:rPr>
          <w:rFonts w:eastAsia="Lucida Sans" w:cstheme="minorHAnsi"/>
          <w:b/>
          <w:bCs/>
          <w:color w:val="009EB3"/>
        </w:rPr>
        <w:t xml:space="preserve">Recruitment vs. Screening </w:t>
      </w:r>
      <w:r w:rsidR="00A77480" w:rsidRPr="00A77480">
        <w:rPr>
          <w:rFonts w:eastAsia="Lucida Sans" w:cstheme="minorHAnsi"/>
          <w:b/>
          <w:bCs/>
          <w:color w:val="C45911" w:themeColor="accent2" w:themeShade="BF"/>
        </w:rPr>
        <w:t xml:space="preserve">(HRPP Policy Reference: </w:t>
      </w:r>
      <w:r w:rsidR="00A77480">
        <w:rPr>
          <w:rFonts w:eastAsia="Lucida Sans" w:cstheme="minorHAnsi"/>
          <w:b/>
          <w:bCs/>
          <w:color w:val="C45911" w:themeColor="accent2" w:themeShade="BF"/>
        </w:rPr>
        <w:t xml:space="preserve">IV.A, </w:t>
      </w:r>
      <w:r w:rsidR="00A77480" w:rsidRPr="00A77480">
        <w:rPr>
          <w:rFonts w:eastAsia="Lucida Sans" w:cstheme="minorHAnsi"/>
          <w:b/>
          <w:bCs/>
          <w:color w:val="C45911" w:themeColor="accent2" w:themeShade="BF"/>
        </w:rPr>
        <w:t>X.G)</w:t>
      </w:r>
    </w:p>
    <w:p w14:paraId="25ADCA9C" w14:textId="23B1FACD" w:rsidR="003C7C70" w:rsidRPr="008A0B92" w:rsidRDefault="003C7C70" w:rsidP="00440006">
      <w:pPr>
        <w:spacing w:after="0"/>
        <w:rPr>
          <w:rFonts w:cstheme="minorHAnsi"/>
        </w:rPr>
      </w:pPr>
    </w:p>
    <w:p w14:paraId="016758C7" w14:textId="430CF33B" w:rsidR="000807E6" w:rsidRPr="008A0B92" w:rsidRDefault="000807E6" w:rsidP="000807E6">
      <w:pPr>
        <w:pStyle w:val="ListParagraph"/>
        <w:numPr>
          <w:ilvl w:val="0"/>
          <w:numId w:val="15"/>
        </w:numPr>
        <w:rPr>
          <w:rFonts w:cstheme="minorHAnsi"/>
        </w:rPr>
      </w:pPr>
      <w:r w:rsidRPr="008A0B92">
        <w:rPr>
          <w:rFonts w:cstheme="minorHAnsi"/>
        </w:rPr>
        <w:t>Study screening procedures are frequently confused with study recruitment. The two activities may overlap but are distinctly different. Recruitment does not require the consent of the prospective participant whereas screening DOES</w:t>
      </w:r>
    </w:p>
    <w:p w14:paraId="6B6CA052" w14:textId="69F6987C" w:rsidR="000807E6" w:rsidRPr="008A0B92" w:rsidRDefault="000807E6" w:rsidP="000807E6">
      <w:pPr>
        <w:pStyle w:val="ListParagraph"/>
        <w:numPr>
          <w:ilvl w:val="0"/>
          <w:numId w:val="15"/>
        </w:numPr>
        <w:rPr>
          <w:rFonts w:cstheme="minorHAnsi"/>
        </w:rPr>
      </w:pPr>
      <w:r w:rsidRPr="008A0B92">
        <w:rPr>
          <w:rFonts w:cstheme="minorHAnsi"/>
        </w:rPr>
        <w:t xml:space="preserve"> </w:t>
      </w:r>
      <w:r w:rsidRPr="008A0B92">
        <w:rPr>
          <w:rFonts w:cstheme="minorHAnsi"/>
          <w:b/>
          <w:bCs/>
          <w:color w:val="009EB3"/>
        </w:rPr>
        <w:t>Recruitment:</w:t>
      </w:r>
      <w:r w:rsidRPr="008A0B92">
        <w:rPr>
          <w:rFonts w:cstheme="minorHAnsi"/>
        </w:rPr>
        <w:t xml:space="preserve"> includes all activities where information is provided to the prospective participant. This includes flyers, advertisements, and recruitment over the telephone</w:t>
      </w:r>
    </w:p>
    <w:p w14:paraId="3444B07A" w14:textId="04ACBFB5" w:rsidR="000807E6" w:rsidRPr="008A0B92" w:rsidRDefault="000807E6" w:rsidP="000807E6">
      <w:pPr>
        <w:pStyle w:val="ListParagraph"/>
        <w:numPr>
          <w:ilvl w:val="1"/>
          <w:numId w:val="15"/>
        </w:numPr>
        <w:rPr>
          <w:rFonts w:cstheme="minorHAnsi"/>
        </w:rPr>
      </w:pPr>
      <w:r w:rsidRPr="008A0B92">
        <w:rPr>
          <w:rFonts w:cstheme="minorHAnsi"/>
        </w:rPr>
        <w:t xml:space="preserve">Recruitment over the telephone: Provided the study team only gives information about the study and does not solicit or record information about the participant to determine eligibility, then this activity is considered recruitment and consent is not required.​ </w:t>
      </w:r>
    </w:p>
    <w:p w14:paraId="2CEE0915" w14:textId="7E583B9D" w:rsidR="000807E6" w:rsidRPr="008A0B92" w:rsidRDefault="000807E6" w:rsidP="000807E6">
      <w:pPr>
        <w:pStyle w:val="ListParagraph"/>
        <w:numPr>
          <w:ilvl w:val="0"/>
          <w:numId w:val="15"/>
        </w:numPr>
        <w:rPr>
          <w:rFonts w:cstheme="minorHAnsi"/>
        </w:rPr>
      </w:pPr>
      <w:r w:rsidRPr="008A0B92">
        <w:rPr>
          <w:rFonts w:cstheme="minorHAnsi"/>
          <w:b/>
          <w:bCs/>
          <w:color w:val="009EB3"/>
        </w:rPr>
        <w:t>Screening</w:t>
      </w:r>
      <w:r w:rsidRPr="008A0B92">
        <w:rPr>
          <w:rFonts w:cstheme="minorHAnsi"/>
        </w:rPr>
        <w:t xml:space="preserve">: includes obtaining information from prospective participants. </w:t>
      </w:r>
    </w:p>
    <w:p w14:paraId="2A001103" w14:textId="4F58C046" w:rsidR="005A363C" w:rsidRPr="008A0B92" w:rsidRDefault="005A363C" w:rsidP="005A363C">
      <w:pPr>
        <w:pStyle w:val="ListParagraph"/>
        <w:numPr>
          <w:ilvl w:val="1"/>
          <w:numId w:val="15"/>
        </w:numPr>
        <w:rPr>
          <w:rFonts w:cstheme="minorHAnsi"/>
        </w:rPr>
      </w:pPr>
      <w:r w:rsidRPr="008A0B92">
        <w:rPr>
          <w:rFonts w:cstheme="minorHAnsi"/>
        </w:rPr>
        <w:t>Screening activities start the moment an investigator obtains information about a prospective participant to determine if they are eligible for the research study. ​</w:t>
      </w:r>
    </w:p>
    <w:p w14:paraId="1AE233ED" w14:textId="09ED24E1" w:rsidR="005A363C" w:rsidRPr="008A0B92" w:rsidRDefault="005A363C" w:rsidP="005A363C">
      <w:pPr>
        <w:pStyle w:val="ListParagraph"/>
        <w:numPr>
          <w:ilvl w:val="1"/>
          <w:numId w:val="15"/>
        </w:numPr>
        <w:rPr>
          <w:rFonts w:cstheme="minorHAnsi"/>
        </w:rPr>
      </w:pPr>
      <w:r w:rsidRPr="008A0B92">
        <w:rPr>
          <w:rFonts w:cstheme="minorHAnsi"/>
        </w:rPr>
        <w:t>Screening individuals to obtain and record information to determine eligibility involves obtaining identifiable private information and is considered human subjects research for research subject to 45 CFR 46. ​</w:t>
      </w:r>
    </w:p>
    <w:p w14:paraId="69AC7E50" w14:textId="57959260" w:rsidR="005A363C" w:rsidRPr="008A0B92" w:rsidRDefault="005A363C" w:rsidP="005A363C">
      <w:pPr>
        <w:pStyle w:val="ListParagraph"/>
        <w:numPr>
          <w:ilvl w:val="1"/>
          <w:numId w:val="15"/>
        </w:numPr>
        <w:rPr>
          <w:rFonts w:cstheme="minorHAnsi"/>
        </w:rPr>
      </w:pPr>
      <w:r w:rsidRPr="008A0B92">
        <w:rPr>
          <w:rFonts w:cstheme="minorHAnsi"/>
        </w:rPr>
        <w:t xml:space="preserve">Example of screening activity: Asking participants questions or taking a medical history to determine if they meet study enrollment criteria (in person, via </w:t>
      </w:r>
      <w:proofErr w:type="spellStart"/>
      <w:r w:rsidRPr="008A0B92">
        <w:rPr>
          <w:rFonts w:cstheme="minorHAnsi"/>
        </w:rPr>
        <w:t>REDCap</w:t>
      </w:r>
      <w:proofErr w:type="spellEnd"/>
      <w:r w:rsidRPr="008A0B92">
        <w:rPr>
          <w:rFonts w:cstheme="minorHAnsi"/>
        </w:rPr>
        <w:t xml:space="preserve"> survey, or telephone).</w:t>
      </w:r>
    </w:p>
    <w:p w14:paraId="3A3CF3DF" w14:textId="37E1BDF1" w:rsidR="00CD4453" w:rsidRPr="008A0B92" w:rsidRDefault="005A363C" w:rsidP="00CD4453">
      <w:pPr>
        <w:pStyle w:val="ListParagraph"/>
        <w:numPr>
          <w:ilvl w:val="1"/>
          <w:numId w:val="15"/>
        </w:numPr>
        <w:rPr>
          <w:rFonts w:cstheme="minorHAnsi"/>
        </w:rPr>
      </w:pPr>
      <w:r w:rsidRPr="008A0B92">
        <w:rPr>
          <w:rFonts w:cstheme="minorHAnsi"/>
        </w:rPr>
        <w:t>Information should not be solicited from the subject without first obtaining their consent.​</w:t>
      </w:r>
    </w:p>
    <w:p w14:paraId="68B11925" w14:textId="03A7AB39" w:rsidR="003D6A56" w:rsidRPr="008A0B92" w:rsidRDefault="005A363C" w:rsidP="00BC25BB">
      <w:pPr>
        <w:pStyle w:val="ListParagraph"/>
        <w:numPr>
          <w:ilvl w:val="0"/>
          <w:numId w:val="7"/>
        </w:numPr>
        <w:rPr>
          <w:rFonts w:cstheme="minorHAnsi"/>
        </w:rPr>
      </w:pPr>
      <w:r w:rsidRPr="008A0B92">
        <w:rPr>
          <w:rFonts w:cstheme="minorHAnsi"/>
          <w:b/>
          <w:bCs/>
          <w:color w:val="009EB3"/>
        </w:rPr>
        <w:t>Screening Consent Requirements</w:t>
      </w:r>
      <w:r w:rsidRPr="008A0B92">
        <w:rPr>
          <w:rFonts w:cstheme="minorHAnsi"/>
          <w:b/>
          <w:bCs/>
        </w:rPr>
        <w:t>:</w:t>
      </w:r>
      <w:r w:rsidRPr="008A0B92">
        <w:rPr>
          <w:rFonts w:cstheme="minorHAnsi"/>
        </w:rPr>
        <w:t xml:space="preserve"> The consent form can be limited to only information about screening activities (e.g., a screening consent form) or it can include all study activities.​ All elements of consent are required for phone and </w:t>
      </w:r>
      <w:proofErr w:type="spellStart"/>
      <w:r w:rsidRPr="008A0B92">
        <w:rPr>
          <w:rFonts w:cstheme="minorHAnsi"/>
        </w:rPr>
        <w:t>REDCap</w:t>
      </w:r>
      <w:proofErr w:type="spellEnd"/>
      <w:r w:rsidRPr="008A0B92">
        <w:rPr>
          <w:rFonts w:cstheme="minorHAnsi"/>
        </w:rPr>
        <w:t xml:space="preserve"> screening activities.​ A waiver of documentation is required for phone consent where participants will not sign and return a consent form. (</w:t>
      </w:r>
      <w:proofErr w:type="gramStart"/>
      <w:r w:rsidRPr="008A0B92">
        <w:rPr>
          <w:rFonts w:cstheme="minorHAnsi"/>
        </w:rPr>
        <w:t>see</w:t>
      </w:r>
      <w:proofErr w:type="gramEnd"/>
      <w:r w:rsidRPr="008A0B92">
        <w:rPr>
          <w:rFonts w:cstheme="minorHAnsi"/>
        </w:rPr>
        <w:t xml:space="preserve"> HRPP Policy IV.A.2 for list of required elements)</w:t>
      </w:r>
    </w:p>
    <w:p w14:paraId="78A78435" w14:textId="77777777" w:rsidR="00BC25BB" w:rsidRPr="008A0B92" w:rsidRDefault="00BC25BB" w:rsidP="00BC25BB">
      <w:pPr>
        <w:spacing w:after="0" w:line="256" w:lineRule="auto"/>
        <w:rPr>
          <w:rFonts w:eastAsia="Lucida Sans" w:cstheme="minorHAnsi"/>
          <w:b/>
          <w:bCs/>
          <w:color w:val="009EB3"/>
        </w:rPr>
      </w:pPr>
    </w:p>
    <w:p w14:paraId="69A7AB3C" w14:textId="178A7A8E" w:rsidR="00BE600A" w:rsidRPr="008A0B92" w:rsidRDefault="00E244B7" w:rsidP="00BC25BB">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76672" behindDoc="0" locked="0" layoutInCell="1" allowOverlap="1" wp14:anchorId="092849E6" wp14:editId="48658B02">
                <wp:simplePos x="0" y="0"/>
                <wp:positionH relativeFrom="column">
                  <wp:posOffset>10160</wp:posOffset>
                </wp:positionH>
                <wp:positionV relativeFrom="paragraph">
                  <wp:posOffset>173989</wp:posOffset>
                </wp:positionV>
                <wp:extent cx="57518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CF9EAA" id="Straight Connector 3"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BE600A" w:rsidRPr="008A0B92">
        <w:rPr>
          <w:rFonts w:eastAsia="Lucida Sans" w:cstheme="minorHAnsi"/>
          <w:b/>
          <w:bCs/>
          <w:color w:val="009EB3"/>
        </w:rPr>
        <w:t>Quality Improvement Project</w:t>
      </w:r>
      <w:r w:rsidR="00AA2B9C" w:rsidRPr="008A0B92">
        <w:rPr>
          <w:rFonts w:eastAsia="Lucida Sans" w:cstheme="minorHAnsi"/>
          <w:b/>
          <w:bCs/>
          <w:color w:val="009EB3"/>
        </w:rPr>
        <w:t xml:space="preserve"> (Non-Research)</w:t>
      </w:r>
      <w:r w:rsidR="00BE600A" w:rsidRPr="008A0B92">
        <w:rPr>
          <w:rFonts w:eastAsia="Lucida Sans" w:cstheme="minorHAnsi"/>
          <w:b/>
          <w:bCs/>
          <w:color w:val="009EB3"/>
        </w:rPr>
        <w:t xml:space="preserve"> vs Research</w:t>
      </w:r>
      <w:r w:rsidR="00A77480">
        <w:rPr>
          <w:rFonts w:eastAsia="Lucida Sans" w:cstheme="minorHAnsi"/>
          <w:b/>
          <w:bCs/>
          <w:color w:val="009EB3"/>
        </w:rPr>
        <w:t xml:space="preserve"> </w:t>
      </w:r>
      <w:r w:rsidR="00A77480" w:rsidRPr="00A77480">
        <w:rPr>
          <w:rFonts w:eastAsia="Lucida Sans" w:cstheme="minorHAnsi"/>
          <w:b/>
          <w:bCs/>
          <w:color w:val="C45911" w:themeColor="accent2" w:themeShade="BF"/>
        </w:rPr>
        <w:t>(HRPP Policy Reference: I.B, III</w:t>
      </w:r>
      <w:r w:rsidR="0036393E">
        <w:rPr>
          <w:rFonts w:eastAsia="Lucida Sans" w:cstheme="minorHAnsi"/>
          <w:b/>
          <w:bCs/>
          <w:color w:val="C45911" w:themeColor="accent2" w:themeShade="BF"/>
        </w:rPr>
        <w:t>.</w:t>
      </w:r>
      <w:r w:rsidR="00A77480" w:rsidRPr="00A77480">
        <w:rPr>
          <w:rFonts w:eastAsia="Lucida Sans" w:cstheme="minorHAnsi"/>
          <w:b/>
          <w:bCs/>
          <w:color w:val="C45911" w:themeColor="accent2" w:themeShade="BF"/>
        </w:rPr>
        <w:t>J)</w:t>
      </w:r>
    </w:p>
    <w:p w14:paraId="0D7DADAE" w14:textId="77777777" w:rsidR="00C73FE0" w:rsidRPr="008A0B92" w:rsidRDefault="00C73FE0" w:rsidP="00C73FE0">
      <w:pPr>
        <w:pStyle w:val="ListParagraph"/>
        <w:spacing w:after="0" w:line="256" w:lineRule="auto"/>
        <w:ind w:left="360"/>
        <w:rPr>
          <w:rFonts w:eastAsia="Lucida Sans" w:cstheme="minorHAnsi"/>
          <w:color w:val="000000" w:themeColor="text1"/>
        </w:rPr>
      </w:pPr>
    </w:p>
    <w:p w14:paraId="099D5A63" w14:textId="0EC0976B" w:rsidR="00AA2B9C" w:rsidRPr="008A0B92" w:rsidRDefault="00AA2B9C" w:rsidP="00AA2B9C">
      <w:pPr>
        <w:pStyle w:val="ListParagraph"/>
        <w:numPr>
          <w:ilvl w:val="0"/>
          <w:numId w:val="7"/>
        </w:numPr>
        <w:spacing w:after="0" w:line="256" w:lineRule="auto"/>
        <w:rPr>
          <w:rFonts w:eastAsia="Lucida Sans" w:cstheme="minorHAnsi"/>
          <w:color w:val="000000" w:themeColor="text1"/>
        </w:rPr>
      </w:pPr>
      <w:r w:rsidRPr="008A0B92">
        <w:rPr>
          <w:rFonts w:eastAsia="Lucida Sans" w:cstheme="minorHAnsi"/>
          <w:color w:val="000000" w:themeColor="text1"/>
        </w:rPr>
        <w:t>Important definitions to take in</w:t>
      </w:r>
      <w:r w:rsidR="00C73FE0" w:rsidRPr="008A0B92">
        <w:rPr>
          <w:rFonts w:eastAsia="Lucida Sans" w:cstheme="minorHAnsi"/>
          <w:color w:val="000000" w:themeColor="text1"/>
        </w:rPr>
        <w:t>to</w:t>
      </w:r>
      <w:r w:rsidRPr="008A0B92">
        <w:rPr>
          <w:rFonts w:eastAsia="Lucida Sans" w:cstheme="minorHAnsi"/>
          <w:color w:val="000000" w:themeColor="text1"/>
        </w:rPr>
        <w:t xml:space="preserve"> consideration when determining whether a project qualifies as research or non-research:</w:t>
      </w:r>
    </w:p>
    <w:p w14:paraId="4E19BC02" w14:textId="4D7CBD10" w:rsidR="00AA2B9C" w:rsidRPr="008A0B92" w:rsidRDefault="00AA2B9C" w:rsidP="00AA2B9C">
      <w:pPr>
        <w:pStyle w:val="ListParagraph"/>
        <w:numPr>
          <w:ilvl w:val="1"/>
          <w:numId w:val="7"/>
        </w:numPr>
        <w:spacing w:after="0" w:line="256" w:lineRule="auto"/>
        <w:rPr>
          <w:rFonts w:eastAsia="Lucida Sans" w:cstheme="minorHAnsi"/>
          <w:b/>
          <w:bCs/>
          <w:color w:val="009EB3"/>
        </w:rPr>
      </w:pPr>
      <w:r w:rsidRPr="008A0B92">
        <w:rPr>
          <w:rFonts w:cstheme="minorHAnsi"/>
          <w:b/>
          <w:bCs/>
          <w:color w:val="009EB3"/>
        </w:rPr>
        <w:t>Research</w:t>
      </w:r>
      <w:r w:rsidRPr="008A0B92">
        <w:rPr>
          <w:rFonts w:cstheme="minorHAnsi"/>
        </w:rPr>
        <w:t xml:space="preserve">: Any systematic investigation (including research development, testing and evaluation) designed to develop or contribute to generalizable knowledge. </w:t>
      </w:r>
    </w:p>
    <w:p w14:paraId="57B414AC" w14:textId="77777777" w:rsidR="00AA2B9C" w:rsidRPr="008A0B92" w:rsidRDefault="00AA2B9C" w:rsidP="00AA2B9C">
      <w:pPr>
        <w:pStyle w:val="ListParagraph"/>
        <w:numPr>
          <w:ilvl w:val="1"/>
          <w:numId w:val="7"/>
        </w:numPr>
        <w:spacing w:after="0" w:line="256" w:lineRule="auto"/>
        <w:rPr>
          <w:rFonts w:eastAsia="Lucida Sans" w:cstheme="minorHAnsi"/>
          <w:b/>
          <w:bCs/>
          <w:color w:val="009EB3"/>
        </w:rPr>
      </w:pPr>
      <w:r w:rsidRPr="008A0B92">
        <w:rPr>
          <w:rFonts w:cstheme="minorHAnsi"/>
          <w:b/>
          <w:bCs/>
          <w:color w:val="009EB3"/>
        </w:rPr>
        <w:t>Systematic Investigation</w:t>
      </w:r>
      <w:r w:rsidRPr="008A0B92">
        <w:rPr>
          <w:rFonts w:cstheme="minorHAnsi"/>
        </w:rPr>
        <w:t xml:space="preserve">: Any activity that involves a prospective study plan including research development, testing, </w:t>
      </w:r>
      <w:proofErr w:type="gramStart"/>
      <w:r w:rsidRPr="008A0B92">
        <w:rPr>
          <w:rFonts w:cstheme="minorHAnsi"/>
        </w:rPr>
        <w:t>evaluation</w:t>
      </w:r>
      <w:proofErr w:type="gramEnd"/>
      <w:r w:rsidRPr="008A0B92">
        <w:rPr>
          <w:rFonts w:cstheme="minorHAnsi"/>
        </w:rPr>
        <w:t xml:space="preserve"> and data collection to answer a study question or hypothesis.</w:t>
      </w:r>
    </w:p>
    <w:p w14:paraId="6369FE8E" w14:textId="297C9C77" w:rsidR="00BE600A" w:rsidRPr="008A0B92" w:rsidRDefault="00AA2B9C" w:rsidP="00AA2B9C">
      <w:pPr>
        <w:pStyle w:val="ListParagraph"/>
        <w:numPr>
          <w:ilvl w:val="1"/>
          <w:numId w:val="7"/>
        </w:numPr>
        <w:spacing w:after="0" w:line="256" w:lineRule="auto"/>
        <w:rPr>
          <w:rFonts w:eastAsia="Lucida Sans" w:cstheme="minorHAnsi"/>
          <w:b/>
          <w:bCs/>
          <w:color w:val="009EB3"/>
        </w:rPr>
      </w:pPr>
      <w:r w:rsidRPr="008A0B92">
        <w:rPr>
          <w:rFonts w:cstheme="minorHAnsi"/>
          <w:b/>
          <w:bCs/>
          <w:color w:val="009EB3"/>
        </w:rPr>
        <w:t>Generalizable Knowledge:</w:t>
      </w:r>
      <w:r w:rsidRPr="008A0B92">
        <w:rPr>
          <w:rFonts w:cstheme="minorHAnsi"/>
        </w:rPr>
        <w:t xml:space="preserve"> The HRPP defines this as information that is gathered by a research protocol or project that answers a research question (i.e., hypothesis). Resultant </w:t>
      </w:r>
      <w:r w:rsidRPr="008A0B92">
        <w:rPr>
          <w:rFonts w:cstheme="minorHAnsi"/>
        </w:rPr>
        <w:lastRenderedPageBreak/>
        <w:t>information should be able to be applied to the general population relative to the population targeted.</w:t>
      </w:r>
    </w:p>
    <w:p w14:paraId="2C8B5A2C" w14:textId="30458E9A" w:rsidR="00C73FE0" w:rsidRPr="008A0B92" w:rsidRDefault="00C73FE0" w:rsidP="00C73FE0">
      <w:pPr>
        <w:pStyle w:val="ListParagraph"/>
        <w:numPr>
          <w:ilvl w:val="0"/>
          <w:numId w:val="7"/>
        </w:numPr>
        <w:spacing w:after="0" w:line="256" w:lineRule="auto"/>
        <w:rPr>
          <w:rFonts w:eastAsia="Lucida Sans" w:cstheme="minorHAnsi"/>
          <w:b/>
          <w:bCs/>
          <w:color w:val="009EB3"/>
        </w:rPr>
      </w:pPr>
      <w:r w:rsidRPr="008A0B92">
        <w:rPr>
          <w:rFonts w:eastAsia="Lucida Sans" w:cstheme="minorHAnsi"/>
          <w:color w:val="000000" w:themeColor="text1"/>
        </w:rPr>
        <w:t>Intent to publish a quality improvement project is not sufficient to require IRB review as a research study.</w:t>
      </w:r>
      <w:r w:rsidRPr="008A0B92">
        <w:rPr>
          <w:rFonts w:cstheme="minorHAnsi"/>
          <w:color w:val="666666"/>
          <w:shd w:val="clear" w:color="auto" w:fill="FFFFFF"/>
        </w:rPr>
        <w:t xml:space="preserve"> </w:t>
      </w:r>
      <w:r w:rsidRPr="008A0B92">
        <w:rPr>
          <w:rFonts w:eastAsia="Lucida Sans" w:cstheme="minorHAnsi"/>
          <w:color w:val="000000" w:themeColor="text1"/>
        </w:rPr>
        <w:t>Even though most QI activities aren't research, there is much to be learned from sharing descriptions of these non-research activities. For example, Case Reports are generally not considered to be research but provide a valuable addition to the medical literature.</w:t>
      </w:r>
    </w:p>
    <w:p w14:paraId="5E91B128" w14:textId="306204F2" w:rsidR="003D6A56" w:rsidRPr="008A0B92" w:rsidRDefault="00C73FE0" w:rsidP="00364189">
      <w:pPr>
        <w:pStyle w:val="ListParagraph"/>
        <w:numPr>
          <w:ilvl w:val="0"/>
          <w:numId w:val="7"/>
        </w:numPr>
        <w:spacing w:after="0" w:line="256" w:lineRule="auto"/>
        <w:rPr>
          <w:rFonts w:eastAsia="Lucida Sans" w:cstheme="minorHAnsi"/>
          <w:b/>
          <w:bCs/>
          <w:color w:val="009EB3"/>
        </w:rPr>
      </w:pPr>
      <w:r w:rsidRPr="008A0B92">
        <w:rPr>
          <w:rFonts w:eastAsia="Lucida Sans" w:cstheme="minorHAnsi"/>
          <w:color w:val="000000" w:themeColor="text1"/>
        </w:rPr>
        <w:t xml:space="preserve">When a non-research application is submitted to the IRB, the application and accompanying materials should </w:t>
      </w:r>
      <w:r w:rsidRPr="008A0B92">
        <w:rPr>
          <w:rFonts w:eastAsia="Lucida Sans" w:cstheme="minorHAnsi"/>
          <w:b/>
          <w:bCs/>
          <w:color w:val="000000" w:themeColor="text1"/>
        </w:rPr>
        <w:t>NOT</w:t>
      </w:r>
      <w:r w:rsidRPr="008A0B92">
        <w:rPr>
          <w:rFonts w:eastAsia="Lucida Sans" w:cstheme="minorHAnsi"/>
          <w:color w:val="000000" w:themeColor="text1"/>
        </w:rPr>
        <w:t xml:space="preserve"> use the phrase “research” to describe the project</w:t>
      </w:r>
    </w:p>
    <w:p w14:paraId="3B64817F" w14:textId="77777777" w:rsidR="004A5700" w:rsidRPr="008A0B92" w:rsidRDefault="004A5700" w:rsidP="00BC25BB">
      <w:pPr>
        <w:pStyle w:val="ListParagraph"/>
        <w:spacing w:after="120" w:line="256" w:lineRule="auto"/>
        <w:ind w:left="360"/>
        <w:rPr>
          <w:rFonts w:eastAsia="Lucida Sans" w:cstheme="minorHAnsi"/>
          <w:b/>
          <w:bCs/>
          <w:color w:val="009EB3"/>
        </w:rPr>
      </w:pPr>
    </w:p>
    <w:bookmarkStart w:id="2" w:name="_Hlk111616347"/>
    <w:p w14:paraId="130A119A" w14:textId="7407B981" w:rsidR="00455360" w:rsidRPr="008A0B92" w:rsidRDefault="00E244B7" w:rsidP="00985443">
      <w:pPr>
        <w:spacing w:after="100" w:afterAutospacing="1" w:line="256" w:lineRule="auto"/>
      </w:pPr>
      <w:r w:rsidRPr="008A0B92">
        <w:rPr>
          <w:rFonts w:cstheme="minorHAnsi"/>
          <w:noProof/>
        </w:rPr>
        <mc:AlternateContent>
          <mc:Choice Requires="wps">
            <w:drawing>
              <wp:anchor distT="4294967295" distB="4294967295" distL="114300" distR="114300" simplePos="0" relativeHeight="251674624" behindDoc="0" locked="0" layoutInCell="1" allowOverlap="1" wp14:anchorId="3628C4A0" wp14:editId="3190C3D2">
                <wp:simplePos x="0" y="0"/>
                <wp:positionH relativeFrom="column">
                  <wp:posOffset>10160</wp:posOffset>
                </wp:positionH>
                <wp:positionV relativeFrom="paragraph">
                  <wp:posOffset>173989</wp:posOffset>
                </wp:positionV>
                <wp:extent cx="57518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3CB024" id="Straight Connector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535334" w:rsidRPr="008A0B92">
        <w:rPr>
          <w:rFonts w:eastAsia="Lucida Sans" w:cstheme="minorHAnsi"/>
          <w:b/>
          <w:bCs/>
          <w:color w:val="009EB3"/>
        </w:rPr>
        <w:t>Single IRB</w:t>
      </w:r>
      <w:bookmarkEnd w:id="2"/>
      <w:r w:rsidR="00A77480">
        <w:rPr>
          <w:rFonts w:eastAsia="Lucida Sans" w:cstheme="minorHAnsi"/>
          <w:b/>
          <w:bCs/>
          <w:color w:val="009EB3"/>
        </w:rPr>
        <w:t xml:space="preserve"> </w:t>
      </w:r>
      <w:r w:rsidR="00A77480" w:rsidRPr="00A77480">
        <w:rPr>
          <w:rFonts w:eastAsia="Lucida Sans" w:cstheme="minorHAnsi"/>
          <w:b/>
          <w:bCs/>
          <w:color w:val="C45911" w:themeColor="accent2" w:themeShade="BF"/>
        </w:rPr>
        <w:t>(HRPP Policy</w:t>
      </w:r>
      <w:r w:rsidR="0036393E">
        <w:rPr>
          <w:rFonts w:eastAsia="Lucida Sans" w:cstheme="minorHAnsi"/>
          <w:b/>
          <w:bCs/>
          <w:color w:val="C45911" w:themeColor="accent2" w:themeShade="BF"/>
        </w:rPr>
        <w:t xml:space="preserve"> Reference:</w:t>
      </w:r>
      <w:r w:rsidR="00A77480" w:rsidRPr="00A77480">
        <w:rPr>
          <w:rFonts w:eastAsia="Lucida Sans" w:cstheme="minorHAnsi"/>
          <w:b/>
          <w:bCs/>
          <w:color w:val="C45911" w:themeColor="accent2" w:themeShade="BF"/>
        </w:rPr>
        <w:t xml:space="preserve"> I.G)</w:t>
      </w:r>
    </w:p>
    <w:p w14:paraId="5BFA9FC9" w14:textId="6F6F12FB" w:rsidR="00310733" w:rsidRPr="008A0B92" w:rsidRDefault="00E244B7" w:rsidP="00985443">
      <w:pPr>
        <w:pStyle w:val="ListParagraph"/>
        <w:numPr>
          <w:ilvl w:val="0"/>
          <w:numId w:val="20"/>
        </w:numPr>
        <w:spacing w:after="100" w:afterAutospacing="1" w:line="256" w:lineRule="auto"/>
        <w:rPr>
          <w:b/>
          <w:bCs/>
        </w:rPr>
      </w:pPr>
      <w:r w:rsidRPr="008A0B92">
        <w:rPr>
          <w:b/>
          <w:bCs/>
        </w:rPr>
        <w:t>Request Vanderbilt to be the Single IRB</w:t>
      </w:r>
    </w:p>
    <w:p w14:paraId="38348F2B" w14:textId="03C56709" w:rsidR="003D6A56" w:rsidRPr="008A0B92" w:rsidRDefault="00466B72" w:rsidP="00024AD3">
      <w:pPr>
        <w:pStyle w:val="ListParagraph"/>
        <w:numPr>
          <w:ilvl w:val="0"/>
          <w:numId w:val="17"/>
        </w:numPr>
        <w:rPr>
          <w:rFonts w:cstheme="minorHAnsi"/>
        </w:rPr>
      </w:pPr>
      <w:r w:rsidRPr="008A0B92">
        <w:rPr>
          <w:rFonts w:cstheme="minorHAnsi"/>
        </w:rPr>
        <w:t>For multi-</w:t>
      </w:r>
      <w:r w:rsidR="00663B76" w:rsidRPr="008A0B92">
        <w:rPr>
          <w:rFonts w:cstheme="minorHAnsi"/>
        </w:rPr>
        <w:t>site</w:t>
      </w:r>
      <w:r w:rsidRPr="008A0B92">
        <w:rPr>
          <w:rFonts w:cstheme="minorHAnsi"/>
        </w:rPr>
        <w:t xml:space="preserve">, federally funded projects with </w:t>
      </w:r>
      <w:r w:rsidR="00797EE2" w:rsidRPr="008A0B92">
        <w:rPr>
          <w:rFonts w:cstheme="minorHAnsi"/>
        </w:rPr>
        <w:t>performance sites engaged in</w:t>
      </w:r>
      <w:r w:rsidR="00E244B7" w:rsidRPr="008A0B92">
        <w:rPr>
          <w:rFonts w:cstheme="minorHAnsi"/>
        </w:rPr>
        <w:t xml:space="preserve"> human </w:t>
      </w:r>
      <w:proofErr w:type="gramStart"/>
      <w:r w:rsidR="00E244B7" w:rsidRPr="008A0B92">
        <w:rPr>
          <w:rFonts w:cstheme="minorHAnsi"/>
        </w:rPr>
        <w:t>subjects</w:t>
      </w:r>
      <w:proofErr w:type="gramEnd"/>
      <w:r w:rsidR="00797EE2" w:rsidRPr="008A0B92">
        <w:rPr>
          <w:rFonts w:cstheme="minorHAnsi"/>
        </w:rPr>
        <w:t xml:space="preserve"> research, </w:t>
      </w:r>
      <w:r w:rsidR="00024AD3" w:rsidRPr="008A0B92">
        <w:rPr>
          <w:rFonts w:cstheme="minorHAnsi"/>
        </w:rPr>
        <w:t>a</w:t>
      </w:r>
      <w:r w:rsidR="00FA1FF6" w:rsidRPr="008A0B92">
        <w:rPr>
          <w:rFonts w:cstheme="minorHAnsi"/>
        </w:rPr>
        <w:t xml:space="preserve"> </w:t>
      </w:r>
      <w:r w:rsidR="00646CDE" w:rsidRPr="008A0B92">
        <w:rPr>
          <w:rFonts w:cstheme="minorHAnsi"/>
        </w:rPr>
        <w:t>reliance interest form</w:t>
      </w:r>
      <w:r w:rsidR="00860742" w:rsidRPr="008A0B92">
        <w:rPr>
          <w:rFonts w:cstheme="minorHAnsi"/>
        </w:rPr>
        <w:t xml:space="preserve"> must be completed </w:t>
      </w:r>
      <w:r w:rsidR="00860742" w:rsidRPr="008A0B92">
        <w:rPr>
          <w:rFonts w:cstheme="minorHAnsi"/>
          <w:b/>
          <w:bCs/>
          <w:i/>
          <w:iCs/>
        </w:rPr>
        <w:t>prior</w:t>
      </w:r>
      <w:r w:rsidR="00860742" w:rsidRPr="008A0B92">
        <w:rPr>
          <w:rFonts w:cstheme="minorHAnsi"/>
        </w:rPr>
        <w:t xml:space="preserve"> to</w:t>
      </w:r>
      <w:r w:rsidR="004B2C41" w:rsidRPr="008A0B92">
        <w:rPr>
          <w:rFonts w:cstheme="minorHAnsi"/>
        </w:rPr>
        <w:t xml:space="preserve"> </w:t>
      </w:r>
      <w:r w:rsidR="000625AB" w:rsidRPr="008A0B92">
        <w:rPr>
          <w:rFonts w:cstheme="minorHAnsi"/>
        </w:rPr>
        <w:t>initiating</w:t>
      </w:r>
      <w:r w:rsidR="00860742" w:rsidRPr="008A0B92">
        <w:rPr>
          <w:rFonts w:cstheme="minorHAnsi"/>
        </w:rPr>
        <w:t xml:space="preserve"> a new study </w:t>
      </w:r>
      <w:r w:rsidR="009B5EE9" w:rsidRPr="008A0B92">
        <w:rPr>
          <w:rFonts w:cstheme="minorHAnsi"/>
        </w:rPr>
        <w:t>submission</w:t>
      </w:r>
      <w:r w:rsidR="0077293F" w:rsidRPr="008A0B92">
        <w:rPr>
          <w:rFonts w:cstheme="minorHAnsi"/>
        </w:rPr>
        <w:t xml:space="preserve"> to determine whether or not a study qualifi</w:t>
      </w:r>
      <w:r w:rsidR="000625AB" w:rsidRPr="008A0B92">
        <w:rPr>
          <w:rFonts w:cstheme="minorHAnsi"/>
        </w:rPr>
        <w:t>es</w:t>
      </w:r>
      <w:r w:rsidR="0077293F" w:rsidRPr="008A0B92">
        <w:rPr>
          <w:rFonts w:cstheme="minorHAnsi"/>
        </w:rPr>
        <w:t xml:space="preserve"> for </w:t>
      </w:r>
      <w:r w:rsidR="00BD7BC7" w:rsidRPr="008A0B92">
        <w:rPr>
          <w:rFonts w:cstheme="minorHAnsi"/>
        </w:rPr>
        <w:t>Single IRB (</w:t>
      </w:r>
      <w:r w:rsidR="0077293F" w:rsidRPr="008A0B92">
        <w:rPr>
          <w:rFonts w:cstheme="minorHAnsi"/>
        </w:rPr>
        <w:t>SIRB</w:t>
      </w:r>
      <w:r w:rsidR="00BD7BC7" w:rsidRPr="008A0B92">
        <w:rPr>
          <w:rFonts w:cstheme="minorHAnsi"/>
        </w:rPr>
        <w:t>)</w:t>
      </w:r>
      <w:r w:rsidR="0077293F" w:rsidRPr="008A0B92">
        <w:rPr>
          <w:rFonts w:cstheme="minorHAnsi"/>
        </w:rPr>
        <w:t xml:space="preserve"> review</w:t>
      </w:r>
      <w:r w:rsidR="005C0B82" w:rsidRPr="008A0B92">
        <w:rPr>
          <w:rFonts w:cstheme="minorHAnsi"/>
        </w:rPr>
        <w:t xml:space="preserve">. The reliance interest form can be found on the HRPP website </w:t>
      </w:r>
      <w:r w:rsidR="00894B7F" w:rsidRPr="008A0B92">
        <w:rPr>
          <w:rFonts w:cstheme="minorHAnsi"/>
        </w:rPr>
        <w:t xml:space="preserve">by clicking “Request to Use </w:t>
      </w:r>
      <w:r w:rsidR="00A83EFC" w:rsidRPr="008A0B92">
        <w:rPr>
          <w:rFonts w:cstheme="minorHAnsi"/>
        </w:rPr>
        <w:t>Vanderbilt</w:t>
      </w:r>
      <w:r w:rsidR="00894B7F" w:rsidRPr="008A0B92">
        <w:rPr>
          <w:rFonts w:cstheme="minorHAnsi"/>
        </w:rPr>
        <w:t xml:space="preserve"> as the Single IRB” under </w:t>
      </w:r>
      <w:r w:rsidR="00256022" w:rsidRPr="008A0B92">
        <w:rPr>
          <w:rFonts w:cstheme="minorHAnsi"/>
        </w:rPr>
        <w:t>"</w:t>
      </w:r>
      <w:r w:rsidR="00DA7F1F" w:rsidRPr="008A0B92">
        <w:rPr>
          <w:rFonts w:cstheme="minorHAnsi"/>
        </w:rPr>
        <w:t>Single IRB Help</w:t>
      </w:r>
      <w:r w:rsidR="00256022" w:rsidRPr="008A0B92">
        <w:rPr>
          <w:rFonts w:cstheme="minorHAnsi"/>
        </w:rPr>
        <w:t>”</w:t>
      </w:r>
      <w:r w:rsidR="00DA7F1F" w:rsidRPr="008A0B92">
        <w:rPr>
          <w:rFonts w:cstheme="minorHAnsi"/>
        </w:rPr>
        <w:t>.</w:t>
      </w:r>
    </w:p>
    <w:p w14:paraId="59B32C0E" w14:textId="48BF5AF1" w:rsidR="00DA7F1F" w:rsidRPr="008A0B92" w:rsidRDefault="00DA7F1F" w:rsidP="00C1497F">
      <w:pPr>
        <w:pStyle w:val="ListParagraph"/>
        <w:numPr>
          <w:ilvl w:val="0"/>
          <w:numId w:val="17"/>
        </w:numPr>
        <w:rPr>
          <w:rFonts w:cstheme="minorHAnsi"/>
        </w:rPr>
      </w:pPr>
      <w:r w:rsidRPr="008A0B92">
        <w:rPr>
          <w:rFonts w:cstheme="minorHAnsi"/>
        </w:rPr>
        <w:t xml:space="preserve">Once you </w:t>
      </w:r>
      <w:r w:rsidR="00A83EFC" w:rsidRPr="008A0B92">
        <w:rPr>
          <w:rFonts w:cstheme="minorHAnsi"/>
        </w:rPr>
        <w:t>receive</w:t>
      </w:r>
      <w:r w:rsidRPr="008A0B92">
        <w:rPr>
          <w:rFonts w:cstheme="minorHAnsi"/>
        </w:rPr>
        <w:t xml:space="preserve"> </w:t>
      </w:r>
      <w:r w:rsidR="00C441DC" w:rsidRPr="008A0B92">
        <w:rPr>
          <w:rFonts w:cstheme="minorHAnsi"/>
        </w:rPr>
        <w:t>an email</w:t>
      </w:r>
      <w:r w:rsidRPr="008A0B92">
        <w:rPr>
          <w:rFonts w:cstheme="minorHAnsi"/>
        </w:rPr>
        <w:t xml:space="preserve"> confirmation that </w:t>
      </w:r>
      <w:r w:rsidR="00A83EFC" w:rsidRPr="008A0B92">
        <w:rPr>
          <w:rFonts w:cstheme="minorHAnsi"/>
        </w:rPr>
        <w:t>Vanderbilt</w:t>
      </w:r>
      <w:r w:rsidR="00C441DC" w:rsidRPr="008A0B92">
        <w:rPr>
          <w:rFonts w:cstheme="minorHAnsi"/>
        </w:rPr>
        <w:t xml:space="preserve"> is willing to</w:t>
      </w:r>
      <w:r w:rsidR="00A83EFC" w:rsidRPr="008A0B92">
        <w:rPr>
          <w:rFonts w:cstheme="minorHAnsi"/>
        </w:rPr>
        <w:t xml:space="preserve"> serve as the SIRB,</w:t>
      </w:r>
      <w:r w:rsidR="00175A66" w:rsidRPr="008A0B92">
        <w:rPr>
          <w:rFonts w:cstheme="minorHAnsi"/>
        </w:rPr>
        <w:t xml:space="preserve"> the PI and </w:t>
      </w:r>
      <w:r w:rsidR="003A03E1" w:rsidRPr="008A0B92">
        <w:rPr>
          <w:rFonts w:cstheme="minorHAnsi"/>
        </w:rPr>
        <w:t xml:space="preserve">study coordinator </w:t>
      </w:r>
      <w:r w:rsidR="00743F47" w:rsidRPr="008A0B92">
        <w:rPr>
          <w:rFonts w:cstheme="minorHAnsi"/>
        </w:rPr>
        <w:t>must</w:t>
      </w:r>
      <w:r w:rsidR="005C0A53" w:rsidRPr="008A0B92">
        <w:rPr>
          <w:rFonts w:cstheme="minorHAnsi"/>
        </w:rPr>
        <w:t xml:space="preserve"> complete</w:t>
      </w:r>
      <w:r w:rsidR="003C1955" w:rsidRPr="008A0B92">
        <w:rPr>
          <w:rFonts w:cstheme="minorHAnsi"/>
        </w:rPr>
        <w:t xml:space="preserve"> the required</w:t>
      </w:r>
      <w:r w:rsidR="005C0A53" w:rsidRPr="008A0B92">
        <w:rPr>
          <w:rFonts w:cstheme="minorHAnsi"/>
        </w:rPr>
        <w:t xml:space="preserve"> </w:t>
      </w:r>
      <w:r w:rsidR="00B045A5" w:rsidRPr="008A0B92">
        <w:rPr>
          <w:rFonts w:cstheme="minorHAnsi"/>
        </w:rPr>
        <w:t>“</w:t>
      </w:r>
      <w:r w:rsidR="004C57A7" w:rsidRPr="008A0B92">
        <w:rPr>
          <w:rFonts w:cstheme="minorHAnsi"/>
        </w:rPr>
        <w:t xml:space="preserve">SIRB </w:t>
      </w:r>
      <w:r w:rsidR="00B045A5" w:rsidRPr="008A0B92">
        <w:rPr>
          <w:rFonts w:cstheme="minorHAnsi"/>
        </w:rPr>
        <w:t xml:space="preserve">Review at Vanderbilt” </w:t>
      </w:r>
      <w:r w:rsidR="004C57A7" w:rsidRPr="008A0B92">
        <w:rPr>
          <w:rFonts w:cstheme="minorHAnsi"/>
        </w:rPr>
        <w:t>training</w:t>
      </w:r>
      <w:r w:rsidR="003C1955" w:rsidRPr="008A0B92">
        <w:rPr>
          <w:rFonts w:cstheme="minorHAnsi"/>
        </w:rPr>
        <w:t>.</w:t>
      </w:r>
      <w:r w:rsidR="00862A0A" w:rsidRPr="008A0B92">
        <w:rPr>
          <w:rFonts w:cstheme="minorHAnsi"/>
        </w:rPr>
        <w:t xml:space="preserve"> </w:t>
      </w:r>
      <w:r w:rsidR="00EE4189" w:rsidRPr="008A0B92">
        <w:rPr>
          <w:rFonts w:cstheme="minorHAnsi"/>
        </w:rPr>
        <w:t xml:space="preserve">A link to the REDCAP </w:t>
      </w:r>
      <w:r w:rsidR="00743F47" w:rsidRPr="008A0B92">
        <w:rPr>
          <w:rFonts w:cstheme="minorHAnsi"/>
        </w:rPr>
        <w:t>training</w:t>
      </w:r>
      <w:r w:rsidR="00EE4189" w:rsidRPr="008A0B92">
        <w:rPr>
          <w:rFonts w:cstheme="minorHAnsi"/>
        </w:rPr>
        <w:t xml:space="preserve"> will be provided</w:t>
      </w:r>
      <w:r w:rsidR="003722C2" w:rsidRPr="008A0B92">
        <w:rPr>
          <w:rFonts w:cstheme="minorHAnsi"/>
        </w:rPr>
        <w:t xml:space="preserve"> to the study team</w:t>
      </w:r>
      <w:r w:rsidR="00EE4189" w:rsidRPr="008A0B92">
        <w:rPr>
          <w:rFonts w:cstheme="minorHAnsi"/>
        </w:rPr>
        <w:t xml:space="preserve">. </w:t>
      </w:r>
    </w:p>
    <w:p w14:paraId="4DC9139F" w14:textId="021AFEF1" w:rsidR="003C5A5B" w:rsidRPr="008A0B92" w:rsidRDefault="003C5A5B" w:rsidP="00C1497F">
      <w:pPr>
        <w:pStyle w:val="ListParagraph"/>
        <w:numPr>
          <w:ilvl w:val="0"/>
          <w:numId w:val="17"/>
        </w:numPr>
        <w:rPr>
          <w:rFonts w:cstheme="minorHAnsi"/>
        </w:rPr>
      </w:pPr>
      <w:r w:rsidRPr="008A0B92">
        <w:rPr>
          <w:rFonts w:cstheme="minorHAnsi"/>
        </w:rPr>
        <w:t xml:space="preserve">Once these steps have been completed, the study team </w:t>
      </w:r>
      <w:r w:rsidR="004636F5" w:rsidRPr="008A0B92">
        <w:rPr>
          <w:rFonts w:cstheme="minorHAnsi"/>
        </w:rPr>
        <w:t>can proceed with</w:t>
      </w:r>
      <w:r w:rsidRPr="008A0B92">
        <w:rPr>
          <w:rFonts w:cstheme="minorHAnsi"/>
        </w:rPr>
        <w:t xml:space="preserve"> </w:t>
      </w:r>
      <w:r w:rsidR="00956183" w:rsidRPr="008A0B92">
        <w:rPr>
          <w:rFonts w:cstheme="minorHAnsi"/>
        </w:rPr>
        <w:t>submitting</w:t>
      </w:r>
      <w:r w:rsidRPr="008A0B92">
        <w:rPr>
          <w:rFonts w:cstheme="minorHAnsi"/>
        </w:rPr>
        <w:t xml:space="preserve"> </w:t>
      </w:r>
      <w:r w:rsidR="00956183" w:rsidRPr="008A0B92">
        <w:rPr>
          <w:rFonts w:cstheme="minorHAnsi"/>
        </w:rPr>
        <w:t>the</w:t>
      </w:r>
      <w:r w:rsidRPr="008A0B92">
        <w:rPr>
          <w:rFonts w:cstheme="minorHAnsi"/>
        </w:rPr>
        <w:t xml:space="preserve"> study </w:t>
      </w:r>
      <w:r w:rsidR="004636F5" w:rsidRPr="008A0B92">
        <w:rPr>
          <w:rFonts w:cstheme="minorHAnsi"/>
        </w:rPr>
        <w:t>in</w:t>
      </w:r>
      <w:r w:rsidRPr="008A0B92">
        <w:rPr>
          <w:rFonts w:cstheme="minorHAnsi"/>
        </w:rPr>
        <w:t xml:space="preserve"> DISCOVR-e</w:t>
      </w:r>
      <w:r w:rsidR="003C6CAF" w:rsidRPr="008A0B92">
        <w:rPr>
          <w:rFonts w:cstheme="minorHAnsi"/>
        </w:rPr>
        <w:t>.</w:t>
      </w:r>
    </w:p>
    <w:p w14:paraId="2F83FC9D" w14:textId="2E137742" w:rsidR="007070B2" w:rsidRPr="008A0B92" w:rsidRDefault="00DC1799" w:rsidP="008875CD">
      <w:pPr>
        <w:pStyle w:val="ListParagraph"/>
        <w:numPr>
          <w:ilvl w:val="0"/>
          <w:numId w:val="17"/>
        </w:numPr>
        <w:rPr>
          <w:rFonts w:cstheme="minorHAnsi"/>
        </w:rPr>
      </w:pPr>
      <w:r w:rsidRPr="008A0B92">
        <w:rPr>
          <w:rFonts w:cstheme="minorHAnsi"/>
        </w:rPr>
        <w:t>To streamline SIRB processes, t</w:t>
      </w:r>
      <w:r w:rsidR="00930D1C" w:rsidRPr="008A0B92">
        <w:rPr>
          <w:rFonts w:cstheme="minorHAnsi"/>
        </w:rPr>
        <w:t xml:space="preserve">he Vanderbilt IRB requires use </w:t>
      </w:r>
      <w:r w:rsidR="000F6B0E" w:rsidRPr="008A0B92">
        <w:rPr>
          <w:rFonts w:cstheme="minorHAnsi"/>
        </w:rPr>
        <w:t>of the</w:t>
      </w:r>
      <w:r w:rsidR="00930D1C" w:rsidRPr="008A0B92">
        <w:rPr>
          <w:rFonts w:cstheme="minorHAnsi"/>
        </w:rPr>
        <w:t xml:space="preserve"> 2-part consent form</w:t>
      </w:r>
      <w:r w:rsidR="00256022" w:rsidRPr="008A0B92">
        <w:rPr>
          <w:rFonts w:cstheme="minorHAnsi"/>
        </w:rPr>
        <w:t xml:space="preserve">, </w:t>
      </w:r>
      <w:r w:rsidR="009D3455" w:rsidRPr="008A0B92">
        <w:rPr>
          <w:rFonts w:cstheme="minorHAnsi"/>
        </w:rPr>
        <w:t>located</w:t>
      </w:r>
      <w:r w:rsidR="003A6A06" w:rsidRPr="008A0B92">
        <w:rPr>
          <w:rFonts w:cstheme="minorHAnsi"/>
        </w:rPr>
        <w:t xml:space="preserve"> on the HRPP website under “Single IRB Help”</w:t>
      </w:r>
      <w:r w:rsidR="000C3DC9" w:rsidRPr="008A0B92">
        <w:rPr>
          <w:rFonts w:cstheme="minorHAnsi"/>
        </w:rPr>
        <w:t xml:space="preserve">. </w:t>
      </w:r>
    </w:p>
    <w:p w14:paraId="6120D5F8" w14:textId="13953D4B" w:rsidR="006A0464" w:rsidRPr="008A0B92" w:rsidRDefault="00E244B7" w:rsidP="00985443">
      <w:pPr>
        <w:pStyle w:val="ListParagraph"/>
        <w:numPr>
          <w:ilvl w:val="0"/>
          <w:numId w:val="20"/>
        </w:numPr>
        <w:rPr>
          <w:rFonts w:cstheme="minorHAnsi"/>
          <w:b/>
          <w:bCs/>
        </w:rPr>
      </w:pPr>
      <w:r w:rsidRPr="008A0B92">
        <w:rPr>
          <w:rFonts w:cstheme="minorHAnsi"/>
          <w:b/>
          <w:bCs/>
        </w:rPr>
        <w:t xml:space="preserve">Request Review by Another IRB for Vanderbilt Investigators </w:t>
      </w:r>
    </w:p>
    <w:p w14:paraId="51ED5281" w14:textId="40D00D10" w:rsidR="00A80A77" w:rsidRPr="008A0B92" w:rsidRDefault="003D2571" w:rsidP="00A80A77">
      <w:pPr>
        <w:pStyle w:val="ListParagraph"/>
        <w:numPr>
          <w:ilvl w:val="0"/>
          <w:numId w:val="18"/>
        </w:numPr>
        <w:rPr>
          <w:rFonts w:cstheme="minorHAnsi"/>
        </w:rPr>
      </w:pPr>
      <w:r w:rsidRPr="008A0B92">
        <w:rPr>
          <w:rFonts w:cstheme="minorHAnsi"/>
        </w:rPr>
        <w:t xml:space="preserve">Vanderbilt will cede review </w:t>
      </w:r>
      <w:r w:rsidR="00771104" w:rsidRPr="008A0B92">
        <w:rPr>
          <w:rFonts w:cstheme="minorHAnsi"/>
        </w:rPr>
        <w:t>f</w:t>
      </w:r>
      <w:r w:rsidR="0056756C" w:rsidRPr="008A0B92">
        <w:rPr>
          <w:rFonts w:cstheme="minorHAnsi"/>
        </w:rPr>
        <w:t>or multi-</w:t>
      </w:r>
      <w:r w:rsidR="00663B76" w:rsidRPr="008A0B92">
        <w:rPr>
          <w:rFonts w:cstheme="minorHAnsi"/>
        </w:rPr>
        <w:t>site</w:t>
      </w:r>
      <w:r w:rsidR="0056756C" w:rsidRPr="008A0B92">
        <w:rPr>
          <w:rFonts w:cstheme="minorHAnsi"/>
        </w:rPr>
        <w:t>,</w:t>
      </w:r>
      <w:r w:rsidR="00B4403E" w:rsidRPr="008A0B92">
        <w:rPr>
          <w:rFonts w:cstheme="minorHAnsi"/>
        </w:rPr>
        <w:t xml:space="preserve"> non-exempt,</w:t>
      </w:r>
      <w:r w:rsidR="0056756C" w:rsidRPr="008A0B92">
        <w:rPr>
          <w:rFonts w:cstheme="minorHAnsi"/>
        </w:rPr>
        <w:t xml:space="preserve"> federally funded pro</w:t>
      </w:r>
      <w:r w:rsidR="001A15E0" w:rsidRPr="008A0B92">
        <w:rPr>
          <w:rFonts w:cstheme="minorHAnsi"/>
        </w:rPr>
        <w:t>jects with performance</w:t>
      </w:r>
      <w:r w:rsidR="005B092A" w:rsidRPr="008A0B92">
        <w:rPr>
          <w:rFonts w:cstheme="minorHAnsi"/>
        </w:rPr>
        <w:t xml:space="preserve"> sites engaged in research</w:t>
      </w:r>
      <w:r w:rsidR="00FA25D1" w:rsidRPr="008A0B92">
        <w:rPr>
          <w:rFonts w:cstheme="minorHAnsi"/>
        </w:rPr>
        <w:t>.</w:t>
      </w:r>
    </w:p>
    <w:p w14:paraId="089201B9" w14:textId="6616CEAA" w:rsidR="00FA25D1" w:rsidRPr="008A0B92" w:rsidRDefault="00FA25D1" w:rsidP="00A80A77">
      <w:pPr>
        <w:pStyle w:val="ListParagraph"/>
        <w:numPr>
          <w:ilvl w:val="0"/>
          <w:numId w:val="18"/>
        </w:numPr>
        <w:rPr>
          <w:rFonts w:cstheme="minorHAnsi"/>
        </w:rPr>
      </w:pPr>
      <w:r w:rsidRPr="008A0B92">
        <w:rPr>
          <w:rFonts w:cstheme="minorHAnsi"/>
        </w:rPr>
        <w:t xml:space="preserve">Once </w:t>
      </w:r>
      <w:r w:rsidR="00195F9B" w:rsidRPr="008A0B92">
        <w:rPr>
          <w:rFonts w:cstheme="minorHAnsi"/>
        </w:rPr>
        <w:t xml:space="preserve">lead site approval </w:t>
      </w:r>
      <w:r w:rsidR="006E6827" w:rsidRPr="008A0B92">
        <w:rPr>
          <w:rFonts w:cstheme="minorHAnsi"/>
        </w:rPr>
        <w:t xml:space="preserve">from the IRB of Record </w:t>
      </w:r>
      <w:r w:rsidR="00195F9B" w:rsidRPr="008A0B92">
        <w:rPr>
          <w:rFonts w:cstheme="minorHAnsi"/>
        </w:rPr>
        <w:t xml:space="preserve">has been extended, </w:t>
      </w:r>
      <w:r w:rsidR="00755418" w:rsidRPr="008A0B92">
        <w:rPr>
          <w:rFonts w:cstheme="minorHAnsi"/>
        </w:rPr>
        <w:t>the</w:t>
      </w:r>
      <w:r w:rsidR="00FB2C94" w:rsidRPr="008A0B92">
        <w:rPr>
          <w:rFonts w:cstheme="minorHAnsi"/>
        </w:rPr>
        <w:t xml:space="preserve"> lead site’s study team will provide</w:t>
      </w:r>
      <w:r w:rsidR="000A2D48" w:rsidRPr="008A0B92">
        <w:rPr>
          <w:rFonts w:cstheme="minorHAnsi"/>
        </w:rPr>
        <w:t xml:space="preserve"> to the Vanderbilt </w:t>
      </w:r>
      <w:r w:rsidR="00624D57" w:rsidRPr="008A0B92">
        <w:rPr>
          <w:rFonts w:cstheme="minorHAnsi"/>
        </w:rPr>
        <w:t>PI/</w:t>
      </w:r>
      <w:r w:rsidR="000A2D48" w:rsidRPr="008A0B92">
        <w:rPr>
          <w:rFonts w:cstheme="minorHAnsi"/>
        </w:rPr>
        <w:t>study team</w:t>
      </w:r>
      <w:r w:rsidR="00A56180" w:rsidRPr="008A0B92">
        <w:rPr>
          <w:rFonts w:cstheme="minorHAnsi"/>
        </w:rPr>
        <w:t xml:space="preserve"> with</w:t>
      </w:r>
      <w:r w:rsidR="000A2D48" w:rsidRPr="008A0B92">
        <w:rPr>
          <w:rFonts w:cstheme="minorHAnsi"/>
        </w:rPr>
        <w:t xml:space="preserve"> the</w:t>
      </w:r>
      <w:r w:rsidR="00A56180" w:rsidRPr="008A0B92">
        <w:rPr>
          <w:rFonts w:cstheme="minorHAnsi"/>
        </w:rPr>
        <w:t xml:space="preserve"> </w:t>
      </w:r>
      <w:r w:rsidR="000A2D48" w:rsidRPr="008A0B92">
        <w:rPr>
          <w:rFonts w:cstheme="minorHAnsi"/>
        </w:rPr>
        <w:t>IRB-approved documents</w:t>
      </w:r>
      <w:r w:rsidR="00012A9B" w:rsidRPr="008A0B92">
        <w:rPr>
          <w:rFonts w:cstheme="minorHAnsi"/>
        </w:rPr>
        <w:t xml:space="preserve"> reliance documents and local context forms.</w:t>
      </w:r>
    </w:p>
    <w:p w14:paraId="2D448842" w14:textId="61697D9F" w:rsidR="00624D57" w:rsidRPr="008A0B92" w:rsidRDefault="00624D57" w:rsidP="00A80A77">
      <w:pPr>
        <w:pStyle w:val="ListParagraph"/>
        <w:numPr>
          <w:ilvl w:val="0"/>
          <w:numId w:val="18"/>
        </w:numPr>
        <w:rPr>
          <w:rFonts w:cstheme="minorHAnsi"/>
        </w:rPr>
      </w:pPr>
      <w:r w:rsidRPr="008A0B92">
        <w:rPr>
          <w:rFonts w:cstheme="minorHAnsi"/>
        </w:rPr>
        <w:t>The Vanderbilt PI/study team</w:t>
      </w:r>
      <w:r w:rsidR="00DE4F0F" w:rsidRPr="008A0B92">
        <w:rPr>
          <w:rFonts w:cstheme="minorHAnsi"/>
        </w:rPr>
        <w:t xml:space="preserve"> will submit a “Request Review by Another IRB”</w:t>
      </w:r>
      <w:r w:rsidR="004E40A4" w:rsidRPr="008A0B92">
        <w:rPr>
          <w:rFonts w:cstheme="minorHAnsi"/>
        </w:rPr>
        <w:t xml:space="preserve"> application</w:t>
      </w:r>
      <w:r w:rsidR="00DA054C" w:rsidRPr="008A0B92">
        <w:rPr>
          <w:rFonts w:cstheme="minorHAnsi"/>
        </w:rPr>
        <w:t xml:space="preserve"> in DISCOVR-e along with </w:t>
      </w:r>
      <w:r w:rsidR="00C26AE3" w:rsidRPr="008A0B92">
        <w:rPr>
          <w:rFonts w:cstheme="minorHAnsi"/>
        </w:rPr>
        <w:t xml:space="preserve">IRB approved documents, </w:t>
      </w:r>
      <w:r w:rsidR="00955F01" w:rsidRPr="008A0B92">
        <w:rPr>
          <w:rFonts w:cstheme="minorHAnsi"/>
        </w:rPr>
        <w:t>reliance</w:t>
      </w:r>
      <w:r w:rsidR="00C26AE3" w:rsidRPr="008A0B92">
        <w:rPr>
          <w:rFonts w:cstheme="minorHAnsi"/>
        </w:rPr>
        <w:t xml:space="preserve"> documents and local context forms provided by the lead study team. </w:t>
      </w:r>
      <w:r w:rsidR="00A46352" w:rsidRPr="008A0B92">
        <w:rPr>
          <w:rFonts w:cstheme="minorHAnsi"/>
        </w:rPr>
        <w:t xml:space="preserve">This should include a tracked copy of the </w:t>
      </w:r>
      <w:r w:rsidR="00C6693B" w:rsidRPr="008A0B92">
        <w:rPr>
          <w:rFonts w:cstheme="minorHAnsi"/>
        </w:rPr>
        <w:t xml:space="preserve">consent form provided by the IRB of record with the </w:t>
      </w:r>
      <w:r w:rsidR="00111DB2" w:rsidRPr="008A0B92">
        <w:rPr>
          <w:rFonts w:cstheme="minorHAnsi"/>
        </w:rPr>
        <w:t>Vanderbilt local context language inserted</w:t>
      </w:r>
      <w:r w:rsidR="00B126A6" w:rsidRPr="008A0B92">
        <w:rPr>
          <w:rFonts w:cstheme="minorHAnsi"/>
        </w:rPr>
        <w:t xml:space="preserve"> and standalone HIPAA forms if </w:t>
      </w:r>
      <w:r w:rsidR="005131F4" w:rsidRPr="008A0B92">
        <w:rPr>
          <w:rFonts w:cstheme="minorHAnsi"/>
        </w:rPr>
        <w:t>PHI will</w:t>
      </w:r>
      <w:r w:rsidR="00955F01" w:rsidRPr="008A0B92">
        <w:rPr>
          <w:rFonts w:cstheme="minorHAnsi"/>
        </w:rPr>
        <w:t xml:space="preserve"> be used</w:t>
      </w:r>
      <w:r w:rsidR="00263BF3" w:rsidRPr="008A0B92">
        <w:rPr>
          <w:rFonts w:cstheme="minorHAnsi"/>
        </w:rPr>
        <w:t>/disclosed</w:t>
      </w:r>
      <w:r w:rsidR="00955F01" w:rsidRPr="008A0B92">
        <w:rPr>
          <w:rFonts w:cstheme="minorHAnsi"/>
        </w:rPr>
        <w:t>.</w:t>
      </w:r>
    </w:p>
    <w:p w14:paraId="6211D29D" w14:textId="6DE507B4" w:rsidR="00106054" w:rsidRPr="008A0B92" w:rsidRDefault="00106054" w:rsidP="00985443">
      <w:pPr>
        <w:pStyle w:val="NoSpacing"/>
        <w:rPr>
          <w:b/>
          <w:bCs/>
        </w:rPr>
      </w:pPr>
      <w:r w:rsidRPr="008A0B92">
        <w:rPr>
          <w:b/>
          <w:bCs/>
        </w:rPr>
        <w:t>For reliance questions</w:t>
      </w:r>
      <w:r w:rsidR="000B1FAB" w:rsidRPr="008A0B92">
        <w:rPr>
          <w:b/>
          <w:bCs/>
        </w:rPr>
        <w:t xml:space="preserve"> related to SIRB studies</w:t>
      </w:r>
      <w:r w:rsidRPr="008A0B92">
        <w:rPr>
          <w:b/>
          <w:bCs/>
        </w:rPr>
        <w:t xml:space="preserve">: </w:t>
      </w:r>
    </w:p>
    <w:p w14:paraId="376AB546" w14:textId="4D87DEC9" w:rsidR="00BC25BB" w:rsidRPr="008A0B92" w:rsidRDefault="00523139" w:rsidP="00BC25BB">
      <w:pPr>
        <w:pStyle w:val="NoSpacing"/>
      </w:pPr>
      <w:r w:rsidRPr="008A0B92">
        <w:rPr>
          <w:b/>
          <w:bCs/>
        </w:rPr>
        <w:t>SIRB Operations Manager</w:t>
      </w:r>
      <w:r w:rsidRPr="008A0B92">
        <w:t xml:space="preserve">: Tyler Hubbard: </w:t>
      </w:r>
      <w:hyperlink r:id="rId14" w:history="1">
        <w:r w:rsidR="00012BA5" w:rsidRPr="008A0B92">
          <w:rPr>
            <w:rStyle w:val="Hyperlink"/>
          </w:rPr>
          <w:t>tyler.hubbard@vumc.org</w:t>
        </w:r>
      </w:hyperlink>
      <w:r w:rsidR="00012BA5" w:rsidRPr="008A0B92">
        <w:t xml:space="preserve">; </w:t>
      </w:r>
      <w:r w:rsidR="00160CEA" w:rsidRPr="008A0B92">
        <w:t>615</w:t>
      </w:r>
      <w:r w:rsidR="00BE2586" w:rsidRPr="008A0B92">
        <w:t>-875-8716</w:t>
      </w:r>
      <w:bookmarkStart w:id="3" w:name="_Hlk111575077"/>
    </w:p>
    <w:p w14:paraId="65E2969F" w14:textId="77777777" w:rsidR="009E4D58" w:rsidRPr="008A0B92" w:rsidRDefault="009E4D58" w:rsidP="004A5700">
      <w:pPr>
        <w:spacing w:after="0" w:line="256" w:lineRule="auto"/>
        <w:rPr>
          <w:rFonts w:eastAsia="Lucida Sans" w:cstheme="minorHAnsi"/>
          <w:b/>
          <w:bCs/>
          <w:color w:val="009EB3"/>
        </w:rPr>
      </w:pPr>
    </w:p>
    <w:p w14:paraId="1F2A3E5D" w14:textId="4BA293F6" w:rsidR="004A5700" w:rsidRPr="008A0B92" w:rsidRDefault="00E244B7" w:rsidP="004A5700">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78720" behindDoc="0" locked="0" layoutInCell="1" allowOverlap="1" wp14:anchorId="0276B5D4" wp14:editId="169F8995">
                <wp:simplePos x="0" y="0"/>
                <wp:positionH relativeFrom="column">
                  <wp:posOffset>10160</wp:posOffset>
                </wp:positionH>
                <wp:positionV relativeFrom="paragraph">
                  <wp:posOffset>173989</wp:posOffset>
                </wp:positionV>
                <wp:extent cx="57518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248727" id="Straight Connector 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4A5700" w:rsidRPr="008A0B92">
        <w:rPr>
          <w:rFonts w:eastAsia="Lucida Sans" w:cstheme="minorHAnsi"/>
          <w:b/>
          <w:bCs/>
          <w:color w:val="009EB3"/>
        </w:rPr>
        <w:t xml:space="preserve">Research Conducted in Schools </w:t>
      </w:r>
      <w:r w:rsidR="00E07573" w:rsidRPr="00E07573">
        <w:rPr>
          <w:rFonts w:eastAsia="Lucida Sans" w:cstheme="minorHAnsi"/>
          <w:b/>
          <w:bCs/>
          <w:color w:val="C45911" w:themeColor="accent2" w:themeShade="BF"/>
        </w:rPr>
        <w:t>(HRPP Policy Reference: IV.C)</w:t>
      </w:r>
    </w:p>
    <w:bookmarkEnd w:id="3"/>
    <w:p w14:paraId="46DA5C51" w14:textId="77777777" w:rsidR="00985443" w:rsidRPr="008A0B92" w:rsidRDefault="00985443" w:rsidP="00985443">
      <w:pPr>
        <w:pStyle w:val="ListParagraph"/>
        <w:numPr>
          <w:ilvl w:val="0"/>
          <w:numId w:val="20"/>
        </w:numPr>
        <w:rPr>
          <w:rFonts w:cstheme="minorHAnsi"/>
        </w:rPr>
      </w:pPr>
      <w:r w:rsidRPr="008A0B92">
        <w:rPr>
          <w:rFonts w:cstheme="minorHAnsi"/>
        </w:rPr>
        <w:t xml:space="preserve">When conducing education research, it is often hard to determine what is standard practice in education and what is a research activity driven by the study. An activity is considered a “research activity” if this activity is being conducted by the research team for the purposes of the research study.  If the activity is going to occur even if the study team does not plan to conduct the research study, then it is not research. </w:t>
      </w:r>
    </w:p>
    <w:p w14:paraId="586956EB" w14:textId="6907A473" w:rsidR="00985443" w:rsidRPr="008A0B92" w:rsidRDefault="00985443" w:rsidP="00985443">
      <w:pPr>
        <w:pStyle w:val="ListParagraph"/>
        <w:numPr>
          <w:ilvl w:val="1"/>
          <w:numId w:val="20"/>
        </w:numPr>
        <w:rPr>
          <w:rFonts w:cstheme="minorHAnsi"/>
        </w:rPr>
      </w:pPr>
      <w:r w:rsidRPr="008A0B92">
        <w:rPr>
          <w:rFonts w:cstheme="minorHAnsi"/>
        </w:rPr>
        <w:lastRenderedPageBreak/>
        <w:t xml:space="preserve">Example: if a school decides to record a classroom instruction regardless of the involvement of the researchers, and the researchers only want to analyze this recorded session, the video recording itself would not be a research activity. The researchers’ analysis of this previously conducted activity by non-researchers would be the “research” that the IRB is responsible for reviewing. </w:t>
      </w:r>
    </w:p>
    <w:p w14:paraId="1F6287D0" w14:textId="77777777" w:rsidR="005905C4" w:rsidRPr="008A0B92" w:rsidRDefault="005905C4" w:rsidP="005905C4">
      <w:pPr>
        <w:pStyle w:val="ListParagraph"/>
        <w:numPr>
          <w:ilvl w:val="0"/>
          <w:numId w:val="20"/>
        </w:numPr>
        <w:rPr>
          <w:rFonts w:cstheme="minorHAnsi"/>
        </w:rPr>
      </w:pPr>
      <w:r w:rsidRPr="008A0B92">
        <w:rPr>
          <w:rFonts w:cstheme="minorHAnsi"/>
        </w:rPr>
        <w:t>Video recording a child in a classroom for research purposes is a research activity that requires prospective parental consent UNLESS:</w:t>
      </w:r>
    </w:p>
    <w:p w14:paraId="2201028B" w14:textId="77777777" w:rsidR="005905C4" w:rsidRPr="008A0B92" w:rsidRDefault="005905C4" w:rsidP="005905C4">
      <w:pPr>
        <w:pStyle w:val="ListParagraph"/>
        <w:numPr>
          <w:ilvl w:val="1"/>
          <w:numId w:val="20"/>
        </w:numPr>
        <w:rPr>
          <w:rFonts w:cstheme="minorHAnsi"/>
        </w:rPr>
      </w:pPr>
      <w:r w:rsidRPr="008A0B92">
        <w:rPr>
          <w:rFonts w:cstheme="minorHAnsi"/>
        </w:rPr>
        <w:t xml:space="preserve">The research qualifies for a waiver of consent. </w:t>
      </w:r>
      <w:proofErr w:type="gramStart"/>
      <w:r w:rsidRPr="008A0B92">
        <w:rPr>
          <w:rFonts w:cstheme="minorHAnsi"/>
        </w:rPr>
        <w:t>In order to</w:t>
      </w:r>
      <w:proofErr w:type="gramEnd"/>
      <w:r w:rsidRPr="008A0B92">
        <w:rPr>
          <w:rFonts w:cstheme="minorHAnsi"/>
        </w:rPr>
        <w:t xml:space="preserve"> qualify for a waiver of consent, the following 4 criteria must be met:</w:t>
      </w:r>
    </w:p>
    <w:p w14:paraId="1BCB4905" w14:textId="77777777" w:rsidR="005905C4" w:rsidRPr="008A0B92" w:rsidRDefault="005905C4" w:rsidP="005905C4">
      <w:pPr>
        <w:pStyle w:val="ListParagraph"/>
        <w:numPr>
          <w:ilvl w:val="2"/>
          <w:numId w:val="20"/>
        </w:numPr>
        <w:rPr>
          <w:rFonts w:cstheme="minorHAnsi"/>
        </w:rPr>
      </w:pPr>
      <w:r w:rsidRPr="008A0B92">
        <w:rPr>
          <w:rFonts w:cstheme="minorHAnsi"/>
        </w:rPr>
        <w:t>The research involves no more than minimal risk to the participant</w:t>
      </w:r>
    </w:p>
    <w:p w14:paraId="60BCF2F8" w14:textId="77777777" w:rsidR="005905C4" w:rsidRPr="008A0B92" w:rsidRDefault="005905C4" w:rsidP="005905C4">
      <w:pPr>
        <w:pStyle w:val="ListParagraph"/>
        <w:numPr>
          <w:ilvl w:val="2"/>
          <w:numId w:val="20"/>
        </w:numPr>
        <w:rPr>
          <w:rFonts w:cstheme="minorHAnsi"/>
        </w:rPr>
      </w:pPr>
      <w:r w:rsidRPr="008A0B92">
        <w:rPr>
          <w:rFonts w:cstheme="minorHAnsi"/>
        </w:rPr>
        <w:t>The waiver or alteration will not adversely affect the rights and welfare of the participants</w:t>
      </w:r>
    </w:p>
    <w:p w14:paraId="4BC2101A" w14:textId="77777777" w:rsidR="005905C4" w:rsidRPr="008A0B92" w:rsidRDefault="005905C4" w:rsidP="005905C4">
      <w:pPr>
        <w:pStyle w:val="ListParagraph"/>
        <w:numPr>
          <w:ilvl w:val="2"/>
          <w:numId w:val="20"/>
        </w:numPr>
        <w:rPr>
          <w:rFonts w:cstheme="minorHAnsi"/>
        </w:rPr>
      </w:pPr>
      <w:r w:rsidRPr="008A0B92">
        <w:rPr>
          <w:rFonts w:cstheme="minorHAnsi"/>
        </w:rPr>
        <w:t>The research could not practicably be carried out without the waiver or alteration</w:t>
      </w:r>
    </w:p>
    <w:p w14:paraId="6EF08085" w14:textId="1B791308" w:rsidR="005905C4" w:rsidRPr="008A0B92" w:rsidRDefault="005905C4" w:rsidP="005905C4">
      <w:pPr>
        <w:pStyle w:val="ListParagraph"/>
        <w:numPr>
          <w:ilvl w:val="2"/>
          <w:numId w:val="20"/>
        </w:numPr>
        <w:rPr>
          <w:rFonts w:cstheme="minorHAnsi"/>
        </w:rPr>
      </w:pPr>
      <w:r w:rsidRPr="008A0B92">
        <w:rPr>
          <w:rFonts w:cstheme="minorHAnsi"/>
          <w:i/>
          <w:iCs/>
        </w:rPr>
        <w:t xml:space="preserve">Please refer to the Secretary's Advisory Committee on Human Research Protections (SACHRP) guidance on “practicability” at: </w:t>
      </w:r>
      <w:hyperlink r:id="rId15" w:history="1">
        <w:r w:rsidRPr="008A0B92">
          <w:rPr>
            <w:rStyle w:val="Hyperlink"/>
            <w:rFonts w:cstheme="minorHAnsi"/>
            <w:i/>
            <w:iCs/>
          </w:rPr>
          <w:t>https://www.hhs.gov/ohrp/sachrp-committee/recommendations/2008-january-31-letter/index.html</w:t>
        </w:r>
      </w:hyperlink>
    </w:p>
    <w:p w14:paraId="74E84DD9" w14:textId="23E1ECB2" w:rsidR="00364189" w:rsidRPr="008A0B92" w:rsidRDefault="005905C4" w:rsidP="003F2696">
      <w:pPr>
        <w:pStyle w:val="ListParagraph"/>
        <w:numPr>
          <w:ilvl w:val="2"/>
          <w:numId w:val="20"/>
        </w:numPr>
        <w:rPr>
          <w:rFonts w:cstheme="minorHAnsi"/>
        </w:rPr>
      </w:pPr>
      <w:r w:rsidRPr="008A0B92">
        <w:rPr>
          <w:rFonts w:cstheme="minorHAnsi"/>
        </w:rPr>
        <w:t xml:space="preserve">Whenever appropriate, the participants will be provided with additional pertinent information after participation. </w:t>
      </w:r>
    </w:p>
    <w:p w14:paraId="33DC1DBB" w14:textId="66C94722" w:rsidR="005905C4" w:rsidRPr="0036393E" w:rsidRDefault="005905C4" w:rsidP="005905C4">
      <w:pPr>
        <w:spacing w:after="0" w:line="256" w:lineRule="auto"/>
        <w:rPr>
          <w:rFonts w:eastAsia="Lucida Sans" w:cstheme="minorHAnsi"/>
          <w:b/>
          <w:bCs/>
          <w:color w:val="C45911" w:themeColor="accent2" w:themeShade="BF"/>
        </w:rPr>
      </w:pPr>
      <w:r w:rsidRPr="008A0B92">
        <w:rPr>
          <w:rFonts w:cstheme="minorHAnsi"/>
          <w:noProof/>
        </w:rPr>
        <mc:AlternateContent>
          <mc:Choice Requires="wps">
            <w:drawing>
              <wp:anchor distT="4294967295" distB="4294967295" distL="114300" distR="114300" simplePos="0" relativeHeight="251680768" behindDoc="0" locked="0" layoutInCell="1" allowOverlap="1" wp14:anchorId="1E6D706B" wp14:editId="677E7869">
                <wp:simplePos x="0" y="0"/>
                <wp:positionH relativeFrom="column">
                  <wp:posOffset>10160</wp:posOffset>
                </wp:positionH>
                <wp:positionV relativeFrom="paragraph">
                  <wp:posOffset>173989</wp:posOffset>
                </wp:positionV>
                <wp:extent cx="575183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28962E" id="Straight Connector 1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Pr="008A0B92">
        <w:rPr>
          <w:rFonts w:eastAsia="Lucida Sans" w:cstheme="minorHAnsi"/>
          <w:b/>
          <w:bCs/>
          <w:color w:val="009EB3"/>
        </w:rPr>
        <w:t>International Research</w:t>
      </w:r>
      <w:r w:rsidR="0036393E">
        <w:rPr>
          <w:rFonts w:eastAsia="Lucida Sans" w:cstheme="minorHAnsi"/>
          <w:b/>
          <w:bCs/>
          <w:color w:val="009EB3"/>
        </w:rPr>
        <w:t xml:space="preserve"> </w:t>
      </w:r>
      <w:r w:rsidR="0036393E" w:rsidRPr="0036393E">
        <w:rPr>
          <w:rFonts w:eastAsia="Lucida Sans" w:cstheme="minorHAnsi"/>
          <w:b/>
          <w:bCs/>
          <w:color w:val="C45911" w:themeColor="accent2" w:themeShade="BF"/>
        </w:rPr>
        <w:t>(HRPP Policy Reference: X.H)</w:t>
      </w:r>
    </w:p>
    <w:p w14:paraId="56E0C5C2" w14:textId="13B84EA6" w:rsidR="005905C4" w:rsidRPr="008A0B92" w:rsidRDefault="005905C4" w:rsidP="005905C4">
      <w:pPr>
        <w:pStyle w:val="ListParagraph"/>
        <w:numPr>
          <w:ilvl w:val="0"/>
          <w:numId w:val="24"/>
        </w:numPr>
        <w:rPr>
          <w:rFonts w:cstheme="minorHAnsi"/>
        </w:rPr>
      </w:pPr>
      <w:r w:rsidRPr="008A0B92">
        <w:rPr>
          <w:rFonts w:cstheme="minorHAnsi"/>
        </w:rPr>
        <w:t xml:space="preserve">Research studies are considered to have an international component when investigators travel abroad to collect data or investigators use or collect data from participants who are </w:t>
      </w:r>
      <w:r w:rsidR="00BC25BB" w:rsidRPr="008A0B92">
        <w:rPr>
          <w:rFonts w:cstheme="minorHAnsi"/>
        </w:rPr>
        <w:t xml:space="preserve">located </w:t>
      </w:r>
      <w:r w:rsidRPr="008A0B92">
        <w:rPr>
          <w:rFonts w:cstheme="minorHAnsi"/>
        </w:rPr>
        <w:t>outside of the U.S.</w:t>
      </w:r>
    </w:p>
    <w:p w14:paraId="1B8CEE32" w14:textId="38A9273D" w:rsidR="005905C4" w:rsidRPr="008A0B92" w:rsidRDefault="005905C4" w:rsidP="005905C4">
      <w:pPr>
        <w:pStyle w:val="ListParagraph"/>
        <w:numPr>
          <w:ilvl w:val="0"/>
          <w:numId w:val="24"/>
        </w:numPr>
        <w:rPr>
          <w:rFonts w:cstheme="minorHAnsi"/>
        </w:rPr>
      </w:pPr>
      <w:r w:rsidRPr="008A0B92">
        <w:rPr>
          <w:rFonts w:cstheme="minorHAnsi"/>
        </w:rPr>
        <w:t>Review and approval from a local (in-country) IRB or Ethics Committee must be obtained prior to initiation of the research</w:t>
      </w:r>
    </w:p>
    <w:p w14:paraId="4C5324CE" w14:textId="371E3D51" w:rsidR="00BC25BB" w:rsidRPr="008A0B92" w:rsidRDefault="00BC25BB" w:rsidP="005905C4">
      <w:pPr>
        <w:pStyle w:val="ListParagraph"/>
        <w:numPr>
          <w:ilvl w:val="0"/>
          <w:numId w:val="24"/>
        </w:numPr>
        <w:rPr>
          <w:rFonts w:cstheme="minorHAnsi"/>
        </w:rPr>
      </w:pPr>
      <w:r w:rsidRPr="008A0B92">
        <w:rPr>
          <w:rFonts w:cstheme="minorHAnsi"/>
        </w:rPr>
        <w:t>VU investigators planning to conduct international research should consult with Liane Moneta-Koehler, the Assistant Provost for Research Integrity and Compliance, prior to submission of their study to the IRB. Liane’s contact information is:</w:t>
      </w:r>
    </w:p>
    <w:p w14:paraId="1E23273E" w14:textId="468B0365" w:rsidR="00BC25BB" w:rsidRPr="008A0B92" w:rsidRDefault="00BC25BB" w:rsidP="00BC25BB">
      <w:pPr>
        <w:pStyle w:val="ListParagraph"/>
        <w:numPr>
          <w:ilvl w:val="1"/>
          <w:numId w:val="24"/>
        </w:numPr>
        <w:rPr>
          <w:rFonts w:cstheme="minorHAnsi"/>
        </w:rPr>
      </w:pPr>
      <w:r w:rsidRPr="008A0B92">
        <w:rPr>
          <w:rFonts w:cstheme="minorHAnsi"/>
        </w:rPr>
        <w:t>Liane Moneta-Koehler, PhD</w:t>
      </w:r>
    </w:p>
    <w:p w14:paraId="5E0E1B79" w14:textId="56BF5A31" w:rsidR="00BC25BB" w:rsidRPr="008A0B92" w:rsidRDefault="006860D6" w:rsidP="00BC25BB">
      <w:pPr>
        <w:pStyle w:val="ListParagraph"/>
        <w:ind w:left="1080"/>
        <w:rPr>
          <w:rFonts w:cstheme="minorHAnsi"/>
        </w:rPr>
      </w:pPr>
      <w:hyperlink r:id="rId16" w:history="1">
        <w:r w:rsidR="00BC25BB" w:rsidRPr="008A0B92">
          <w:rPr>
            <w:rStyle w:val="Hyperlink"/>
            <w:rFonts w:cstheme="minorHAnsi"/>
          </w:rPr>
          <w:t>liane.monetakoehler@vanderbilt.edu</w:t>
        </w:r>
      </w:hyperlink>
    </w:p>
    <w:p w14:paraId="420206DC" w14:textId="0A0F2CB6" w:rsidR="00BC25BB" w:rsidRPr="008A0B92" w:rsidRDefault="00BC25BB" w:rsidP="00BC25BB">
      <w:pPr>
        <w:pStyle w:val="ListParagraph"/>
        <w:ind w:left="1080"/>
        <w:rPr>
          <w:rFonts w:cstheme="minorHAnsi"/>
        </w:rPr>
      </w:pPr>
      <w:r w:rsidRPr="008A0B92">
        <w:rPr>
          <w:rFonts w:cstheme="minorHAnsi"/>
        </w:rPr>
        <w:t>(615) 322-2875 </w:t>
      </w:r>
    </w:p>
    <w:sectPr w:rsidR="00BC25BB" w:rsidRPr="008A0B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A6D08" w14:textId="77777777" w:rsidR="00354D08" w:rsidRDefault="00354D08" w:rsidP="00FE5641">
      <w:pPr>
        <w:spacing w:after="0" w:line="240" w:lineRule="auto"/>
      </w:pPr>
      <w:r>
        <w:separator/>
      </w:r>
    </w:p>
  </w:endnote>
  <w:endnote w:type="continuationSeparator" w:id="0">
    <w:p w14:paraId="56B861F2" w14:textId="77777777" w:rsidR="00354D08" w:rsidRDefault="00354D08" w:rsidP="00FE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2CF3D" w14:textId="77777777" w:rsidR="00354D08" w:rsidRDefault="00354D08" w:rsidP="00FE5641">
      <w:pPr>
        <w:spacing w:after="0" w:line="240" w:lineRule="auto"/>
      </w:pPr>
      <w:r>
        <w:separator/>
      </w:r>
    </w:p>
  </w:footnote>
  <w:footnote w:type="continuationSeparator" w:id="0">
    <w:p w14:paraId="3A83F1E0" w14:textId="77777777" w:rsidR="00354D08" w:rsidRDefault="00354D08" w:rsidP="00FE5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BA4"/>
    <w:multiLevelType w:val="hybridMultilevel"/>
    <w:tmpl w:val="C73CFCA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A1382"/>
    <w:multiLevelType w:val="hybridMultilevel"/>
    <w:tmpl w:val="400209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C1729"/>
    <w:multiLevelType w:val="hybridMultilevel"/>
    <w:tmpl w:val="756A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64143"/>
    <w:multiLevelType w:val="hybridMultilevel"/>
    <w:tmpl w:val="CA048F72"/>
    <w:lvl w:ilvl="0" w:tplc="902E9BD6">
      <w:start w:val="1"/>
      <w:numFmt w:val="bullet"/>
      <w:lvlText w:val=""/>
      <w:lvlJc w:val="left"/>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478CF"/>
    <w:multiLevelType w:val="hybridMultilevel"/>
    <w:tmpl w:val="F932B20E"/>
    <w:lvl w:ilvl="0" w:tplc="FCCA69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52E96"/>
    <w:multiLevelType w:val="hybridMultilevel"/>
    <w:tmpl w:val="7740649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642BEA"/>
    <w:multiLevelType w:val="hybridMultilevel"/>
    <w:tmpl w:val="F7180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A0C54"/>
    <w:multiLevelType w:val="hybridMultilevel"/>
    <w:tmpl w:val="40C8B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D5E88"/>
    <w:multiLevelType w:val="hybridMultilevel"/>
    <w:tmpl w:val="1A186420"/>
    <w:lvl w:ilvl="0" w:tplc="8094570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6252A"/>
    <w:multiLevelType w:val="hybridMultilevel"/>
    <w:tmpl w:val="05EA59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122EA7"/>
    <w:multiLevelType w:val="hybridMultilevel"/>
    <w:tmpl w:val="15E69C3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F05C2B"/>
    <w:multiLevelType w:val="hybridMultilevel"/>
    <w:tmpl w:val="4A088CC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C943D7"/>
    <w:multiLevelType w:val="hybridMultilevel"/>
    <w:tmpl w:val="E6303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2F741C"/>
    <w:multiLevelType w:val="hybridMultilevel"/>
    <w:tmpl w:val="ED128652"/>
    <w:lvl w:ilvl="0" w:tplc="7CBE2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46713"/>
    <w:multiLevelType w:val="hybridMultilevel"/>
    <w:tmpl w:val="1B6A2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B2B31"/>
    <w:multiLevelType w:val="hybridMultilevel"/>
    <w:tmpl w:val="7A163A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1642BE"/>
    <w:multiLevelType w:val="hybridMultilevel"/>
    <w:tmpl w:val="AC8ADB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1C2F7B"/>
    <w:multiLevelType w:val="hybridMultilevel"/>
    <w:tmpl w:val="70B8DBF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036904"/>
    <w:multiLevelType w:val="hybridMultilevel"/>
    <w:tmpl w:val="4C92D24E"/>
    <w:lvl w:ilvl="0" w:tplc="B9AEF3B2">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013F2C"/>
    <w:multiLevelType w:val="hybridMultilevel"/>
    <w:tmpl w:val="770A3F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64311E"/>
    <w:multiLevelType w:val="hybridMultilevel"/>
    <w:tmpl w:val="264474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A90669"/>
    <w:multiLevelType w:val="hybridMultilevel"/>
    <w:tmpl w:val="3924ABB6"/>
    <w:lvl w:ilvl="0" w:tplc="1436CBA0">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C9350B"/>
    <w:multiLevelType w:val="hybridMultilevel"/>
    <w:tmpl w:val="DA50A76E"/>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A2A71FD"/>
    <w:multiLevelType w:val="hybridMultilevel"/>
    <w:tmpl w:val="5FBC46CE"/>
    <w:lvl w:ilvl="0" w:tplc="C07E4C5E">
      <w:start w:val="1"/>
      <w:numFmt w:val="bullet"/>
      <w:lvlText w:val=""/>
      <w:lvlJc w:val="left"/>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777222">
    <w:abstractNumId w:val="4"/>
  </w:num>
  <w:num w:numId="2" w16cid:durableId="1475028295">
    <w:abstractNumId w:val="13"/>
  </w:num>
  <w:num w:numId="3" w16cid:durableId="1798914586">
    <w:abstractNumId w:val="3"/>
  </w:num>
  <w:num w:numId="4" w16cid:durableId="1092123849">
    <w:abstractNumId w:val="23"/>
  </w:num>
  <w:num w:numId="5" w16cid:durableId="284115505">
    <w:abstractNumId w:val="0"/>
  </w:num>
  <w:num w:numId="6" w16cid:durableId="336082774">
    <w:abstractNumId w:val="6"/>
  </w:num>
  <w:num w:numId="7" w16cid:durableId="1684361216">
    <w:abstractNumId w:val="18"/>
  </w:num>
  <w:num w:numId="8" w16cid:durableId="865211338">
    <w:abstractNumId w:val="21"/>
  </w:num>
  <w:num w:numId="9" w16cid:durableId="1229612940">
    <w:abstractNumId w:val="7"/>
  </w:num>
  <w:num w:numId="10" w16cid:durableId="1663583511">
    <w:abstractNumId w:val="11"/>
  </w:num>
  <w:num w:numId="11" w16cid:durableId="406266478">
    <w:abstractNumId w:val="2"/>
  </w:num>
  <w:num w:numId="12" w16cid:durableId="487406931">
    <w:abstractNumId w:val="15"/>
  </w:num>
  <w:num w:numId="13" w16cid:durableId="848254497">
    <w:abstractNumId w:val="20"/>
  </w:num>
  <w:num w:numId="14" w16cid:durableId="2047481832">
    <w:abstractNumId w:val="14"/>
  </w:num>
  <w:num w:numId="15" w16cid:durableId="2067534490">
    <w:abstractNumId w:val="17"/>
  </w:num>
  <w:num w:numId="16" w16cid:durableId="1084298496">
    <w:abstractNumId w:val="8"/>
  </w:num>
  <w:num w:numId="17" w16cid:durableId="1400666907">
    <w:abstractNumId w:val="1"/>
  </w:num>
  <w:num w:numId="18" w16cid:durableId="1056661432">
    <w:abstractNumId w:val="19"/>
  </w:num>
  <w:num w:numId="19" w16cid:durableId="1939561289">
    <w:abstractNumId w:val="9"/>
  </w:num>
  <w:num w:numId="20" w16cid:durableId="118690086">
    <w:abstractNumId w:val="5"/>
  </w:num>
  <w:num w:numId="21" w16cid:durableId="1002703716">
    <w:abstractNumId w:val="16"/>
  </w:num>
  <w:num w:numId="22" w16cid:durableId="1892037814">
    <w:abstractNumId w:val="22"/>
  </w:num>
  <w:num w:numId="23" w16cid:durableId="2009287336">
    <w:abstractNumId w:val="12"/>
  </w:num>
  <w:num w:numId="24" w16cid:durableId="1825582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63"/>
    <w:rsid w:val="00010917"/>
    <w:rsid w:val="00012A9B"/>
    <w:rsid w:val="00012BA5"/>
    <w:rsid w:val="000237AE"/>
    <w:rsid w:val="00024AD3"/>
    <w:rsid w:val="00056338"/>
    <w:rsid w:val="000625AB"/>
    <w:rsid w:val="000807E6"/>
    <w:rsid w:val="000A2D48"/>
    <w:rsid w:val="000B1FAB"/>
    <w:rsid w:val="000C3DC9"/>
    <w:rsid w:val="000D76B8"/>
    <w:rsid w:val="000E479F"/>
    <w:rsid w:val="000F6B0E"/>
    <w:rsid w:val="00106054"/>
    <w:rsid w:val="00111DB2"/>
    <w:rsid w:val="0014307B"/>
    <w:rsid w:val="00151B9C"/>
    <w:rsid w:val="00160CEA"/>
    <w:rsid w:val="001732D6"/>
    <w:rsid w:val="00175A66"/>
    <w:rsid w:val="00195F9B"/>
    <w:rsid w:val="001A0FD6"/>
    <w:rsid w:val="001A15E0"/>
    <w:rsid w:val="001C68E4"/>
    <w:rsid w:val="001C6CE6"/>
    <w:rsid w:val="001F79DA"/>
    <w:rsid w:val="002327A6"/>
    <w:rsid w:val="00234847"/>
    <w:rsid w:val="002447A3"/>
    <w:rsid w:val="00256022"/>
    <w:rsid w:val="00263BF3"/>
    <w:rsid w:val="00274063"/>
    <w:rsid w:val="002841F6"/>
    <w:rsid w:val="002A6C3B"/>
    <w:rsid w:val="002E4F7E"/>
    <w:rsid w:val="00310733"/>
    <w:rsid w:val="00354D08"/>
    <w:rsid w:val="0036393E"/>
    <w:rsid w:val="00364189"/>
    <w:rsid w:val="003722C2"/>
    <w:rsid w:val="003733D6"/>
    <w:rsid w:val="00377C68"/>
    <w:rsid w:val="003A03E1"/>
    <w:rsid w:val="003A6A06"/>
    <w:rsid w:val="003C1955"/>
    <w:rsid w:val="003C5A5B"/>
    <w:rsid w:val="003C6CAF"/>
    <w:rsid w:val="003C7C70"/>
    <w:rsid w:val="003D2571"/>
    <w:rsid w:val="003D6A56"/>
    <w:rsid w:val="003F0951"/>
    <w:rsid w:val="003F2696"/>
    <w:rsid w:val="00410B75"/>
    <w:rsid w:val="00412A84"/>
    <w:rsid w:val="004178FA"/>
    <w:rsid w:val="00440006"/>
    <w:rsid w:val="00447BB7"/>
    <w:rsid w:val="00455360"/>
    <w:rsid w:val="004636F5"/>
    <w:rsid w:val="00466B72"/>
    <w:rsid w:val="0047041F"/>
    <w:rsid w:val="0047366F"/>
    <w:rsid w:val="004A5700"/>
    <w:rsid w:val="004B0D89"/>
    <w:rsid w:val="004B2C41"/>
    <w:rsid w:val="004C57A7"/>
    <w:rsid w:val="004E1049"/>
    <w:rsid w:val="004E40A4"/>
    <w:rsid w:val="004E4583"/>
    <w:rsid w:val="005131F4"/>
    <w:rsid w:val="00520B75"/>
    <w:rsid w:val="00523139"/>
    <w:rsid w:val="00526969"/>
    <w:rsid w:val="00535334"/>
    <w:rsid w:val="0056756C"/>
    <w:rsid w:val="005905C4"/>
    <w:rsid w:val="005A363C"/>
    <w:rsid w:val="005B092A"/>
    <w:rsid w:val="005C0A53"/>
    <w:rsid w:val="005C0B82"/>
    <w:rsid w:val="005C4224"/>
    <w:rsid w:val="00604642"/>
    <w:rsid w:val="006239AF"/>
    <w:rsid w:val="00624D57"/>
    <w:rsid w:val="00646CDE"/>
    <w:rsid w:val="00663B76"/>
    <w:rsid w:val="00682532"/>
    <w:rsid w:val="006860D6"/>
    <w:rsid w:val="00693A67"/>
    <w:rsid w:val="0069799A"/>
    <w:rsid w:val="006A0464"/>
    <w:rsid w:val="006C16F7"/>
    <w:rsid w:val="006D730E"/>
    <w:rsid w:val="006E6827"/>
    <w:rsid w:val="006F3543"/>
    <w:rsid w:val="007029BB"/>
    <w:rsid w:val="007070B2"/>
    <w:rsid w:val="00743F47"/>
    <w:rsid w:val="00755418"/>
    <w:rsid w:val="00771104"/>
    <w:rsid w:val="0077293F"/>
    <w:rsid w:val="00782B2D"/>
    <w:rsid w:val="00787CF7"/>
    <w:rsid w:val="00797EE2"/>
    <w:rsid w:val="007C6B24"/>
    <w:rsid w:val="007C78E4"/>
    <w:rsid w:val="007F48A8"/>
    <w:rsid w:val="00822CE7"/>
    <w:rsid w:val="0083279F"/>
    <w:rsid w:val="00860742"/>
    <w:rsid w:val="00862A0A"/>
    <w:rsid w:val="008875CD"/>
    <w:rsid w:val="00894B7F"/>
    <w:rsid w:val="008A0B92"/>
    <w:rsid w:val="008F46CA"/>
    <w:rsid w:val="009131B9"/>
    <w:rsid w:val="00930D1C"/>
    <w:rsid w:val="00955F01"/>
    <w:rsid w:val="00956183"/>
    <w:rsid w:val="009567AA"/>
    <w:rsid w:val="00985443"/>
    <w:rsid w:val="009B0958"/>
    <w:rsid w:val="009B5EE9"/>
    <w:rsid w:val="009D3455"/>
    <w:rsid w:val="009E4D58"/>
    <w:rsid w:val="00A41A8B"/>
    <w:rsid w:val="00A46352"/>
    <w:rsid w:val="00A56180"/>
    <w:rsid w:val="00A77480"/>
    <w:rsid w:val="00A80A77"/>
    <w:rsid w:val="00A83EFC"/>
    <w:rsid w:val="00AA2B9C"/>
    <w:rsid w:val="00AD22B2"/>
    <w:rsid w:val="00AD5C4E"/>
    <w:rsid w:val="00AE17B3"/>
    <w:rsid w:val="00B045A5"/>
    <w:rsid w:val="00B126A6"/>
    <w:rsid w:val="00B36698"/>
    <w:rsid w:val="00B4403E"/>
    <w:rsid w:val="00B66BA8"/>
    <w:rsid w:val="00BB75D0"/>
    <w:rsid w:val="00BC25BB"/>
    <w:rsid w:val="00BD481A"/>
    <w:rsid w:val="00BD7BC7"/>
    <w:rsid w:val="00BE2586"/>
    <w:rsid w:val="00BE600A"/>
    <w:rsid w:val="00BF5A14"/>
    <w:rsid w:val="00C0123A"/>
    <w:rsid w:val="00C1497F"/>
    <w:rsid w:val="00C26AE3"/>
    <w:rsid w:val="00C412BA"/>
    <w:rsid w:val="00C441DC"/>
    <w:rsid w:val="00C455A7"/>
    <w:rsid w:val="00C6693B"/>
    <w:rsid w:val="00C73FE0"/>
    <w:rsid w:val="00C80BC8"/>
    <w:rsid w:val="00C92E86"/>
    <w:rsid w:val="00CA37F0"/>
    <w:rsid w:val="00CC4F84"/>
    <w:rsid w:val="00CD105A"/>
    <w:rsid w:val="00CD4453"/>
    <w:rsid w:val="00CE7169"/>
    <w:rsid w:val="00D23A11"/>
    <w:rsid w:val="00D349F3"/>
    <w:rsid w:val="00D5064E"/>
    <w:rsid w:val="00D74FFF"/>
    <w:rsid w:val="00DA054C"/>
    <w:rsid w:val="00DA7F1F"/>
    <w:rsid w:val="00DB37DD"/>
    <w:rsid w:val="00DC1799"/>
    <w:rsid w:val="00DE4F0F"/>
    <w:rsid w:val="00E04146"/>
    <w:rsid w:val="00E07573"/>
    <w:rsid w:val="00E244B7"/>
    <w:rsid w:val="00E256F3"/>
    <w:rsid w:val="00E45A15"/>
    <w:rsid w:val="00E466C9"/>
    <w:rsid w:val="00E469E3"/>
    <w:rsid w:val="00E54DE6"/>
    <w:rsid w:val="00E714A9"/>
    <w:rsid w:val="00EA2892"/>
    <w:rsid w:val="00EB4973"/>
    <w:rsid w:val="00EC0D94"/>
    <w:rsid w:val="00EE4189"/>
    <w:rsid w:val="00F70051"/>
    <w:rsid w:val="00F73355"/>
    <w:rsid w:val="00F76914"/>
    <w:rsid w:val="00F77B0A"/>
    <w:rsid w:val="00FA0DB7"/>
    <w:rsid w:val="00FA1FF6"/>
    <w:rsid w:val="00FA25D1"/>
    <w:rsid w:val="00FB2C94"/>
    <w:rsid w:val="00FC0A9E"/>
    <w:rsid w:val="00FE3452"/>
    <w:rsid w:val="00FE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73EFD"/>
  <w15:docId w15:val="{164E7915-540D-4E81-AB91-DE43C7D4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063"/>
    <w:pPr>
      <w:ind w:left="720"/>
      <w:contextualSpacing/>
    </w:pPr>
  </w:style>
  <w:style w:type="paragraph" w:styleId="Header">
    <w:name w:val="header"/>
    <w:basedOn w:val="Normal"/>
    <w:link w:val="HeaderChar"/>
    <w:uiPriority w:val="99"/>
    <w:unhideWhenUsed/>
    <w:rsid w:val="00FE5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641"/>
  </w:style>
  <w:style w:type="paragraph" w:styleId="Footer">
    <w:name w:val="footer"/>
    <w:basedOn w:val="Normal"/>
    <w:link w:val="FooterChar"/>
    <w:uiPriority w:val="99"/>
    <w:unhideWhenUsed/>
    <w:rsid w:val="00FE5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641"/>
  </w:style>
  <w:style w:type="character" w:styleId="Hyperlink">
    <w:name w:val="Hyperlink"/>
    <w:basedOn w:val="DefaultParagraphFont"/>
    <w:uiPriority w:val="99"/>
    <w:unhideWhenUsed/>
    <w:rsid w:val="00520B75"/>
    <w:rPr>
      <w:color w:val="0563C1" w:themeColor="hyperlink"/>
      <w:u w:val="single"/>
    </w:rPr>
  </w:style>
  <w:style w:type="character" w:styleId="UnresolvedMention">
    <w:name w:val="Unresolved Mention"/>
    <w:basedOn w:val="DefaultParagraphFont"/>
    <w:uiPriority w:val="99"/>
    <w:semiHidden/>
    <w:unhideWhenUsed/>
    <w:rsid w:val="00520B75"/>
    <w:rPr>
      <w:color w:val="605E5C"/>
      <w:shd w:val="clear" w:color="auto" w:fill="E1DFDD"/>
    </w:rPr>
  </w:style>
  <w:style w:type="paragraph" w:styleId="Revision">
    <w:name w:val="Revision"/>
    <w:hidden/>
    <w:uiPriority w:val="99"/>
    <w:semiHidden/>
    <w:rsid w:val="007C78E4"/>
    <w:pPr>
      <w:spacing w:after="0" w:line="240" w:lineRule="auto"/>
    </w:pPr>
  </w:style>
  <w:style w:type="paragraph" w:styleId="NoSpacing">
    <w:name w:val="No Spacing"/>
    <w:uiPriority w:val="1"/>
    <w:qFormat/>
    <w:rsid w:val="00012BA5"/>
    <w:pPr>
      <w:spacing w:after="0" w:line="240" w:lineRule="auto"/>
    </w:pPr>
  </w:style>
  <w:style w:type="character" w:styleId="FollowedHyperlink">
    <w:name w:val="FollowedHyperlink"/>
    <w:basedOn w:val="DefaultParagraphFont"/>
    <w:uiPriority w:val="99"/>
    <w:semiHidden/>
    <w:unhideWhenUsed/>
    <w:rsid w:val="00985443"/>
    <w:rPr>
      <w:color w:val="954F72" w:themeColor="followedHyperlink"/>
      <w:u w:val="single"/>
    </w:rPr>
  </w:style>
  <w:style w:type="character" w:styleId="CommentReference">
    <w:name w:val="annotation reference"/>
    <w:basedOn w:val="DefaultParagraphFont"/>
    <w:uiPriority w:val="99"/>
    <w:semiHidden/>
    <w:unhideWhenUsed/>
    <w:rsid w:val="00F77B0A"/>
    <w:rPr>
      <w:sz w:val="16"/>
      <w:szCs w:val="16"/>
    </w:rPr>
  </w:style>
  <w:style w:type="paragraph" w:styleId="CommentText">
    <w:name w:val="annotation text"/>
    <w:basedOn w:val="Normal"/>
    <w:link w:val="CommentTextChar"/>
    <w:uiPriority w:val="99"/>
    <w:unhideWhenUsed/>
    <w:rsid w:val="00F77B0A"/>
    <w:pPr>
      <w:spacing w:line="240" w:lineRule="auto"/>
    </w:pPr>
    <w:rPr>
      <w:sz w:val="20"/>
      <w:szCs w:val="20"/>
    </w:rPr>
  </w:style>
  <w:style w:type="character" w:customStyle="1" w:styleId="CommentTextChar">
    <w:name w:val="Comment Text Char"/>
    <w:basedOn w:val="DefaultParagraphFont"/>
    <w:link w:val="CommentText"/>
    <w:uiPriority w:val="99"/>
    <w:rsid w:val="00F77B0A"/>
    <w:rPr>
      <w:sz w:val="20"/>
      <w:szCs w:val="20"/>
    </w:rPr>
  </w:style>
  <w:style w:type="paragraph" w:styleId="CommentSubject">
    <w:name w:val="annotation subject"/>
    <w:basedOn w:val="CommentText"/>
    <w:next w:val="CommentText"/>
    <w:link w:val="CommentSubjectChar"/>
    <w:uiPriority w:val="99"/>
    <w:semiHidden/>
    <w:unhideWhenUsed/>
    <w:rsid w:val="00F77B0A"/>
    <w:rPr>
      <w:b/>
      <w:bCs/>
    </w:rPr>
  </w:style>
  <w:style w:type="character" w:customStyle="1" w:styleId="CommentSubjectChar">
    <w:name w:val="Comment Subject Char"/>
    <w:basedOn w:val="CommentTextChar"/>
    <w:link w:val="CommentSubject"/>
    <w:uiPriority w:val="99"/>
    <w:semiHidden/>
    <w:rsid w:val="00F77B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81049">
      <w:bodyDiv w:val="1"/>
      <w:marLeft w:val="0"/>
      <w:marRight w:val="0"/>
      <w:marTop w:val="0"/>
      <w:marBottom w:val="0"/>
      <w:divBdr>
        <w:top w:val="none" w:sz="0" w:space="0" w:color="auto"/>
        <w:left w:val="none" w:sz="0" w:space="0" w:color="auto"/>
        <w:bottom w:val="none" w:sz="0" w:space="0" w:color="auto"/>
        <w:right w:val="none" w:sz="0" w:space="0" w:color="auto"/>
      </w:divBdr>
    </w:div>
    <w:div w:id="636032773">
      <w:bodyDiv w:val="1"/>
      <w:marLeft w:val="0"/>
      <w:marRight w:val="0"/>
      <w:marTop w:val="0"/>
      <w:marBottom w:val="0"/>
      <w:divBdr>
        <w:top w:val="none" w:sz="0" w:space="0" w:color="auto"/>
        <w:left w:val="none" w:sz="0" w:space="0" w:color="auto"/>
        <w:bottom w:val="none" w:sz="0" w:space="0" w:color="auto"/>
        <w:right w:val="none" w:sz="0" w:space="0" w:color="auto"/>
      </w:divBdr>
    </w:div>
    <w:div w:id="751437140">
      <w:bodyDiv w:val="1"/>
      <w:marLeft w:val="0"/>
      <w:marRight w:val="0"/>
      <w:marTop w:val="0"/>
      <w:marBottom w:val="0"/>
      <w:divBdr>
        <w:top w:val="none" w:sz="0" w:space="0" w:color="auto"/>
        <w:left w:val="none" w:sz="0" w:space="0" w:color="auto"/>
        <w:bottom w:val="none" w:sz="0" w:space="0" w:color="auto"/>
        <w:right w:val="none" w:sz="0" w:space="0" w:color="auto"/>
      </w:divBdr>
    </w:div>
    <w:div w:id="800195534">
      <w:bodyDiv w:val="1"/>
      <w:marLeft w:val="0"/>
      <w:marRight w:val="0"/>
      <w:marTop w:val="0"/>
      <w:marBottom w:val="0"/>
      <w:divBdr>
        <w:top w:val="none" w:sz="0" w:space="0" w:color="auto"/>
        <w:left w:val="none" w:sz="0" w:space="0" w:color="auto"/>
        <w:bottom w:val="none" w:sz="0" w:space="0" w:color="auto"/>
        <w:right w:val="none" w:sz="0" w:space="0" w:color="auto"/>
      </w:divBdr>
    </w:div>
    <w:div w:id="1133017437">
      <w:bodyDiv w:val="1"/>
      <w:marLeft w:val="0"/>
      <w:marRight w:val="0"/>
      <w:marTop w:val="0"/>
      <w:marBottom w:val="0"/>
      <w:divBdr>
        <w:top w:val="none" w:sz="0" w:space="0" w:color="auto"/>
        <w:left w:val="none" w:sz="0" w:space="0" w:color="auto"/>
        <w:bottom w:val="none" w:sz="0" w:space="0" w:color="auto"/>
        <w:right w:val="none" w:sz="0" w:space="0" w:color="auto"/>
      </w:divBdr>
    </w:div>
    <w:div w:id="1464231775">
      <w:bodyDiv w:val="1"/>
      <w:marLeft w:val="0"/>
      <w:marRight w:val="0"/>
      <w:marTop w:val="0"/>
      <w:marBottom w:val="0"/>
      <w:divBdr>
        <w:top w:val="none" w:sz="0" w:space="0" w:color="auto"/>
        <w:left w:val="none" w:sz="0" w:space="0" w:color="auto"/>
        <w:bottom w:val="none" w:sz="0" w:space="0" w:color="auto"/>
        <w:right w:val="none" w:sz="0" w:space="0" w:color="auto"/>
      </w:divBdr>
    </w:div>
    <w:div w:id="213656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olly.a.shiflet@vumc.org" TargetMode="External"/><Relationship Id="rId13" Type="http://schemas.openxmlformats.org/officeDocument/2006/relationships/hyperlink" Target="https://www.vumc.org/irb/tool-k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ouis.c.rhodes.1@vumc.org" TargetMode="External"/><Relationship Id="rId12" Type="http://schemas.openxmlformats.org/officeDocument/2006/relationships/hyperlink" Target="https://www.vumc.org/irb/applications-and-cons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ane.monetakoehler@vanderbil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umc.org/irb/applications-and-consents" TargetMode="External"/><Relationship Id="rId5" Type="http://schemas.openxmlformats.org/officeDocument/2006/relationships/footnotes" Target="footnotes.xml"/><Relationship Id="rId15" Type="http://schemas.openxmlformats.org/officeDocument/2006/relationships/hyperlink" Target="https://www.hhs.gov/ohrp/sachrp-committee/recommendations/2008-january-31-letter/index.html" TargetMode="External"/><Relationship Id="rId10" Type="http://schemas.openxmlformats.org/officeDocument/2006/relationships/hyperlink" Target="https://www.vumc.org/irb/node/29" TargetMode="External"/><Relationship Id="rId4" Type="http://schemas.openxmlformats.org/officeDocument/2006/relationships/webSettings" Target="webSettings.xml"/><Relationship Id="rId9" Type="http://schemas.openxmlformats.org/officeDocument/2006/relationships/hyperlink" Target="https://www.vumc.org/irb/policies-and-procedures" TargetMode="External"/><Relationship Id="rId14" Type="http://schemas.openxmlformats.org/officeDocument/2006/relationships/hyperlink" Target="mailto:tyler.hubbard@v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Shiflet, Molly A</dc:creator>
  <cp:keywords/>
  <dc:description/>
  <cp:lastModifiedBy>Shiflet, Molly A</cp:lastModifiedBy>
  <cp:revision>2</cp:revision>
  <dcterms:created xsi:type="dcterms:W3CDTF">2023-03-22T16:52:00Z</dcterms:created>
  <dcterms:modified xsi:type="dcterms:W3CDTF">2023-03-22T16:52:00Z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2022-08-10T00:52:25Z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850fb198-e7a2-4571-ac9f-0c98390b5368</vt:lpwstr>
  </property>
  <property fmtid="{D5CDD505-2E9C-101B-9397-08002B2CF9AE}" pid="8" name="MSIP_Label_792c8cef-6f2b-4af1-b4ac-d815ff795cd6_ContentBits">
    <vt:lpwstr>0</vt:lpwstr>
  </property>
</Properties>
</file>