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9B20" w14:textId="77777777" w:rsidR="00670428" w:rsidRDefault="00792201" w:rsidP="006F10E2">
      <w:pPr>
        <w:pStyle w:val="StyleTitleLeft0"/>
      </w:pPr>
      <w:r>
        <w:t xml:space="preserve">Frequently </w:t>
      </w:r>
      <w:r w:rsidR="00670428">
        <w:t>a</w:t>
      </w:r>
      <w:r>
        <w:t xml:space="preserve">sked </w:t>
      </w:r>
      <w:r w:rsidR="00670428">
        <w:t>q</w:t>
      </w:r>
      <w:r>
        <w:t>uestions</w:t>
      </w:r>
    </w:p>
    <w:p w14:paraId="4C1AF7C3" w14:textId="27634D33" w:rsidR="00767562" w:rsidRDefault="00767562" w:rsidP="006F10E2">
      <w:pPr>
        <w:pStyle w:val="StyleTitleLeft0"/>
      </w:pPr>
      <w:r>
        <w:rPr>
          <w:rStyle w:val="Protocol"/>
        </w:rPr>
        <w:t xml:space="preserve">HVTN </w:t>
      </w:r>
      <w:r w:rsidR="000F677D">
        <w:rPr>
          <w:rStyle w:val="Protocol"/>
        </w:rPr>
        <w:t>319</w:t>
      </w:r>
      <w:r w:rsidR="00792201">
        <w:t xml:space="preserve"> </w:t>
      </w:r>
      <w:r>
        <w:t xml:space="preserve">vaccine </w:t>
      </w:r>
      <w:r w:rsidR="00F91507">
        <w:t>study</w:t>
      </w:r>
    </w:p>
    <w:p w14:paraId="419FC536" w14:textId="3ADB11FB" w:rsidR="00767562" w:rsidRPr="005178F8" w:rsidRDefault="00767562" w:rsidP="006F10E2">
      <w:pPr>
        <w:pStyle w:val="StyleBodyTextCenteredLeft0Before0ptAfter6pt"/>
        <w:rPr>
          <w:sz w:val="24"/>
          <w:szCs w:val="24"/>
        </w:rPr>
      </w:pPr>
      <w:r w:rsidRPr="00833444">
        <w:rPr>
          <w:sz w:val="24"/>
          <w:szCs w:val="24"/>
          <w:u w:val="single"/>
        </w:rPr>
        <w:t>Version 1</w:t>
      </w:r>
      <w:r w:rsidR="00582056" w:rsidRPr="00833444">
        <w:rPr>
          <w:sz w:val="24"/>
          <w:szCs w:val="24"/>
          <w:u w:val="single"/>
        </w:rPr>
        <w:t>:</w:t>
      </w:r>
      <w:r w:rsidRPr="005178F8">
        <w:rPr>
          <w:sz w:val="24"/>
          <w:szCs w:val="24"/>
        </w:rPr>
        <w:t xml:space="preserve"> Last updated</w:t>
      </w:r>
      <w:r w:rsidR="00833444">
        <w:rPr>
          <w:sz w:val="24"/>
          <w:szCs w:val="24"/>
        </w:rPr>
        <w:t xml:space="preserve"> on</w:t>
      </w:r>
      <w:r w:rsidRPr="005178F8">
        <w:rPr>
          <w:sz w:val="24"/>
          <w:szCs w:val="24"/>
        </w:rPr>
        <w:t xml:space="preserve"> </w:t>
      </w:r>
      <w:r w:rsidR="007D03BC">
        <w:rPr>
          <w:sz w:val="24"/>
          <w:szCs w:val="24"/>
        </w:rPr>
        <w:t xml:space="preserve">March </w:t>
      </w:r>
      <w:r w:rsidR="00B12F5F">
        <w:rPr>
          <w:sz w:val="24"/>
          <w:szCs w:val="24"/>
        </w:rPr>
        <w:t>6</w:t>
      </w:r>
      <w:r w:rsidR="007D03BC">
        <w:rPr>
          <w:sz w:val="24"/>
          <w:szCs w:val="24"/>
        </w:rPr>
        <w:t>, 2025</w:t>
      </w:r>
    </w:p>
    <w:p w14:paraId="295D8C80" w14:textId="77777777" w:rsidR="00F13C2A" w:rsidRDefault="00F13C2A" w:rsidP="00F13C2A">
      <w:pPr>
        <w:pStyle w:val="Question"/>
        <w:rPr>
          <w:snapToGrid w:val="0"/>
        </w:rPr>
      </w:pPr>
      <w:r>
        <w:rPr>
          <w:snapToGrid w:val="0"/>
        </w:rPr>
        <w:t>What is a vaccine study?</w:t>
      </w:r>
    </w:p>
    <w:p w14:paraId="04E3C2DA" w14:textId="53169EF6" w:rsidR="00DD17EA" w:rsidRPr="005178F8" w:rsidRDefault="00DD17EA" w:rsidP="00DD17EA">
      <w:pPr>
        <w:ind w:left="360"/>
        <w:rPr>
          <w:rFonts w:cs="Times New Roman"/>
          <w:sz w:val="28"/>
          <w:szCs w:val="28"/>
        </w:rPr>
      </w:pPr>
      <w:r w:rsidRPr="005178F8">
        <w:rPr>
          <w:sz w:val="24"/>
          <w:szCs w:val="24"/>
        </w:rPr>
        <w:t xml:space="preserve">A vaccine teaches the body to prevent a particular infection or fight a disease. In order to develop a vaccine, researchers need to test it in people. A </w:t>
      </w:r>
      <w:r w:rsidR="000B3482" w:rsidRPr="005178F8">
        <w:rPr>
          <w:sz w:val="24"/>
          <w:szCs w:val="24"/>
        </w:rPr>
        <w:t xml:space="preserve">vaccine study tests whether the </w:t>
      </w:r>
      <w:r w:rsidRPr="005178F8">
        <w:rPr>
          <w:sz w:val="24"/>
          <w:szCs w:val="24"/>
        </w:rPr>
        <w:t>vaccine is safe (does not cause health problems) and whether people’s immune systems respond to the study</w:t>
      </w:r>
      <w:r w:rsidR="002C41A3">
        <w:rPr>
          <w:sz w:val="24"/>
          <w:szCs w:val="24"/>
        </w:rPr>
        <w:t xml:space="preserve"> </w:t>
      </w:r>
      <w:r w:rsidR="006A1736">
        <w:rPr>
          <w:sz w:val="24"/>
          <w:szCs w:val="24"/>
        </w:rPr>
        <w:t>vaccines</w:t>
      </w:r>
      <w:r w:rsidRPr="005178F8">
        <w:rPr>
          <w:sz w:val="24"/>
          <w:szCs w:val="24"/>
        </w:rPr>
        <w:t xml:space="preserve">. Your immune system protects you from disease. </w:t>
      </w:r>
      <w:r w:rsidR="009E7D70" w:rsidRPr="005178F8">
        <w:rPr>
          <w:sz w:val="24"/>
          <w:szCs w:val="24"/>
        </w:rPr>
        <w:t xml:space="preserve">A vaccine must create immune responses in order to prevent a disease. Researchers only need to test a vaccine in a small number of people to learn if the immune system responds to it. If a study vaccine produces the desired immune responses, this helps researchers decide whether to do more studies of the vaccine. </w:t>
      </w:r>
      <w:r w:rsidRPr="005178F8">
        <w:rPr>
          <w:sz w:val="24"/>
          <w:szCs w:val="24"/>
        </w:rPr>
        <w:t>A vaccine study can also be used to find out if a vaccine might help prevent or fight an infection or disease. It takes many vaccine studies to produce a safe, effective vaccine.</w:t>
      </w:r>
    </w:p>
    <w:p w14:paraId="30B6C916" w14:textId="1E7ECB44" w:rsidR="00F13C2A" w:rsidRPr="005178F8" w:rsidRDefault="00F13C2A" w:rsidP="00F13C2A">
      <w:pPr>
        <w:pStyle w:val="BodyTextIndent"/>
        <w:rPr>
          <w:sz w:val="24"/>
          <w:szCs w:val="24"/>
        </w:rPr>
      </w:pPr>
      <w:r w:rsidRPr="005178F8">
        <w:rPr>
          <w:sz w:val="24"/>
          <w:szCs w:val="24"/>
        </w:rPr>
        <w:t>Currently</w:t>
      </w:r>
      <w:r w:rsidR="00F135B1">
        <w:rPr>
          <w:sz w:val="24"/>
          <w:szCs w:val="24"/>
        </w:rPr>
        <w:t>,</w:t>
      </w:r>
      <w:r w:rsidRPr="005178F8">
        <w:rPr>
          <w:sz w:val="24"/>
          <w:szCs w:val="24"/>
        </w:rPr>
        <w:t xml:space="preserve"> there is no </w:t>
      </w:r>
      <w:r w:rsidR="50486C5B" w:rsidRPr="03E0C3E8">
        <w:rPr>
          <w:sz w:val="24"/>
          <w:szCs w:val="24"/>
        </w:rPr>
        <w:t>approved</w:t>
      </w:r>
      <w:r w:rsidR="0037352B">
        <w:rPr>
          <w:sz w:val="24"/>
          <w:szCs w:val="24"/>
        </w:rPr>
        <w:t xml:space="preserve"> </w:t>
      </w:r>
      <w:r w:rsidRPr="005178F8">
        <w:rPr>
          <w:sz w:val="24"/>
          <w:szCs w:val="24"/>
        </w:rPr>
        <w:t>vaccine against HIV</w:t>
      </w:r>
      <w:r w:rsidR="00413C65" w:rsidRPr="005178F8">
        <w:rPr>
          <w:sz w:val="24"/>
          <w:szCs w:val="24"/>
        </w:rPr>
        <w:t xml:space="preserve"> or AIDS</w:t>
      </w:r>
      <w:r w:rsidRPr="005178F8">
        <w:rPr>
          <w:sz w:val="24"/>
          <w:szCs w:val="24"/>
        </w:rPr>
        <w:t>.</w:t>
      </w:r>
    </w:p>
    <w:p w14:paraId="6F4D2B0E" w14:textId="04805396" w:rsidR="00767562" w:rsidRDefault="00767562" w:rsidP="00767562">
      <w:pPr>
        <w:pStyle w:val="Question"/>
      </w:pPr>
      <w:r>
        <w:t>What is the</w:t>
      </w:r>
      <w:r w:rsidR="00416FBC">
        <w:t xml:space="preserve"> </w:t>
      </w:r>
      <w:r w:rsidR="002F7570">
        <w:fldChar w:fldCharType="begin"/>
      </w:r>
      <w:r w:rsidR="003839D5">
        <w:instrText xml:space="preserve"> STYLEREF  Protocol</w:instrText>
      </w:r>
      <w:r>
        <w:instrText xml:space="preserve"> </w:instrText>
      </w:r>
      <w:r w:rsidR="002F7570">
        <w:fldChar w:fldCharType="separate"/>
      </w:r>
      <w:r w:rsidR="007B0D94">
        <w:rPr>
          <w:noProof/>
        </w:rPr>
        <w:t>HVTN 319</w:t>
      </w:r>
      <w:r w:rsidR="002F7570">
        <w:fldChar w:fldCharType="end"/>
      </w:r>
      <w:r>
        <w:t xml:space="preserve"> </w:t>
      </w:r>
      <w:r w:rsidR="00292C7E">
        <w:t>study</w:t>
      </w:r>
      <w:r>
        <w:t>?</w:t>
      </w:r>
    </w:p>
    <w:p w14:paraId="7854CB5D" w14:textId="64DD26AD" w:rsidR="000F677D" w:rsidRDefault="002F7570" w:rsidP="007B76A8">
      <w:pPr>
        <w:pStyle w:val="BodyTextIndent"/>
        <w:rPr>
          <w:sz w:val="24"/>
          <w:szCs w:val="24"/>
        </w:rPr>
      </w:pPr>
      <w:r w:rsidRPr="00582056">
        <w:rPr>
          <w:sz w:val="24"/>
          <w:szCs w:val="24"/>
        </w:rPr>
        <w:fldChar w:fldCharType="begin"/>
      </w:r>
      <w:r w:rsidR="000F17C8" w:rsidRPr="00582056">
        <w:rPr>
          <w:sz w:val="24"/>
          <w:szCs w:val="24"/>
        </w:rPr>
        <w:instrText xml:space="preserve"> STYLEREF  Protocol </w:instrText>
      </w:r>
      <w:r w:rsidRPr="00582056">
        <w:rPr>
          <w:sz w:val="24"/>
          <w:szCs w:val="24"/>
        </w:rPr>
        <w:fldChar w:fldCharType="separate"/>
      </w:r>
      <w:r w:rsidR="007B0D94">
        <w:rPr>
          <w:noProof/>
          <w:sz w:val="24"/>
          <w:szCs w:val="24"/>
        </w:rPr>
        <w:t>HVTN 319</w:t>
      </w:r>
      <w:r w:rsidRPr="00582056">
        <w:rPr>
          <w:sz w:val="24"/>
          <w:szCs w:val="24"/>
        </w:rPr>
        <w:fldChar w:fldCharType="end"/>
      </w:r>
      <w:r w:rsidR="000F17C8" w:rsidRPr="00582056">
        <w:rPr>
          <w:sz w:val="24"/>
          <w:szCs w:val="24"/>
        </w:rPr>
        <w:t xml:space="preserve"> tests </w:t>
      </w:r>
      <w:r w:rsidR="000F677D">
        <w:rPr>
          <w:sz w:val="24"/>
          <w:szCs w:val="24"/>
        </w:rPr>
        <w:t>2</w:t>
      </w:r>
      <w:r w:rsidR="000F17C8" w:rsidRPr="00582056">
        <w:rPr>
          <w:sz w:val="24"/>
          <w:szCs w:val="24"/>
        </w:rPr>
        <w:t xml:space="preserve"> experimental</w:t>
      </w:r>
      <w:r w:rsidR="00413C65" w:rsidRPr="00582056">
        <w:rPr>
          <w:sz w:val="24"/>
          <w:szCs w:val="24"/>
        </w:rPr>
        <w:t xml:space="preserve"> </w:t>
      </w:r>
      <w:r w:rsidR="006A1736">
        <w:rPr>
          <w:sz w:val="24"/>
          <w:szCs w:val="24"/>
        </w:rPr>
        <w:t>vaccines</w:t>
      </w:r>
      <w:r w:rsidR="000F17C8" w:rsidRPr="00582056">
        <w:rPr>
          <w:sz w:val="24"/>
          <w:szCs w:val="24"/>
        </w:rPr>
        <w:t xml:space="preserve"> </w:t>
      </w:r>
      <w:r w:rsidR="007301A7" w:rsidRPr="00582056">
        <w:rPr>
          <w:sz w:val="24"/>
          <w:szCs w:val="24"/>
        </w:rPr>
        <w:t>against</w:t>
      </w:r>
      <w:r w:rsidR="00027CF1" w:rsidRPr="00582056">
        <w:rPr>
          <w:sz w:val="24"/>
          <w:szCs w:val="24"/>
        </w:rPr>
        <w:t xml:space="preserve"> HIV</w:t>
      </w:r>
      <w:r w:rsidR="00413C65" w:rsidRPr="00582056">
        <w:rPr>
          <w:sz w:val="24"/>
          <w:szCs w:val="24"/>
        </w:rPr>
        <w:t xml:space="preserve">. </w:t>
      </w:r>
      <w:r w:rsidR="00EB52DC" w:rsidRPr="00582056">
        <w:rPr>
          <w:sz w:val="24"/>
          <w:szCs w:val="24"/>
        </w:rPr>
        <w:t xml:space="preserve">The study </w:t>
      </w:r>
      <w:r w:rsidR="006A1736">
        <w:rPr>
          <w:sz w:val="24"/>
          <w:szCs w:val="24"/>
        </w:rPr>
        <w:t>vaccines are</w:t>
      </w:r>
      <w:r w:rsidR="00EB52DC" w:rsidRPr="00582056">
        <w:rPr>
          <w:sz w:val="24"/>
          <w:szCs w:val="24"/>
        </w:rPr>
        <w:t xml:space="preserve"> </w:t>
      </w:r>
      <w:r w:rsidR="006A305D" w:rsidRPr="00582056">
        <w:rPr>
          <w:sz w:val="24"/>
          <w:szCs w:val="24"/>
        </w:rPr>
        <w:t>called</w:t>
      </w:r>
      <w:r w:rsidR="000F677D">
        <w:rPr>
          <w:sz w:val="24"/>
          <w:szCs w:val="24"/>
        </w:rPr>
        <w:t>:</w:t>
      </w:r>
    </w:p>
    <w:p w14:paraId="7C0F727B" w14:textId="77777777" w:rsidR="000F677D" w:rsidRDefault="000F677D" w:rsidP="000F677D">
      <w:pPr>
        <w:pStyle w:val="BodyTextIndent"/>
        <w:numPr>
          <w:ilvl w:val="0"/>
          <w:numId w:val="41"/>
        </w:numPr>
        <w:rPr>
          <w:sz w:val="24"/>
          <w:szCs w:val="24"/>
        </w:rPr>
      </w:pPr>
      <w:r>
        <w:rPr>
          <w:sz w:val="24"/>
          <w:szCs w:val="24"/>
        </w:rPr>
        <w:t>UVAX-1107</w:t>
      </w:r>
    </w:p>
    <w:p w14:paraId="7E799EA9" w14:textId="11C5C785" w:rsidR="004E049D" w:rsidRDefault="000F677D" w:rsidP="000F677D">
      <w:pPr>
        <w:pStyle w:val="BodyTextIndent"/>
        <w:numPr>
          <w:ilvl w:val="0"/>
          <w:numId w:val="41"/>
        </w:numPr>
        <w:rPr>
          <w:sz w:val="24"/>
          <w:szCs w:val="24"/>
        </w:rPr>
      </w:pPr>
      <w:r>
        <w:rPr>
          <w:sz w:val="24"/>
          <w:szCs w:val="24"/>
        </w:rPr>
        <w:t>UVAX</w:t>
      </w:r>
      <w:r w:rsidR="00151539">
        <w:rPr>
          <w:sz w:val="24"/>
          <w:szCs w:val="24"/>
        </w:rPr>
        <w:t>-</w:t>
      </w:r>
      <w:r>
        <w:rPr>
          <w:sz w:val="24"/>
          <w:szCs w:val="24"/>
        </w:rPr>
        <w:t>1197</w:t>
      </w:r>
    </w:p>
    <w:p w14:paraId="1AC8ACDD" w14:textId="4EE5DBEB" w:rsidR="007B76A8" w:rsidRPr="00582056" w:rsidRDefault="004E049D" w:rsidP="007B76A8">
      <w:pPr>
        <w:pStyle w:val="BodyTextIndent"/>
        <w:rPr>
          <w:sz w:val="24"/>
          <w:szCs w:val="24"/>
        </w:rPr>
      </w:pPr>
      <w:r w:rsidRPr="005178F8">
        <w:rPr>
          <w:sz w:val="24"/>
          <w:szCs w:val="24"/>
        </w:rPr>
        <w:t xml:space="preserve">From here on, we will call </w:t>
      </w:r>
      <w:r w:rsidR="006A1736">
        <w:rPr>
          <w:sz w:val="24"/>
          <w:szCs w:val="24"/>
        </w:rPr>
        <w:t>them the</w:t>
      </w:r>
      <w:r w:rsidRPr="005178F8">
        <w:rPr>
          <w:sz w:val="24"/>
          <w:szCs w:val="24"/>
        </w:rPr>
        <w:t xml:space="preserve"> “study vaccines</w:t>
      </w:r>
      <w:r w:rsidR="00CA179F">
        <w:rPr>
          <w:sz w:val="24"/>
          <w:szCs w:val="24"/>
        </w:rPr>
        <w:t>.</w:t>
      </w:r>
      <w:r w:rsidRPr="005178F8">
        <w:rPr>
          <w:sz w:val="24"/>
          <w:szCs w:val="24"/>
        </w:rPr>
        <w:t>”</w:t>
      </w:r>
      <w:r w:rsidR="006A305D" w:rsidRPr="00582056">
        <w:rPr>
          <w:sz w:val="24"/>
          <w:szCs w:val="24"/>
        </w:rPr>
        <w:t xml:space="preserve"> </w:t>
      </w:r>
      <w:r w:rsidR="00A6165E">
        <w:t xml:space="preserve">The study </w:t>
      </w:r>
      <w:r w:rsidR="00A6165E" w:rsidRPr="00DF7FF9">
        <w:t xml:space="preserve">vaccines were developed </w:t>
      </w:r>
      <w:r w:rsidR="00A6165E">
        <w:t>at t</w:t>
      </w:r>
      <w:r w:rsidR="00A6165E" w:rsidRPr="004938AC">
        <w:t>he Scripps Research Institute</w:t>
      </w:r>
      <w:r w:rsidR="00A6165E" w:rsidRPr="00DF7FF9">
        <w:t xml:space="preserve"> and </w:t>
      </w:r>
      <w:proofErr w:type="spellStart"/>
      <w:r w:rsidR="00A6165E" w:rsidRPr="00DF7FF9">
        <w:t>Uvax</w:t>
      </w:r>
      <w:proofErr w:type="spellEnd"/>
      <w:r w:rsidR="00A6165E">
        <w:t xml:space="preserve"> </w:t>
      </w:r>
      <w:r w:rsidR="00A6165E" w:rsidRPr="00DF7FF9">
        <w:t xml:space="preserve">Bio and are being provided by </w:t>
      </w:r>
      <w:proofErr w:type="spellStart"/>
      <w:r w:rsidR="00A6165E" w:rsidRPr="00DF7FF9">
        <w:t>Uvax</w:t>
      </w:r>
      <w:proofErr w:type="spellEnd"/>
      <w:r w:rsidR="00A6165E">
        <w:t xml:space="preserve"> </w:t>
      </w:r>
      <w:r w:rsidR="00A6165E" w:rsidRPr="00DF7FF9">
        <w:t>Bio</w:t>
      </w:r>
      <w:r w:rsidR="00506877">
        <w:t xml:space="preserve"> in Newark, Delaware</w:t>
      </w:r>
      <w:r w:rsidR="009845E6">
        <w:t>,</w:t>
      </w:r>
      <w:r w:rsidR="00506877">
        <w:t xml:space="preserve"> USA</w:t>
      </w:r>
      <w:r w:rsidR="006A305D" w:rsidRPr="00582056">
        <w:rPr>
          <w:sz w:val="24"/>
          <w:szCs w:val="24"/>
        </w:rPr>
        <w:t>.</w:t>
      </w:r>
    </w:p>
    <w:p w14:paraId="1F9C4A51" w14:textId="33CBD378" w:rsidR="007B76A8" w:rsidRPr="00582056" w:rsidRDefault="007B76A8" w:rsidP="007B76A8">
      <w:pPr>
        <w:pStyle w:val="BodyTextIndent"/>
        <w:rPr>
          <w:rStyle w:val="Emphasis"/>
          <w:b w:val="0"/>
          <w:i w:val="0"/>
          <w:iCs w:val="0"/>
          <w:sz w:val="24"/>
          <w:szCs w:val="24"/>
        </w:rPr>
      </w:pPr>
      <w:r w:rsidRPr="00582056">
        <w:rPr>
          <w:sz w:val="24"/>
          <w:szCs w:val="24"/>
        </w:rPr>
        <w:t>The products used in this study are not made from live HIV, killed HIV, or HIV-infected human cells.</w:t>
      </w:r>
      <w:r w:rsidR="000F677D">
        <w:rPr>
          <w:sz w:val="24"/>
          <w:szCs w:val="24"/>
        </w:rPr>
        <w:t xml:space="preserve"> </w:t>
      </w:r>
      <w:r w:rsidR="006A1736" w:rsidRPr="7070D016">
        <w:rPr>
          <w:rStyle w:val="Emphasis"/>
          <w:b w:val="0"/>
          <w:i w:val="0"/>
          <w:iCs w:val="0"/>
          <w:sz w:val="24"/>
          <w:szCs w:val="24"/>
        </w:rPr>
        <w:t xml:space="preserve">These study </w:t>
      </w:r>
      <w:r w:rsidR="006A1736" w:rsidRPr="7070D016">
        <w:rPr>
          <w:sz w:val="24"/>
          <w:szCs w:val="24"/>
        </w:rPr>
        <w:t>vaccines</w:t>
      </w:r>
      <w:r w:rsidR="006A1736" w:rsidRPr="7070D016">
        <w:rPr>
          <w:rStyle w:val="Emphasis"/>
          <w:b w:val="0"/>
          <w:i w:val="0"/>
          <w:iCs w:val="0"/>
          <w:sz w:val="24"/>
          <w:szCs w:val="24"/>
        </w:rPr>
        <w:t xml:space="preserve"> </w:t>
      </w:r>
      <w:r w:rsidRPr="00582056">
        <w:rPr>
          <w:rStyle w:val="Emphasis"/>
          <w:b w:val="0"/>
          <w:i w:val="0"/>
          <w:iCs w:val="0"/>
          <w:sz w:val="24"/>
          <w:szCs w:val="24"/>
        </w:rPr>
        <w:t xml:space="preserve">cannot </w:t>
      </w:r>
      <w:r w:rsidR="0037352B">
        <w:rPr>
          <w:rStyle w:val="Emphasis"/>
          <w:b w:val="0"/>
          <w:i w:val="0"/>
          <w:iCs w:val="0"/>
          <w:sz w:val="24"/>
          <w:szCs w:val="24"/>
        </w:rPr>
        <w:t>give you</w:t>
      </w:r>
      <w:r w:rsidR="006A1736">
        <w:rPr>
          <w:rStyle w:val="Emphasis"/>
          <w:b w:val="0"/>
          <w:i w:val="0"/>
          <w:iCs w:val="0"/>
          <w:sz w:val="24"/>
          <w:szCs w:val="24"/>
        </w:rPr>
        <w:t xml:space="preserve"> </w:t>
      </w:r>
      <w:r w:rsidRPr="00582056">
        <w:rPr>
          <w:rStyle w:val="Emphasis"/>
          <w:b w:val="0"/>
          <w:i w:val="0"/>
          <w:iCs w:val="0"/>
          <w:sz w:val="24"/>
          <w:szCs w:val="24"/>
        </w:rPr>
        <w:t>HIV or AIDS.</w:t>
      </w:r>
    </w:p>
    <w:p w14:paraId="33A702EF" w14:textId="3F883C53" w:rsidR="00A6165E" w:rsidRDefault="00A6165E" w:rsidP="005178F8">
      <w:pPr>
        <w:pStyle w:val="BodyTextnoindent"/>
        <w:ind w:left="360"/>
        <w:rPr>
          <w:sz w:val="24"/>
          <w:szCs w:val="24"/>
        </w:rPr>
      </w:pPr>
      <w:r w:rsidRPr="00A6165E">
        <w:rPr>
          <w:sz w:val="24"/>
          <w:szCs w:val="24"/>
        </w:rPr>
        <w:t>Both study vaccines are man-made to look like pieces of protein found on HIV.</w:t>
      </w:r>
      <w:r>
        <w:rPr>
          <w:sz w:val="24"/>
          <w:szCs w:val="24"/>
        </w:rPr>
        <w:t xml:space="preserve"> </w:t>
      </w:r>
      <w:r w:rsidRPr="00A6165E">
        <w:rPr>
          <w:sz w:val="24"/>
          <w:szCs w:val="24"/>
        </w:rPr>
        <w:t>Proteins are natural substances. They help build and maintain the body, and do the same for viruses, such as HIV. The body’s immune system may respond to these proteins; this is called an immune response. An immune response prepares the body to recognize the same proteins in HIV and fight the virus if a person is exposed to HIV in the future</w:t>
      </w:r>
      <w:r>
        <w:rPr>
          <w:sz w:val="24"/>
          <w:szCs w:val="24"/>
        </w:rPr>
        <w:t>.</w:t>
      </w:r>
      <w:r w:rsidRPr="00A6165E">
        <w:rPr>
          <w:sz w:val="24"/>
          <w:szCs w:val="24"/>
        </w:rPr>
        <w:t xml:space="preserve"> There are minor </w:t>
      </w:r>
      <w:r w:rsidR="008C3F35">
        <w:rPr>
          <w:sz w:val="24"/>
          <w:szCs w:val="24"/>
        </w:rPr>
        <w:t xml:space="preserve">differences </w:t>
      </w:r>
      <w:r w:rsidR="008C3F35">
        <w:rPr>
          <w:sz w:val="24"/>
          <w:szCs w:val="24"/>
        </w:rPr>
        <w:lastRenderedPageBreak/>
        <w:t>between</w:t>
      </w:r>
      <w:r w:rsidRPr="00A6165E">
        <w:rPr>
          <w:sz w:val="24"/>
          <w:szCs w:val="24"/>
        </w:rPr>
        <w:t xml:space="preserve"> the 2 study vaccines. Both study vaccines were made to start a strong immune response and make it more difficult for HIV to attach to your cells. We think that getting </w:t>
      </w:r>
      <w:r w:rsidR="00151539">
        <w:rPr>
          <w:sz w:val="24"/>
          <w:szCs w:val="24"/>
        </w:rPr>
        <w:t>UVAX-1107</w:t>
      </w:r>
      <w:r w:rsidRPr="00A6165E">
        <w:rPr>
          <w:sz w:val="24"/>
          <w:szCs w:val="24"/>
        </w:rPr>
        <w:t xml:space="preserve"> first will prepare your immune system to recognize the vaccine and start responding (this is called priming). This should help your body have a stronger response when you get </w:t>
      </w:r>
      <w:r w:rsidR="00151539">
        <w:rPr>
          <w:sz w:val="24"/>
          <w:szCs w:val="24"/>
        </w:rPr>
        <w:t>UVAX-1197</w:t>
      </w:r>
      <w:r w:rsidRPr="00A6165E">
        <w:rPr>
          <w:sz w:val="24"/>
          <w:szCs w:val="24"/>
        </w:rPr>
        <w:t xml:space="preserve"> (this is called boosting). Priming and boosting with vaccines is a common way to help the immune system have the best response. </w:t>
      </w:r>
    </w:p>
    <w:p w14:paraId="1E8FB4ED" w14:textId="5C45BF4E" w:rsidR="00A6165E" w:rsidRDefault="00A6165E" w:rsidP="005178F8">
      <w:pPr>
        <w:pStyle w:val="BodyTextnoindent"/>
        <w:ind w:left="360"/>
        <w:rPr>
          <w:sz w:val="24"/>
          <w:szCs w:val="24"/>
        </w:rPr>
      </w:pPr>
      <w:r w:rsidRPr="00A6165E">
        <w:rPr>
          <w:sz w:val="24"/>
          <w:szCs w:val="24"/>
        </w:rPr>
        <w:t>In this study, both study vaccines are mixed with 2 study adjuvants.</w:t>
      </w:r>
      <w:r>
        <w:rPr>
          <w:sz w:val="24"/>
          <w:szCs w:val="24"/>
        </w:rPr>
        <w:t xml:space="preserve"> </w:t>
      </w:r>
      <w:r w:rsidRPr="00A6165E">
        <w:rPr>
          <w:sz w:val="24"/>
          <w:szCs w:val="24"/>
        </w:rPr>
        <w:t xml:space="preserve">An adjuvant is a substance that should help the immune system respond better. The adjuvants in this study are 3M-052-AF combined with Alum. 3M-052-AF was developed by 3M Corporation, headquartered in St. Paul, Minnesota, USA. </w:t>
      </w:r>
      <w:r w:rsidR="00EA53C5" w:rsidRPr="00A15F95">
        <w:rPr>
          <w:sz w:val="24"/>
          <w:szCs w:val="24"/>
        </w:rPr>
        <w:t>It is designed to stimulate parts of the immune system that recognize invaders like viruses.</w:t>
      </w:r>
      <w:r w:rsidR="00DF5E9F">
        <w:rPr>
          <w:sz w:val="24"/>
          <w:szCs w:val="24"/>
        </w:rPr>
        <w:t xml:space="preserve"> </w:t>
      </w:r>
      <w:r w:rsidRPr="00A6165E">
        <w:rPr>
          <w:sz w:val="24"/>
          <w:szCs w:val="24"/>
        </w:rPr>
        <w:t>In this study, 3M-052-AF is being provided by the Access to Advanced Health Institute (AAHI) in Seattle, Washington, USA</w:t>
      </w:r>
      <w:r w:rsidR="00775DED">
        <w:rPr>
          <w:sz w:val="24"/>
          <w:szCs w:val="24"/>
        </w:rPr>
        <w:t xml:space="preserve"> and</w:t>
      </w:r>
      <w:r w:rsidR="00165BCD" w:rsidRPr="00A15F95">
        <w:rPr>
          <w:sz w:val="24"/>
          <w:szCs w:val="24"/>
        </w:rPr>
        <w:t xml:space="preserve"> will be combined with Alum. Alum is made from Aluminum Hydroxide. Alum is an adjuvant with a long-standing safety record that has been used in approved vaccines for more than 90 years. It will be provided by</w:t>
      </w:r>
      <w:r w:rsidR="333489AF" w:rsidRPr="03E0C3E8">
        <w:rPr>
          <w:sz w:val="24"/>
          <w:szCs w:val="24"/>
        </w:rPr>
        <w:t xml:space="preserve"> the Division of AIDS (</w:t>
      </w:r>
      <w:r w:rsidR="00165BCD" w:rsidRPr="00A15F95">
        <w:rPr>
          <w:sz w:val="24"/>
          <w:szCs w:val="24"/>
        </w:rPr>
        <w:t>DAIDS</w:t>
      </w:r>
      <w:r w:rsidR="56D3607B" w:rsidRPr="03E0C3E8">
        <w:rPr>
          <w:sz w:val="24"/>
          <w:szCs w:val="24"/>
        </w:rPr>
        <w:t>) at the US National Institutes of Health</w:t>
      </w:r>
      <w:r w:rsidR="42586677" w:rsidRPr="03E0C3E8">
        <w:rPr>
          <w:sz w:val="24"/>
          <w:szCs w:val="24"/>
        </w:rPr>
        <w:t xml:space="preserve"> </w:t>
      </w:r>
      <w:r w:rsidR="00165BCD" w:rsidRPr="00A15F95">
        <w:rPr>
          <w:sz w:val="24"/>
          <w:szCs w:val="24"/>
        </w:rPr>
        <w:t>for this study</w:t>
      </w:r>
      <w:r w:rsidR="0A222ED0" w:rsidRPr="03E0C3E8">
        <w:rPr>
          <w:sz w:val="24"/>
          <w:szCs w:val="24"/>
        </w:rPr>
        <w:t>.</w:t>
      </w:r>
    </w:p>
    <w:p w14:paraId="4CD2E46B" w14:textId="0A49097F" w:rsidR="600166B7" w:rsidRPr="0037352B" w:rsidRDefault="600166B7" w:rsidP="0037352B">
      <w:pPr>
        <w:pStyle w:val="Question"/>
        <w:rPr>
          <w:rFonts w:eastAsia="Arial" w:cs="Arial"/>
          <w:szCs w:val="20"/>
        </w:rPr>
      </w:pPr>
      <w:r w:rsidRPr="0037352B">
        <w:rPr>
          <w:rFonts w:eastAsia="Arial" w:cs="Arial"/>
          <w:szCs w:val="20"/>
        </w:rPr>
        <w:t>Why are we giving the vaccine as a split dose in each deltoid</w:t>
      </w:r>
      <w:r w:rsidR="5F0350AC" w:rsidRPr="0037352B">
        <w:rPr>
          <w:rFonts w:eastAsia="Arial" w:cs="Arial"/>
          <w:szCs w:val="20"/>
        </w:rPr>
        <w:t xml:space="preserve"> muscle (upper arm)</w:t>
      </w:r>
      <w:r w:rsidRPr="0037352B">
        <w:rPr>
          <w:rFonts w:eastAsia="Arial" w:cs="Arial"/>
          <w:szCs w:val="20"/>
        </w:rPr>
        <w:t xml:space="preserve"> in this study?</w:t>
      </w:r>
    </w:p>
    <w:p w14:paraId="64C65F0C" w14:textId="004620E2" w:rsidR="30A04D7C" w:rsidRPr="0037352B" w:rsidRDefault="30A04D7C" w:rsidP="0037352B">
      <w:pPr>
        <w:pStyle w:val="BodyText"/>
        <w:ind w:left="360"/>
        <w:rPr>
          <w:sz w:val="24"/>
          <w:szCs w:val="24"/>
        </w:rPr>
      </w:pPr>
      <w:r w:rsidRPr="0037352B">
        <w:rPr>
          <w:sz w:val="24"/>
          <w:szCs w:val="24"/>
        </w:rPr>
        <w:t xml:space="preserve">The study vaccines will be split and given </w:t>
      </w:r>
      <w:r w:rsidR="41ED701A" w:rsidRPr="0037352B">
        <w:rPr>
          <w:sz w:val="24"/>
          <w:szCs w:val="24"/>
        </w:rPr>
        <w:t>as t</w:t>
      </w:r>
      <w:r w:rsidRPr="0037352B">
        <w:rPr>
          <w:sz w:val="24"/>
          <w:szCs w:val="24"/>
        </w:rPr>
        <w:t>wo injections, one in each deltoid mus</w:t>
      </w:r>
      <w:r w:rsidR="61C862D0" w:rsidRPr="0037352B">
        <w:rPr>
          <w:sz w:val="24"/>
          <w:szCs w:val="24"/>
        </w:rPr>
        <w:t xml:space="preserve">cle (upper arm). </w:t>
      </w:r>
      <w:r w:rsidR="22F1A2B5" w:rsidRPr="0037352B">
        <w:rPr>
          <w:sz w:val="24"/>
          <w:szCs w:val="24"/>
        </w:rPr>
        <w:t>This way, we may be able to better activate the</w:t>
      </w:r>
      <w:r w:rsidRPr="0037352B">
        <w:rPr>
          <w:sz w:val="24"/>
          <w:szCs w:val="24"/>
        </w:rPr>
        <w:t xml:space="preserve"> lymph nodes</w:t>
      </w:r>
      <w:r w:rsidR="63C4CD2F" w:rsidRPr="0037352B">
        <w:rPr>
          <w:sz w:val="24"/>
          <w:szCs w:val="24"/>
        </w:rPr>
        <w:t>,</w:t>
      </w:r>
      <w:r w:rsidR="339758D0" w:rsidRPr="0037352B">
        <w:rPr>
          <w:sz w:val="24"/>
          <w:szCs w:val="24"/>
        </w:rPr>
        <w:t xml:space="preserve"> engage</w:t>
      </w:r>
      <w:r w:rsidRPr="0037352B">
        <w:rPr>
          <w:sz w:val="24"/>
          <w:szCs w:val="24"/>
        </w:rPr>
        <w:t xml:space="preserve"> </w:t>
      </w:r>
      <w:r w:rsidR="7E8490CA" w:rsidRPr="0037352B">
        <w:rPr>
          <w:sz w:val="24"/>
          <w:szCs w:val="24"/>
        </w:rPr>
        <w:t>s</w:t>
      </w:r>
      <w:r w:rsidR="4C82AD68" w:rsidRPr="0037352B">
        <w:rPr>
          <w:sz w:val="24"/>
          <w:szCs w:val="24"/>
        </w:rPr>
        <w:t xml:space="preserve">pecial immune cells called B cells, and </w:t>
      </w:r>
      <w:r w:rsidR="307F0579" w:rsidRPr="0037352B">
        <w:rPr>
          <w:sz w:val="24"/>
          <w:szCs w:val="24"/>
        </w:rPr>
        <w:t xml:space="preserve">lessen any </w:t>
      </w:r>
      <w:r w:rsidRPr="0037352B">
        <w:rPr>
          <w:sz w:val="24"/>
          <w:szCs w:val="24"/>
        </w:rPr>
        <w:t xml:space="preserve">local </w:t>
      </w:r>
      <w:r w:rsidR="6AC21066" w:rsidRPr="0037352B">
        <w:rPr>
          <w:sz w:val="24"/>
          <w:szCs w:val="24"/>
        </w:rPr>
        <w:t xml:space="preserve">side effects. </w:t>
      </w:r>
      <w:r w:rsidRPr="0037352B">
        <w:rPr>
          <w:sz w:val="24"/>
          <w:szCs w:val="24"/>
        </w:rPr>
        <w:t xml:space="preserve"> </w:t>
      </w:r>
    </w:p>
    <w:p w14:paraId="4D70BFF1" w14:textId="77777777" w:rsidR="00767562" w:rsidRDefault="00612AC6" w:rsidP="00767562">
      <w:pPr>
        <w:pStyle w:val="Question"/>
      </w:pPr>
      <w:r>
        <w:t>What organizations are involved in this study</w:t>
      </w:r>
      <w:r w:rsidR="00767562">
        <w:t>?</w:t>
      </w:r>
    </w:p>
    <w:p w14:paraId="798061BB" w14:textId="14BAEB0E" w:rsidR="00604B4D" w:rsidRPr="00810C69" w:rsidRDefault="007E007C" w:rsidP="00604B4D">
      <w:pPr>
        <w:pStyle w:val="BodyTextIndent"/>
        <w:rPr>
          <w:sz w:val="24"/>
          <w:szCs w:val="24"/>
        </w:rPr>
      </w:pPr>
      <w:r w:rsidRPr="00810C69">
        <w:rPr>
          <w:sz w:val="24"/>
          <w:szCs w:val="24"/>
        </w:rPr>
        <w:t xml:space="preserve">The National Institute of Allergy and Infectious Diseases (NIAID) </w:t>
      </w:r>
      <w:r w:rsidR="003C6D4C" w:rsidRPr="00810C69">
        <w:rPr>
          <w:sz w:val="24"/>
          <w:szCs w:val="24"/>
        </w:rPr>
        <w:t>and the HIV Vaccine Trials Network (HVTN) developed this study, along with the compan</w:t>
      </w:r>
      <w:r w:rsidR="007E3DCA">
        <w:rPr>
          <w:sz w:val="24"/>
          <w:szCs w:val="24"/>
        </w:rPr>
        <w:t>ies</w:t>
      </w:r>
      <w:r w:rsidR="003C6D4C" w:rsidRPr="00810C69">
        <w:rPr>
          <w:sz w:val="24"/>
          <w:szCs w:val="24"/>
        </w:rPr>
        <w:t xml:space="preserve"> that </w:t>
      </w:r>
      <w:r w:rsidR="00151539">
        <w:rPr>
          <w:sz w:val="24"/>
          <w:szCs w:val="24"/>
        </w:rPr>
        <w:t>are</w:t>
      </w:r>
      <w:r w:rsidR="006A1736">
        <w:rPr>
          <w:sz w:val="24"/>
          <w:szCs w:val="24"/>
        </w:rPr>
        <w:t xml:space="preserve"> supplying</w:t>
      </w:r>
      <w:r w:rsidR="003C6D4C" w:rsidRPr="00810C69">
        <w:rPr>
          <w:sz w:val="24"/>
          <w:szCs w:val="24"/>
        </w:rPr>
        <w:t xml:space="preserve"> the study </w:t>
      </w:r>
      <w:r w:rsidR="006A1736">
        <w:rPr>
          <w:sz w:val="24"/>
          <w:szCs w:val="24"/>
        </w:rPr>
        <w:t>vaccines</w:t>
      </w:r>
      <w:r w:rsidR="00151539">
        <w:rPr>
          <w:sz w:val="24"/>
          <w:szCs w:val="24"/>
        </w:rPr>
        <w:t xml:space="preserve"> and adjuvants mentioned above</w:t>
      </w:r>
      <w:r w:rsidR="003C6D4C" w:rsidRPr="00810C69">
        <w:rPr>
          <w:sz w:val="24"/>
          <w:szCs w:val="24"/>
        </w:rPr>
        <w:t xml:space="preserve">. </w:t>
      </w:r>
      <w:r w:rsidRPr="00810C69">
        <w:rPr>
          <w:sz w:val="24"/>
          <w:szCs w:val="24"/>
        </w:rPr>
        <w:t>NIAID is part of the National Institutes of Health (NIH), which is part of the United States government.</w:t>
      </w:r>
    </w:p>
    <w:p w14:paraId="4D323353" w14:textId="77777777" w:rsidR="00604B4D" w:rsidRPr="00810C69" w:rsidRDefault="00604B4D" w:rsidP="00604B4D">
      <w:pPr>
        <w:pStyle w:val="BodyTextIndent"/>
        <w:rPr>
          <w:sz w:val="24"/>
          <w:szCs w:val="24"/>
        </w:rPr>
      </w:pPr>
      <w:r w:rsidRPr="00810C69">
        <w:rPr>
          <w:sz w:val="24"/>
          <w:szCs w:val="24"/>
        </w:rPr>
        <w:t>The HVTN is an international collaboration of scientists, educators</w:t>
      </w:r>
      <w:r w:rsidR="00FE3F67" w:rsidRPr="00810C69">
        <w:rPr>
          <w:sz w:val="24"/>
          <w:szCs w:val="24"/>
        </w:rPr>
        <w:t>,</w:t>
      </w:r>
      <w:r w:rsidRPr="00810C69">
        <w:rPr>
          <w:sz w:val="24"/>
          <w:szCs w:val="24"/>
        </w:rPr>
        <w:t xml:space="preserve"> and community members searching for an effective and safe HIV vaccine. The HVTN is funded by NIAID.</w:t>
      </w:r>
    </w:p>
    <w:p w14:paraId="6FEFD36C" w14:textId="1E5A0A8F" w:rsidR="00B93EC5" w:rsidRPr="00810C69" w:rsidRDefault="0029153B" w:rsidP="00810C69">
      <w:pPr>
        <w:pStyle w:val="Instruction"/>
        <w:ind w:left="360"/>
        <w:rPr>
          <w:sz w:val="24"/>
          <w:szCs w:val="24"/>
        </w:rPr>
      </w:pPr>
      <w:r w:rsidRPr="00810C69">
        <w:rPr>
          <w:sz w:val="24"/>
          <w:szCs w:val="24"/>
        </w:rPr>
        <w:t xml:space="preserve"> </w:t>
      </w:r>
      <w:r w:rsidR="00D42AED">
        <w:rPr>
          <w:sz w:val="24"/>
          <w:szCs w:val="24"/>
        </w:rPr>
        <w:t>In Nashville, TN,</w:t>
      </w:r>
      <w:r w:rsidR="00A34E9A" w:rsidRPr="00810C69">
        <w:rPr>
          <w:sz w:val="24"/>
          <w:szCs w:val="24"/>
        </w:rPr>
        <w:t xml:space="preserve"> the study is taking place at the </w:t>
      </w:r>
      <w:r w:rsidR="00D42AED">
        <w:rPr>
          <w:sz w:val="24"/>
          <w:szCs w:val="24"/>
        </w:rPr>
        <w:t>HIV Vaccine Clinic at Vanderbilt University Medical Center</w:t>
      </w:r>
    </w:p>
    <w:p w14:paraId="5E8EC880" w14:textId="77777777" w:rsidR="006C2035" w:rsidRPr="007F31C3" w:rsidRDefault="006C2035" w:rsidP="006C2035">
      <w:pPr>
        <w:pStyle w:val="Question"/>
        <w:keepLines/>
      </w:pPr>
      <w:r w:rsidRPr="007F31C3">
        <w:t xml:space="preserve">When and where </w:t>
      </w:r>
      <w:r w:rsidR="0029153B">
        <w:t>will</w:t>
      </w:r>
      <w:r w:rsidR="0029153B" w:rsidRPr="007F31C3">
        <w:t xml:space="preserve"> </w:t>
      </w:r>
      <w:r w:rsidRPr="007F31C3">
        <w:t xml:space="preserve">this </w:t>
      </w:r>
      <w:r>
        <w:t>study</w:t>
      </w:r>
      <w:r w:rsidRPr="007F31C3">
        <w:t xml:space="preserve"> be</w:t>
      </w:r>
      <w:r>
        <w:t xml:space="preserve"> done</w:t>
      </w:r>
      <w:r w:rsidRPr="007F31C3">
        <w:t>?</w:t>
      </w:r>
    </w:p>
    <w:p w14:paraId="4DA30FF7" w14:textId="0522E213" w:rsidR="00810C69" w:rsidRDefault="006C2035" w:rsidP="006C2035">
      <w:pPr>
        <w:pStyle w:val="BodyTextIndent"/>
        <w:rPr>
          <w:noProof/>
          <w:sz w:val="24"/>
          <w:szCs w:val="24"/>
        </w:rPr>
      </w:pPr>
      <w:r w:rsidRPr="00BD0296">
        <w:rPr>
          <w:noProof/>
          <w:sz w:val="24"/>
          <w:szCs w:val="24"/>
        </w:rPr>
        <w:t xml:space="preserve">The study is expected to begin enrolling participants around </w:t>
      </w:r>
      <w:r w:rsidR="004547C0">
        <w:rPr>
          <w:noProof/>
          <w:sz w:val="24"/>
          <w:szCs w:val="24"/>
        </w:rPr>
        <w:t xml:space="preserve">May </w:t>
      </w:r>
      <w:r w:rsidR="00151539">
        <w:rPr>
          <w:noProof/>
          <w:sz w:val="24"/>
          <w:szCs w:val="24"/>
        </w:rPr>
        <w:t>2025</w:t>
      </w:r>
      <w:r w:rsidRPr="00BD0296">
        <w:rPr>
          <w:noProof/>
          <w:sz w:val="24"/>
          <w:szCs w:val="24"/>
        </w:rPr>
        <w:t xml:space="preserve">. </w:t>
      </w:r>
      <w:r w:rsidRPr="00BD0296">
        <w:rPr>
          <w:sz w:val="24"/>
          <w:szCs w:val="24"/>
        </w:rPr>
        <w:t xml:space="preserve">It </w:t>
      </w:r>
      <w:r w:rsidRPr="00BD0296">
        <w:rPr>
          <w:noProof/>
          <w:sz w:val="24"/>
          <w:szCs w:val="24"/>
        </w:rPr>
        <w:t>will be done in these locations</w:t>
      </w:r>
      <w:r w:rsidR="00810C69" w:rsidRPr="00BD0296">
        <w:rPr>
          <w:noProof/>
          <w:sz w:val="24"/>
          <w:szCs w:val="24"/>
        </w:rPr>
        <w:t xml:space="preserve"> in </w:t>
      </w:r>
      <w:r w:rsidR="00982567">
        <w:rPr>
          <w:noProof/>
          <w:sz w:val="24"/>
          <w:szCs w:val="24"/>
        </w:rPr>
        <w:t>the US</w:t>
      </w:r>
      <w:r w:rsidRPr="00BD0296">
        <w:rPr>
          <w:noProof/>
          <w:sz w:val="24"/>
          <w:szCs w:val="24"/>
        </w:rPr>
        <w:t>:</w:t>
      </w:r>
    </w:p>
    <w:p w14:paraId="042C58E2" w14:textId="36425348" w:rsidR="00D42AED" w:rsidRPr="00BD0296" w:rsidRDefault="00D42AED" w:rsidP="006C2035">
      <w:pPr>
        <w:pStyle w:val="BodyTextIndent"/>
        <w:rPr>
          <w:noProof/>
          <w:sz w:val="24"/>
          <w:szCs w:val="24"/>
        </w:rPr>
      </w:pPr>
      <w:r>
        <w:rPr>
          <w:noProof/>
          <w:sz w:val="24"/>
          <w:szCs w:val="24"/>
        </w:rPr>
        <w:t>Nashville, Tennessee at VUMC Medical Center</w:t>
      </w:r>
    </w:p>
    <w:p w14:paraId="03A845B5" w14:textId="45796B70" w:rsidR="006C2035" w:rsidRPr="00982567" w:rsidRDefault="000376A6" w:rsidP="00BD0296">
      <w:pPr>
        <w:pStyle w:val="BodyTextIndent"/>
        <w:numPr>
          <w:ilvl w:val="0"/>
          <w:numId w:val="40"/>
        </w:numPr>
        <w:ind w:left="720"/>
        <w:rPr>
          <w:rFonts w:cs="Arial"/>
          <w:i/>
        </w:rPr>
      </w:pPr>
      <w:r w:rsidRPr="000376A6">
        <w:rPr>
          <w:noProof/>
          <w:sz w:val="24"/>
          <w:szCs w:val="24"/>
        </w:rPr>
        <w:t>University of Alabama- Birmingham, Alabama, US </w:t>
      </w:r>
      <w:r w:rsidR="00982567">
        <w:rPr>
          <w:noProof/>
          <w:sz w:val="24"/>
          <w:szCs w:val="24"/>
        </w:rPr>
        <w:t>Birmingham</w:t>
      </w:r>
    </w:p>
    <w:p w14:paraId="2DC1E82D" w14:textId="5E1B6F18" w:rsidR="00982567" w:rsidRPr="00982567" w:rsidRDefault="000376A6" w:rsidP="00BD0296">
      <w:pPr>
        <w:pStyle w:val="BodyTextIndent"/>
        <w:numPr>
          <w:ilvl w:val="0"/>
          <w:numId w:val="40"/>
        </w:numPr>
        <w:ind w:left="720"/>
        <w:rPr>
          <w:rFonts w:cs="Arial"/>
          <w:i/>
        </w:rPr>
      </w:pPr>
      <w:r>
        <w:rPr>
          <w:noProof/>
          <w:sz w:val="24"/>
          <w:szCs w:val="24"/>
        </w:rPr>
        <w:t xml:space="preserve">Vanderbilt University, </w:t>
      </w:r>
      <w:r w:rsidR="00982567">
        <w:rPr>
          <w:noProof/>
          <w:sz w:val="24"/>
          <w:szCs w:val="24"/>
        </w:rPr>
        <w:t>Nashville</w:t>
      </w:r>
      <w:r w:rsidR="00064E23">
        <w:rPr>
          <w:noProof/>
          <w:sz w:val="24"/>
          <w:szCs w:val="24"/>
        </w:rPr>
        <w:t>, Tennessee, US</w:t>
      </w:r>
    </w:p>
    <w:p w14:paraId="0FBD84B3" w14:textId="571D29C4" w:rsidR="00982567" w:rsidRDefault="00064E23" w:rsidP="00BD0296">
      <w:pPr>
        <w:pStyle w:val="BodyTextIndent"/>
        <w:numPr>
          <w:ilvl w:val="0"/>
          <w:numId w:val="40"/>
        </w:numPr>
        <w:ind w:left="720"/>
        <w:rPr>
          <w:rStyle w:val="InstructionChar"/>
          <w:i w:val="0"/>
          <w:iCs/>
          <w:color w:val="auto"/>
          <w:sz w:val="24"/>
          <w:szCs w:val="24"/>
        </w:rPr>
      </w:pPr>
      <w:r w:rsidRPr="00982567">
        <w:rPr>
          <w:rStyle w:val="InstructionChar"/>
          <w:i w:val="0"/>
          <w:iCs/>
          <w:color w:val="auto"/>
          <w:sz w:val="24"/>
          <w:szCs w:val="24"/>
        </w:rPr>
        <w:lastRenderedPageBreak/>
        <w:t>Physicians &amp; Surgeons</w:t>
      </w:r>
      <w:r w:rsidR="001602BC">
        <w:rPr>
          <w:rStyle w:val="InstructionChar"/>
          <w:i w:val="0"/>
          <w:iCs/>
          <w:color w:val="auto"/>
          <w:sz w:val="24"/>
          <w:szCs w:val="24"/>
        </w:rPr>
        <w:t xml:space="preserve"> - Columbia University,</w:t>
      </w:r>
      <w:r w:rsidRPr="00982567">
        <w:rPr>
          <w:rStyle w:val="InstructionChar"/>
          <w:i w:val="0"/>
          <w:iCs/>
          <w:color w:val="auto"/>
          <w:sz w:val="24"/>
          <w:szCs w:val="24"/>
        </w:rPr>
        <w:t xml:space="preserve"> </w:t>
      </w:r>
      <w:r w:rsidR="00982567" w:rsidRPr="00982567">
        <w:rPr>
          <w:rStyle w:val="InstructionChar"/>
          <w:i w:val="0"/>
          <w:iCs/>
          <w:color w:val="auto"/>
          <w:sz w:val="24"/>
          <w:szCs w:val="24"/>
        </w:rPr>
        <w:t>New York</w:t>
      </w:r>
      <w:r w:rsidR="001602BC">
        <w:rPr>
          <w:rStyle w:val="InstructionChar"/>
          <w:i w:val="0"/>
          <w:iCs/>
          <w:color w:val="auto"/>
          <w:sz w:val="24"/>
          <w:szCs w:val="24"/>
        </w:rPr>
        <w:t>, New York, US</w:t>
      </w:r>
      <w:r w:rsidR="00982567" w:rsidRPr="00982567">
        <w:rPr>
          <w:rStyle w:val="InstructionChar"/>
          <w:i w:val="0"/>
          <w:iCs/>
          <w:color w:val="auto"/>
          <w:sz w:val="24"/>
          <w:szCs w:val="24"/>
        </w:rPr>
        <w:t xml:space="preserve"> </w:t>
      </w:r>
    </w:p>
    <w:p w14:paraId="76E7E814" w14:textId="14D8295C" w:rsidR="00982567" w:rsidRPr="00982567" w:rsidRDefault="001602BC" w:rsidP="00BD0296">
      <w:pPr>
        <w:pStyle w:val="BodyTextIndent"/>
        <w:numPr>
          <w:ilvl w:val="0"/>
          <w:numId w:val="40"/>
        </w:numPr>
        <w:ind w:left="720"/>
        <w:rPr>
          <w:rStyle w:val="InstructionChar"/>
          <w:i w:val="0"/>
          <w:iCs/>
          <w:color w:val="auto"/>
          <w:sz w:val="24"/>
          <w:szCs w:val="24"/>
        </w:rPr>
      </w:pPr>
      <w:r>
        <w:rPr>
          <w:rStyle w:val="InstructionChar"/>
          <w:i w:val="0"/>
          <w:iCs/>
          <w:color w:val="auto"/>
          <w:sz w:val="24"/>
          <w:szCs w:val="24"/>
        </w:rPr>
        <w:t xml:space="preserve">University of </w:t>
      </w:r>
      <w:r w:rsidR="00982567" w:rsidRPr="00982567">
        <w:rPr>
          <w:rStyle w:val="InstructionChar"/>
          <w:i w:val="0"/>
          <w:iCs/>
          <w:color w:val="auto"/>
          <w:sz w:val="24"/>
          <w:szCs w:val="24"/>
        </w:rPr>
        <w:t>Rochester</w:t>
      </w:r>
      <w:r w:rsidR="00BD3D18">
        <w:rPr>
          <w:rStyle w:val="InstructionChar"/>
          <w:i w:val="0"/>
          <w:iCs/>
          <w:color w:val="auto"/>
          <w:sz w:val="24"/>
          <w:szCs w:val="24"/>
        </w:rPr>
        <w:t>, Rochester</w:t>
      </w:r>
      <w:r w:rsidR="00307937">
        <w:rPr>
          <w:rStyle w:val="InstructionChar"/>
          <w:i w:val="0"/>
          <w:iCs/>
          <w:color w:val="auto"/>
          <w:sz w:val="24"/>
          <w:szCs w:val="24"/>
        </w:rPr>
        <w:t>, New York, US</w:t>
      </w:r>
    </w:p>
    <w:p w14:paraId="6986F576" w14:textId="77777777" w:rsidR="00593E46" w:rsidRDefault="00593E46" w:rsidP="00593E46">
      <w:pPr>
        <w:pStyle w:val="Question"/>
      </w:pPr>
      <w:r>
        <w:t>Why is this study being done?</w:t>
      </w:r>
    </w:p>
    <w:p w14:paraId="4985710D" w14:textId="43B76A24" w:rsidR="00593E46" w:rsidRPr="0060559A" w:rsidRDefault="003C6D4C" w:rsidP="0060559A">
      <w:pPr>
        <w:pStyle w:val="Instruction"/>
        <w:ind w:left="360"/>
        <w:rPr>
          <w:i w:val="0"/>
          <w:iCs/>
          <w:color w:val="auto"/>
          <w:sz w:val="24"/>
          <w:szCs w:val="24"/>
        </w:rPr>
      </w:pPr>
      <w:r w:rsidRPr="0060559A">
        <w:rPr>
          <w:i w:val="0"/>
          <w:iCs/>
          <w:color w:val="auto"/>
          <w:sz w:val="24"/>
          <w:szCs w:val="24"/>
        </w:rPr>
        <w:t xml:space="preserve">All of the HVTN’s studies work toward </w:t>
      </w:r>
      <w:r w:rsidR="00151539">
        <w:rPr>
          <w:i w:val="0"/>
          <w:iCs/>
          <w:color w:val="auto"/>
          <w:sz w:val="24"/>
          <w:szCs w:val="24"/>
        </w:rPr>
        <w:t xml:space="preserve">the </w:t>
      </w:r>
      <w:r w:rsidRPr="0060559A">
        <w:rPr>
          <w:i w:val="0"/>
          <w:iCs/>
          <w:color w:val="auto"/>
          <w:sz w:val="24"/>
          <w:szCs w:val="24"/>
        </w:rPr>
        <w:t>mission to find</w:t>
      </w:r>
      <w:r w:rsidR="00151539">
        <w:rPr>
          <w:i w:val="0"/>
          <w:iCs/>
          <w:color w:val="auto"/>
          <w:sz w:val="24"/>
          <w:szCs w:val="24"/>
        </w:rPr>
        <w:t>ing</w:t>
      </w:r>
      <w:r w:rsidRPr="0060559A">
        <w:rPr>
          <w:i w:val="0"/>
          <w:iCs/>
          <w:color w:val="auto"/>
          <w:sz w:val="24"/>
          <w:szCs w:val="24"/>
        </w:rPr>
        <w:t xml:space="preserve"> a safe and effective HIV vaccine. </w:t>
      </w:r>
      <w:r w:rsidR="00593E46" w:rsidRPr="0060559A">
        <w:rPr>
          <w:i w:val="0"/>
          <w:iCs/>
          <w:color w:val="auto"/>
          <w:sz w:val="24"/>
          <w:szCs w:val="24"/>
        </w:rPr>
        <w:t>The main purpose of this study is to see if the study</w:t>
      </w:r>
      <w:r w:rsidR="004473B9" w:rsidRPr="0060559A">
        <w:rPr>
          <w:i w:val="0"/>
          <w:iCs/>
          <w:color w:val="auto"/>
          <w:sz w:val="24"/>
          <w:szCs w:val="24"/>
        </w:rPr>
        <w:t xml:space="preserve"> </w:t>
      </w:r>
      <w:r w:rsidR="006A1736">
        <w:rPr>
          <w:i w:val="0"/>
          <w:iCs/>
          <w:color w:val="auto"/>
          <w:sz w:val="24"/>
          <w:szCs w:val="24"/>
        </w:rPr>
        <w:t>vaccines are</w:t>
      </w:r>
      <w:r w:rsidR="004473B9" w:rsidRPr="0060559A">
        <w:rPr>
          <w:i w:val="0"/>
          <w:iCs/>
          <w:color w:val="auto"/>
          <w:sz w:val="24"/>
          <w:szCs w:val="24"/>
        </w:rPr>
        <w:t xml:space="preserve"> s</w:t>
      </w:r>
      <w:r w:rsidR="00593E46" w:rsidRPr="0060559A">
        <w:rPr>
          <w:i w:val="0"/>
          <w:iCs/>
          <w:color w:val="auto"/>
          <w:sz w:val="24"/>
          <w:szCs w:val="24"/>
        </w:rPr>
        <w:t xml:space="preserve">afe to give to people, and whether people are able to take the study </w:t>
      </w:r>
      <w:r w:rsidR="006A1736">
        <w:rPr>
          <w:i w:val="0"/>
          <w:iCs/>
          <w:color w:val="auto"/>
          <w:sz w:val="24"/>
          <w:szCs w:val="24"/>
        </w:rPr>
        <w:t>vaccines</w:t>
      </w:r>
      <w:r w:rsidR="00593E46" w:rsidRPr="0060559A">
        <w:rPr>
          <w:i w:val="0"/>
          <w:iCs/>
          <w:color w:val="auto"/>
          <w:sz w:val="24"/>
          <w:szCs w:val="24"/>
        </w:rPr>
        <w:t xml:space="preserve"> without becoming too uncomfortable. Another important goal of the study is to test if people’s immune systems respond to the study vaccines.</w:t>
      </w:r>
    </w:p>
    <w:p w14:paraId="45D1CDF0" w14:textId="77777777" w:rsidR="003B0BD3" w:rsidRDefault="003B0BD3" w:rsidP="003B0BD3">
      <w:pPr>
        <w:pStyle w:val="Question"/>
      </w:pPr>
      <w:r>
        <w:t>How many people will be in this study, and who can join?</w:t>
      </w:r>
    </w:p>
    <w:p w14:paraId="62D48C5F" w14:textId="2A077695" w:rsidR="003B0BD3" w:rsidRPr="00BD0296" w:rsidRDefault="003B0BD3" w:rsidP="003B0BD3">
      <w:pPr>
        <w:pStyle w:val="BodyTextIndent"/>
        <w:rPr>
          <w:sz w:val="24"/>
          <w:szCs w:val="24"/>
        </w:rPr>
      </w:pPr>
      <w:r w:rsidRPr="00BD0296">
        <w:rPr>
          <w:sz w:val="24"/>
          <w:szCs w:val="24"/>
        </w:rPr>
        <w:t xml:space="preserve">The study will involve </w:t>
      </w:r>
      <w:r w:rsidR="00151539">
        <w:rPr>
          <w:sz w:val="24"/>
          <w:szCs w:val="24"/>
        </w:rPr>
        <w:t>about 25</w:t>
      </w:r>
      <w:r w:rsidR="00CA179F">
        <w:rPr>
          <w:sz w:val="24"/>
          <w:szCs w:val="24"/>
        </w:rPr>
        <w:t xml:space="preserve"> </w:t>
      </w:r>
      <w:r w:rsidRPr="00BD0296">
        <w:rPr>
          <w:sz w:val="24"/>
          <w:szCs w:val="24"/>
        </w:rPr>
        <w:t>participants.</w:t>
      </w:r>
    </w:p>
    <w:p w14:paraId="0F19F5A7" w14:textId="72EB5ECD" w:rsidR="003C6D4C" w:rsidRPr="00BD0296" w:rsidRDefault="003B0BD3" w:rsidP="003C6D4C">
      <w:pPr>
        <w:pStyle w:val="BodyTextIndent"/>
        <w:rPr>
          <w:sz w:val="24"/>
          <w:szCs w:val="24"/>
        </w:rPr>
      </w:pPr>
      <w:r w:rsidRPr="00BD0296">
        <w:rPr>
          <w:sz w:val="24"/>
          <w:szCs w:val="24"/>
        </w:rPr>
        <w:t xml:space="preserve">To join this study, a person must </w:t>
      </w:r>
      <w:r w:rsidR="00810C69" w:rsidRPr="00BD0296">
        <w:rPr>
          <w:sz w:val="24"/>
          <w:szCs w:val="24"/>
        </w:rPr>
        <w:t xml:space="preserve">not have </w:t>
      </w:r>
      <w:proofErr w:type="gramStart"/>
      <w:r w:rsidR="00810C69" w:rsidRPr="00BD0296">
        <w:rPr>
          <w:sz w:val="24"/>
          <w:szCs w:val="24"/>
        </w:rPr>
        <w:t>HIV, and</w:t>
      </w:r>
      <w:proofErr w:type="gramEnd"/>
      <w:r w:rsidR="00810C69" w:rsidRPr="00BD0296">
        <w:rPr>
          <w:sz w:val="24"/>
          <w:szCs w:val="24"/>
        </w:rPr>
        <w:t xml:space="preserve"> must </w:t>
      </w:r>
      <w:r w:rsidRPr="00BD0296">
        <w:rPr>
          <w:sz w:val="24"/>
          <w:szCs w:val="24"/>
        </w:rPr>
        <w:t>be healthy</w:t>
      </w:r>
      <w:r w:rsidR="00810C69" w:rsidRPr="00BD0296">
        <w:rPr>
          <w:sz w:val="24"/>
          <w:szCs w:val="24"/>
        </w:rPr>
        <w:t xml:space="preserve"> and</w:t>
      </w:r>
      <w:r w:rsidRPr="00BD0296">
        <w:rPr>
          <w:sz w:val="24"/>
          <w:szCs w:val="24"/>
        </w:rPr>
        <w:t xml:space="preserve"> between 18 and 5</w:t>
      </w:r>
      <w:r w:rsidR="00151539">
        <w:rPr>
          <w:sz w:val="24"/>
          <w:szCs w:val="24"/>
        </w:rPr>
        <w:t>5</w:t>
      </w:r>
      <w:r w:rsidRPr="00BD0296">
        <w:rPr>
          <w:sz w:val="24"/>
          <w:szCs w:val="24"/>
        </w:rPr>
        <w:t xml:space="preserve"> years </w:t>
      </w:r>
      <w:r w:rsidR="00BD0296">
        <w:rPr>
          <w:sz w:val="24"/>
          <w:szCs w:val="24"/>
        </w:rPr>
        <w:t>of age</w:t>
      </w:r>
      <w:r w:rsidRPr="00BD0296">
        <w:rPr>
          <w:sz w:val="24"/>
          <w:szCs w:val="24"/>
        </w:rPr>
        <w:t xml:space="preserve">. </w:t>
      </w:r>
      <w:r w:rsidR="007D03BC">
        <w:rPr>
          <w:sz w:val="24"/>
          <w:szCs w:val="24"/>
        </w:rPr>
        <w:t>Women</w:t>
      </w:r>
      <w:r w:rsidRPr="00BD0296">
        <w:rPr>
          <w:sz w:val="24"/>
          <w:szCs w:val="24"/>
        </w:rPr>
        <w:t xml:space="preserve"> cannot be pregnant or breastfeeding. There are also other criteria that must be met. </w:t>
      </w:r>
      <w:r w:rsidRPr="00BD0296">
        <w:rPr>
          <w:rStyle w:val="Style1Char"/>
          <w:sz w:val="24"/>
          <w:szCs w:val="24"/>
        </w:rPr>
        <w:t>We will ask people about their medical</w:t>
      </w:r>
      <w:r w:rsidR="00155B02" w:rsidRPr="00BD0296">
        <w:rPr>
          <w:sz w:val="24"/>
          <w:szCs w:val="24"/>
        </w:rPr>
        <w:t xml:space="preserve"> history</w:t>
      </w:r>
      <w:r w:rsidR="0060559A">
        <w:rPr>
          <w:sz w:val="24"/>
          <w:szCs w:val="24"/>
        </w:rPr>
        <w:t>,</w:t>
      </w:r>
      <w:r w:rsidRPr="00BD0296">
        <w:rPr>
          <w:sz w:val="24"/>
          <w:szCs w:val="24"/>
        </w:rPr>
        <w:t xml:space="preserve"> give them a physical exam</w:t>
      </w:r>
      <w:r w:rsidR="00810C69" w:rsidRPr="00BD0296">
        <w:rPr>
          <w:sz w:val="24"/>
          <w:szCs w:val="24"/>
        </w:rPr>
        <w:t>,</w:t>
      </w:r>
      <w:r w:rsidRPr="00BD0296">
        <w:rPr>
          <w:sz w:val="24"/>
          <w:szCs w:val="24"/>
        </w:rPr>
        <w:t xml:space="preserve"> and take blood and urine samples for testing. We will also ask people about their sexual activity and drug use.</w:t>
      </w:r>
    </w:p>
    <w:p w14:paraId="71F1B2AD" w14:textId="18E1A0B8" w:rsidR="00767562" w:rsidRDefault="006A1736" w:rsidP="00767562">
      <w:pPr>
        <w:pStyle w:val="Question"/>
        <w:keepLines/>
      </w:pPr>
      <w:r>
        <w:t>Are the study vaccines</w:t>
      </w:r>
      <w:r w:rsidR="00767562">
        <w:t xml:space="preserve"> safe?</w:t>
      </w:r>
    </w:p>
    <w:p w14:paraId="720EE49A" w14:textId="3A9B4D25" w:rsidR="00EE6520" w:rsidRDefault="1CF1B902" w:rsidP="29CE70D2">
      <w:pPr>
        <w:pStyle w:val="Instruction"/>
        <w:ind w:left="360"/>
        <w:rPr>
          <w:i w:val="0"/>
          <w:color w:val="auto"/>
          <w:sz w:val="24"/>
          <w:szCs w:val="24"/>
        </w:rPr>
      </w:pPr>
      <w:r w:rsidRPr="29CE70D2">
        <w:rPr>
          <w:i w:val="0"/>
          <w:color w:val="auto"/>
          <w:sz w:val="24"/>
          <w:szCs w:val="24"/>
        </w:rPr>
        <w:t xml:space="preserve">We do not know all the risks of the study vaccines because they have </w:t>
      </w:r>
      <w:r w:rsidR="19F925DE" w:rsidRPr="29CE70D2">
        <w:rPr>
          <w:i w:val="0"/>
          <w:color w:val="auto"/>
          <w:sz w:val="24"/>
          <w:szCs w:val="24"/>
        </w:rPr>
        <w:t>only been given with different study adjuvants to about 33 people in another study</w:t>
      </w:r>
      <w:r w:rsidRPr="29CE70D2">
        <w:rPr>
          <w:i w:val="0"/>
          <w:color w:val="auto"/>
          <w:sz w:val="24"/>
          <w:szCs w:val="24"/>
        </w:rPr>
        <w:t>.</w:t>
      </w:r>
      <w:r w:rsidR="19F925DE" w:rsidRPr="29CE70D2">
        <w:rPr>
          <w:i w:val="0"/>
          <w:color w:val="auto"/>
          <w:sz w:val="24"/>
          <w:szCs w:val="24"/>
        </w:rPr>
        <w:t xml:space="preserve"> </w:t>
      </w:r>
      <w:r w:rsidR="6B4E9E8A" w:rsidRPr="29CE70D2">
        <w:rPr>
          <w:i w:val="0"/>
          <w:color w:val="auto"/>
          <w:sz w:val="24"/>
          <w:szCs w:val="24"/>
        </w:rPr>
        <w:t>In that study, one participant had weakness and loss of feeling on the right side of their face 3 weeks after getting their third vaccine. This was eventually diagnosed as Bell’s Palsy. It was considered moderate in severity. The event was thought to possibly be connected to the study products (vaccines or placebo) because it happened shortly after receiving the treatment. We do not know for certain because the trial is still ongoing, and we do not know who got vaccines and who got placebo. This participant will not get any more vaccinations. As of November 19, 2024, the participant continues to recover with mild unevenness at the corner of the mouth and is still part of the trial for safety checks.</w:t>
      </w:r>
      <w:r w:rsidRPr="29CE70D2">
        <w:rPr>
          <w:i w:val="0"/>
          <w:color w:val="auto"/>
          <w:sz w:val="24"/>
          <w:szCs w:val="24"/>
        </w:rPr>
        <w:t xml:space="preserve"> </w:t>
      </w:r>
      <w:r w:rsidR="19F925DE" w:rsidRPr="29CE70D2">
        <w:rPr>
          <w:i w:val="0"/>
          <w:color w:val="auto"/>
          <w:sz w:val="24"/>
          <w:szCs w:val="24"/>
        </w:rPr>
        <w:t xml:space="preserve">UVAX-1107 and UVAX-1197 </w:t>
      </w:r>
      <w:r w:rsidR="4CE00F3F" w:rsidRPr="29CE70D2">
        <w:rPr>
          <w:i w:val="0"/>
          <w:color w:val="auto"/>
          <w:sz w:val="24"/>
          <w:szCs w:val="24"/>
        </w:rPr>
        <w:t xml:space="preserve">each </w:t>
      </w:r>
      <w:r w:rsidR="19F925DE" w:rsidRPr="29CE70D2">
        <w:rPr>
          <w:i w:val="0"/>
          <w:color w:val="auto"/>
          <w:sz w:val="24"/>
          <w:szCs w:val="24"/>
        </w:rPr>
        <w:t>combined with 3M-052-AF + Alum ha</w:t>
      </w:r>
      <w:r w:rsidR="4CE00F3F" w:rsidRPr="29CE70D2">
        <w:rPr>
          <w:i w:val="0"/>
          <w:color w:val="auto"/>
          <w:sz w:val="24"/>
          <w:szCs w:val="24"/>
        </w:rPr>
        <w:t>s</w:t>
      </w:r>
      <w:r w:rsidR="19F925DE" w:rsidRPr="29CE70D2">
        <w:rPr>
          <w:i w:val="0"/>
          <w:color w:val="auto"/>
          <w:sz w:val="24"/>
          <w:szCs w:val="24"/>
        </w:rPr>
        <w:t xml:space="preserve"> not been given to people before. </w:t>
      </w:r>
    </w:p>
    <w:p w14:paraId="75EF1C61" w14:textId="509A4B79" w:rsidR="00EE6520" w:rsidRDefault="00EE6520" w:rsidP="2C352D68">
      <w:pPr>
        <w:pStyle w:val="Instruction"/>
        <w:ind w:left="360"/>
        <w:rPr>
          <w:i w:val="0"/>
          <w:color w:val="auto"/>
          <w:sz w:val="24"/>
          <w:szCs w:val="24"/>
        </w:rPr>
      </w:pPr>
      <w:r w:rsidRPr="2C352D68">
        <w:rPr>
          <w:i w:val="0"/>
          <w:color w:val="auto"/>
          <w:sz w:val="24"/>
          <w:szCs w:val="24"/>
        </w:rPr>
        <w:t>So far, more than 200 people have received the study adjuvants</w:t>
      </w:r>
      <w:r w:rsidR="00982567" w:rsidRPr="2C352D68">
        <w:rPr>
          <w:i w:val="0"/>
          <w:color w:val="auto"/>
          <w:sz w:val="24"/>
          <w:szCs w:val="24"/>
        </w:rPr>
        <w:t xml:space="preserve"> 3M-052-AF + Alum</w:t>
      </w:r>
      <w:r w:rsidRPr="2C352D68">
        <w:rPr>
          <w:i w:val="0"/>
          <w:color w:val="auto"/>
          <w:sz w:val="24"/>
          <w:szCs w:val="24"/>
        </w:rPr>
        <w:t xml:space="preserve"> with other study vaccines including more than 150 at the same dose that will be used in this study, and no one has had any serious health problems. In some of these studies, less than half of people had some combination of severe fatigue, body aches, and chills. Most of these side effects got better within 2-3 days, and all went away within 14 days. These side effects are also similar to what is seen with some </w:t>
      </w:r>
      <w:r w:rsidR="00204102" w:rsidRPr="2C352D68">
        <w:rPr>
          <w:i w:val="0"/>
          <w:color w:val="auto"/>
          <w:sz w:val="24"/>
          <w:szCs w:val="24"/>
        </w:rPr>
        <w:t xml:space="preserve">approved </w:t>
      </w:r>
      <w:r w:rsidRPr="2C352D68">
        <w:rPr>
          <w:i w:val="0"/>
          <w:color w:val="auto"/>
          <w:sz w:val="24"/>
          <w:szCs w:val="24"/>
        </w:rPr>
        <w:t>vaccines.</w:t>
      </w:r>
    </w:p>
    <w:p w14:paraId="7051105A" w14:textId="46FFA994" w:rsidR="00054AFF" w:rsidRPr="0060559A" w:rsidRDefault="006A1736" w:rsidP="0060559A">
      <w:pPr>
        <w:pStyle w:val="Instruction"/>
        <w:ind w:left="360"/>
        <w:rPr>
          <w:i w:val="0"/>
          <w:iCs/>
          <w:color w:val="auto"/>
          <w:sz w:val="24"/>
          <w:szCs w:val="24"/>
        </w:rPr>
      </w:pPr>
      <w:r w:rsidRPr="0060559A">
        <w:rPr>
          <w:i w:val="0"/>
          <w:iCs/>
          <w:color w:val="auto"/>
          <w:sz w:val="24"/>
          <w:szCs w:val="24"/>
        </w:rPr>
        <w:t xml:space="preserve">Based on the results from studies of the </w:t>
      </w:r>
      <w:r>
        <w:rPr>
          <w:i w:val="0"/>
          <w:iCs/>
          <w:color w:val="auto"/>
          <w:sz w:val="24"/>
          <w:szCs w:val="24"/>
        </w:rPr>
        <w:t>vaccines</w:t>
      </w:r>
      <w:r w:rsidRPr="0060559A">
        <w:rPr>
          <w:i w:val="0"/>
          <w:iCs/>
          <w:color w:val="auto"/>
          <w:sz w:val="24"/>
          <w:szCs w:val="24"/>
        </w:rPr>
        <w:t xml:space="preserve"> in animals, researchers believe that the study </w:t>
      </w:r>
      <w:r>
        <w:rPr>
          <w:i w:val="0"/>
          <w:iCs/>
          <w:color w:val="auto"/>
          <w:sz w:val="24"/>
          <w:szCs w:val="24"/>
        </w:rPr>
        <w:t xml:space="preserve">vaccines </w:t>
      </w:r>
      <w:r w:rsidR="00B21E88">
        <w:rPr>
          <w:i w:val="0"/>
          <w:iCs/>
          <w:color w:val="auto"/>
          <w:sz w:val="24"/>
          <w:szCs w:val="24"/>
        </w:rPr>
        <w:t xml:space="preserve">combined with the study adjuvants </w:t>
      </w:r>
      <w:r w:rsidR="00EE6520">
        <w:rPr>
          <w:i w:val="0"/>
          <w:iCs/>
          <w:color w:val="auto"/>
          <w:sz w:val="24"/>
          <w:szCs w:val="24"/>
        </w:rPr>
        <w:t>seem</w:t>
      </w:r>
      <w:r w:rsidRPr="0060559A">
        <w:rPr>
          <w:i w:val="0"/>
          <w:iCs/>
          <w:color w:val="auto"/>
          <w:sz w:val="24"/>
          <w:szCs w:val="24"/>
        </w:rPr>
        <w:t xml:space="preserve"> safe to give to people. However, results in animals do not always predict the results in people. That is why the main purpose of this study is to test whether the study </w:t>
      </w:r>
      <w:r>
        <w:rPr>
          <w:i w:val="0"/>
          <w:iCs/>
          <w:color w:val="auto"/>
          <w:sz w:val="24"/>
          <w:szCs w:val="24"/>
        </w:rPr>
        <w:t>vaccines are</w:t>
      </w:r>
      <w:r w:rsidRPr="0060559A">
        <w:rPr>
          <w:i w:val="0"/>
          <w:iCs/>
          <w:color w:val="auto"/>
          <w:sz w:val="24"/>
          <w:szCs w:val="24"/>
        </w:rPr>
        <w:t xml:space="preserve"> safe to give to people. Each participant’s health will be watched closely throughout the study.</w:t>
      </w:r>
    </w:p>
    <w:p w14:paraId="05E42A1D" w14:textId="08EF0C35" w:rsidR="00767562" w:rsidRDefault="00D96069" w:rsidP="00767562">
      <w:pPr>
        <w:pStyle w:val="Question"/>
      </w:pPr>
      <w:r>
        <w:lastRenderedPageBreak/>
        <w:t xml:space="preserve">Can </w:t>
      </w:r>
      <w:r w:rsidR="006A1736">
        <w:t xml:space="preserve">these study vaccines protect participants from </w:t>
      </w:r>
      <w:r w:rsidR="00B31B7D">
        <w:t>getting</w:t>
      </w:r>
      <w:r w:rsidR="0037352B">
        <w:t xml:space="preserve"> </w:t>
      </w:r>
      <w:r>
        <w:t>HIV?</w:t>
      </w:r>
    </w:p>
    <w:p w14:paraId="1D3044A6" w14:textId="16BC453C" w:rsidR="005852D0" w:rsidRPr="0060559A" w:rsidRDefault="006A1736" w:rsidP="0060559A">
      <w:pPr>
        <w:pStyle w:val="Instruction"/>
        <w:ind w:left="360"/>
        <w:rPr>
          <w:i w:val="0"/>
          <w:iCs/>
          <w:color w:val="auto"/>
          <w:sz w:val="24"/>
          <w:szCs w:val="24"/>
        </w:rPr>
      </w:pPr>
      <w:r w:rsidRPr="0060559A">
        <w:rPr>
          <w:i w:val="0"/>
          <w:iCs/>
          <w:color w:val="auto"/>
          <w:sz w:val="24"/>
          <w:szCs w:val="24"/>
        </w:rPr>
        <w:t>Participants should not expect to be protected from HIV by</w:t>
      </w:r>
      <w:r>
        <w:rPr>
          <w:i w:val="0"/>
          <w:iCs/>
          <w:color w:val="auto"/>
          <w:sz w:val="24"/>
          <w:szCs w:val="24"/>
        </w:rPr>
        <w:t xml:space="preserve"> these study vaccines</w:t>
      </w:r>
      <w:r w:rsidR="005852D0" w:rsidRPr="0060559A">
        <w:rPr>
          <w:i w:val="0"/>
          <w:iCs/>
          <w:color w:val="auto"/>
          <w:sz w:val="24"/>
          <w:szCs w:val="24"/>
        </w:rPr>
        <w:t xml:space="preserve">. </w:t>
      </w:r>
    </w:p>
    <w:p w14:paraId="5FC64AED" w14:textId="0E60633E" w:rsidR="005852D0" w:rsidRPr="00BD0296" w:rsidRDefault="006A1736" w:rsidP="005852D0">
      <w:pPr>
        <w:pStyle w:val="BodyTextIndent"/>
        <w:rPr>
          <w:sz w:val="24"/>
          <w:szCs w:val="24"/>
        </w:rPr>
      </w:pPr>
      <w:r w:rsidRPr="00BD0296">
        <w:rPr>
          <w:sz w:val="24"/>
          <w:szCs w:val="24"/>
        </w:rPr>
        <w:t xml:space="preserve">This study is not designed to find out if the study </w:t>
      </w:r>
      <w:r>
        <w:rPr>
          <w:sz w:val="24"/>
          <w:szCs w:val="24"/>
        </w:rPr>
        <w:t>vaccines work</w:t>
      </w:r>
      <w:r w:rsidR="002E421C">
        <w:rPr>
          <w:sz w:val="24"/>
          <w:szCs w:val="24"/>
        </w:rPr>
        <w:t xml:space="preserve"> </w:t>
      </w:r>
      <w:r w:rsidRPr="00BD0296">
        <w:rPr>
          <w:sz w:val="24"/>
          <w:szCs w:val="24"/>
        </w:rPr>
        <w:t xml:space="preserve">to prevent or fight HIV. More studies will need to be done to learn if </w:t>
      </w:r>
      <w:r>
        <w:rPr>
          <w:sz w:val="24"/>
          <w:szCs w:val="24"/>
        </w:rPr>
        <w:t>they do</w:t>
      </w:r>
      <w:r w:rsidRPr="00BD0296">
        <w:rPr>
          <w:sz w:val="24"/>
          <w:szCs w:val="24"/>
        </w:rPr>
        <w:t>.</w:t>
      </w:r>
    </w:p>
    <w:p w14:paraId="55354FE5" w14:textId="3E754715" w:rsidR="005852D0" w:rsidRPr="00BD0296" w:rsidRDefault="006A1736" w:rsidP="005852D0">
      <w:pPr>
        <w:pStyle w:val="BodyTextIndent"/>
        <w:rPr>
          <w:sz w:val="24"/>
          <w:szCs w:val="24"/>
        </w:rPr>
      </w:pPr>
      <w:r w:rsidRPr="00BD0296">
        <w:rPr>
          <w:sz w:val="24"/>
          <w:szCs w:val="24"/>
        </w:rPr>
        <w:t xml:space="preserve">Because it is not expected that the study </w:t>
      </w:r>
      <w:r>
        <w:rPr>
          <w:sz w:val="24"/>
          <w:szCs w:val="24"/>
        </w:rPr>
        <w:t>vaccines</w:t>
      </w:r>
      <w:r w:rsidRPr="00BD0296">
        <w:rPr>
          <w:sz w:val="24"/>
          <w:szCs w:val="24"/>
        </w:rPr>
        <w:t xml:space="preserve"> will prevent HIV, participants in this study will be counseled on how to avoid behavior</w:t>
      </w:r>
      <w:r w:rsidR="00B31B7D">
        <w:rPr>
          <w:sz w:val="24"/>
          <w:szCs w:val="24"/>
        </w:rPr>
        <w:t>s</w:t>
      </w:r>
      <w:r w:rsidRPr="00BD0296">
        <w:rPr>
          <w:sz w:val="24"/>
          <w:szCs w:val="24"/>
        </w:rPr>
        <w:t xml:space="preserve"> that </w:t>
      </w:r>
      <w:r w:rsidR="005E3045">
        <w:rPr>
          <w:sz w:val="24"/>
          <w:szCs w:val="24"/>
        </w:rPr>
        <w:t>would increase their likelihood of getting HIV.</w:t>
      </w:r>
      <w:r w:rsidRPr="00BD0296">
        <w:rPr>
          <w:sz w:val="24"/>
          <w:szCs w:val="24"/>
        </w:rPr>
        <w:t xml:space="preserve"> </w:t>
      </w:r>
    </w:p>
    <w:p w14:paraId="176002FA" w14:textId="0F0F29EC" w:rsidR="00D00487" w:rsidRDefault="00D00487" w:rsidP="00D00487">
      <w:pPr>
        <w:pStyle w:val="Question"/>
      </w:pPr>
      <w:r>
        <w:t xml:space="preserve">How long will it take to find out if the study </w:t>
      </w:r>
      <w:r w:rsidR="006A1736">
        <w:t>vaccines work</w:t>
      </w:r>
      <w:r>
        <w:t>?</w:t>
      </w:r>
    </w:p>
    <w:p w14:paraId="595EE50B" w14:textId="0B2C6BC9" w:rsidR="0005776B" w:rsidRPr="0060559A" w:rsidRDefault="006A1736" w:rsidP="0060559A">
      <w:pPr>
        <w:pStyle w:val="Instruction"/>
        <w:ind w:left="360"/>
        <w:rPr>
          <w:i w:val="0"/>
          <w:iCs/>
          <w:color w:val="auto"/>
          <w:sz w:val="24"/>
          <w:szCs w:val="24"/>
        </w:rPr>
      </w:pPr>
      <w:r w:rsidRPr="0060559A">
        <w:rPr>
          <w:i w:val="0"/>
          <w:iCs/>
          <w:color w:val="auto"/>
          <w:sz w:val="24"/>
          <w:szCs w:val="24"/>
        </w:rPr>
        <w:t xml:space="preserve">The results of </w:t>
      </w:r>
      <w:r w:rsidRPr="0060559A">
        <w:rPr>
          <w:i w:val="0"/>
          <w:iCs/>
          <w:color w:val="auto"/>
          <w:sz w:val="24"/>
          <w:szCs w:val="24"/>
        </w:rPr>
        <w:fldChar w:fldCharType="begin"/>
      </w:r>
      <w:r w:rsidRPr="0060559A">
        <w:rPr>
          <w:i w:val="0"/>
          <w:iCs/>
          <w:color w:val="auto"/>
          <w:sz w:val="24"/>
          <w:szCs w:val="24"/>
        </w:rPr>
        <w:instrText xml:space="preserve"> STYLEREF  Protocol  </w:instrText>
      </w:r>
      <w:r w:rsidRPr="0060559A">
        <w:rPr>
          <w:i w:val="0"/>
          <w:iCs/>
          <w:color w:val="auto"/>
          <w:sz w:val="24"/>
          <w:szCs w:val="24"/>
        </w:rPr>
        <w:fldChar w:fldCharType="separate"/>
      </w:r>
      <w:r w:rsidR="007B0D94">
        <w:rPr>
          <w:i w:val="0"/>
          <w:iCs/>
          <w:noProof/>
          <w:color w:val="auto"/>
          <w:sz w:val="24"/>
          <w:szCs w:val="24"/>
        </w:rPr>
        <w:t>HVTN 319</w:t>
      </w:r>
      <w:r w:rsidRPr="0060559A">
        <w:rPr>
          <w:i w:val="0"/>
          <w:iCs/>
          <w:color w:val="auto"/>
          <w:sz w:val="24"/>
          <w:szCs w:val="24"/>
        </w:rPr>
        <w:fldChar w:fldCharType="end"/>
      </w:r>
      <w:r w:rsidRPr="0060559A">
        <w:rPr>
          <w:i w:val="0"/>
          <w:iCs/>
          <w:color w:val="auto"/>
          <w:sz w:val="24"/>
          <w:szCs w:val="24"/>
        </w:rPr>
        <w:t xml:space="preserve"> will help researchers to know if they should do more studies </w:t>
      </w:r>
      <w:r w:rsidR="00412955">
        <w:rPr>
          <w:i w:val="0"/>
          <w:iCs/>
          <w:color w:val="auto"/>
          <w:sz w:val="24"/>
          <w:szCs w:val="24"/>
        </w:rPr>
        <w:t>with</w:t>
      </w:r>
      <w:r w:rsidR="00412955" w:rsidRPr="0060559A">
        <w:rPr>
          <w:i w:val="0"/>
          <w:iCs/>
          <w:color w:val="auto"/>
          <w:sz w:val="24"/>
          <w:szCs w:val="24"/>
        </w:rPr>
        <w:t xml:space="preserve"> </w:t>
      </w:r>
      <w:r w:rsidRPr="0060559A">
        <w:rPr>
          <w:i w:val="0"/>
          <w:iCs/>
          <w:color w:val="auto"/>
          <w:sz w:val="24"/>
          <w:szCs w:val="24"/>
        </w:rPr>
        <w:t>the</w:t>
      </w:r>
      <w:r w:rsidR="00412955">
        <w:rPr>
          <w:i w:val="0"/>
          <w:iCs/>
          <w:color w:val="auto"/>
          <w:sz w:val="24"/>
          <w:szCs w:val="24"/>
        </w:rPr>
        <w:t>se</w:t>
      </w:r>
      <w:r>
        <w:rPr>
          <w:i w:val="0"/>
          <w:iCs/>
          <w:color w:val="auto"/>
          <w:sz w:val="24"/>
          <w:szCs w:val="24"/>
        </w:rPr>
        <w:t xml:space="preserve"> </w:t>
      </w:r>
      <w:r w:rsidR="0D4296C1" w:rsidRPr="03E0C3E8">
        <w:rPr>
          <w:i w:val="0"/>
          <w:color w:val="auto"/>
          <w:sz w:val="24"/>
          <w:szCs w:val="24"/>
        </w:rPr>
        <w:t>study</w:t>
      </w:r>
      <w:r>
        <w:rPr>
          <w:i w:val="0"/>
          <w:iCs/>
          <w:color w:val="auto"/>
          <w:sz w:val="24"/>
          <w:szCs w:val="24"/>
        </w:rPr>
        <w:t xml:space="preserve"> vaccines</w:t>
      </w:r>
      <w:r w:rsidRPr="0060559A">
        <w:rPr>
          <w:i w:val="0"/>
          <w:iCs/>
          <w:color w:val="auto"/>
          <w:sz w:val="24"/>
          <w:szCs w:val="24"/>
        </w:rPr>
        <w:t xml:space="preserve">. These additional studies would give the study </w:t>
      </w:r>
      <w:r>
        <w:rPr>
          <w:i w:val="0"/>
          <w:iCs/>
          <w:color w:val="auto"/>
          <w:sz w:val="24"/>
          <w:szCs w:val="24"/>
        </w:rPr>
        <w:t>vaccines</w:t>
      </w:r>
      <w:r w:rsidRPr="0060559A">
        <w:rPr>
          <w:i w:val="0"/>
          <w:iCs/>
          <w:color w:val="auto"/>
          <w:sz w:val="24"/>
          <w:szCs w:val="24"/>
        </w:rPr>
        <w:t xml:space="preserve"> to more people to see if </w:t>
      </w:r>
      <w:r>
        <w:rPr>
          <w:i w:val="0"/>
          <w:iCs/>
          <w:color w:val="auto"/>
          <w:sz w:val="24"/>
          <w:szCs w:val="24"/>
        </w:rPr>
        <w:t>they are</w:t>
      </w:r>
      <w:r w:rsidRPr="0060559A">
        <w:rPr>
          <w:i w:val="0"/>
          <w:iCs/>
          <w:color w:val="auto"/>
          <w:sz w:val="24"/>
          <w:szCs w:val="24"/>
        </w:rPr>
        <w:t xml:space="preserve"> safe. These studies would also give us a better understanding of how the immune system responds and whether the </w:t>
      </w:r>
      <w:r>
        <w:rPr>
          <w:i w:val="0"/>
          <w:iCs/>
          <w:color w:val="auto"/>
          <w:sz w:val="24"/>
          <w:szCs w:val="24"/>
        </w:rPr>
        <w:t>vaccines</w:t>
      </w:r>
      <w:r w:rsidRPr="0060559A">
        <w:rPr>
          <w:i w:val="0"/>
          <w:iCs/>
          <w:color w:val="auto"/>
          <w:sz w:val="24"/>
          <w:szCs w:val="24"/>
        </w:rPr>
        <w:t xml:space="preserve"> can prevent HIV </w:t>
      </w:r>
      <w:r>
        <w:rPr>
          <w:i w:val="0"/>
          <w:iCs/>
          <w:color w:val="auto"/>
          <w:sz w:val="24"/>
          <w:szCs w:val="24"/>
        </w:rPr>
        <w:t>acquisition</w:t>
      </w:r>
      <w:r w:rsidRPr="0060559A">
        <w:rPr>
          <w:i w:val="0"/>
          <w:iCs/>
          <w:color w:val="auto"/>
          <w:sz w:val="24"/>
          <w:szCs w:val="24"/>
        </w:rPr>
        <w:t xml:space="preserve">. If more studies are done, it could take several years to find out if the study </w:t>
      </w:r>
      <w:r>
        <w:rPr>
          <w:i w:val="0"/>
          <w:iCs/>
          <w:color w:val="auto"/>
          <w:sz w:val="24"/>
          <w:szCs w:val="24"/>
        </w:rPr>
        <w:t>vaccines work</w:t>
      </w:r>
      <w:r w:rsidRPr="0060559A">
        <w:rPr>
          <w:i w:val="0"/>
          <w:iCs/>
          <w:color w:val="auto"/>
          <w:sz w:val="24"/>
          <w:szCs w:val="24"/>
        </w:rPr>
        <w:t>.</w:t>
      </w:r>
      <w:r w:rsidR="00F009C2" w:rsidRPr="03E0C3E8">
        <w:rPr>
          <w:rFonts w:cstheme="minorBidi"/>
          <w:i w:val="0"/>
          <w:color w:val="auto"/>
        </w:rPr>
        <w:t xml:space="preserve"> </w:t>
      </w:r>
      <w:r w:rsidR="00F009C2" w:rsidRPr="00F009C2">
        <w:rPr>
          <w:i w:val="0"/>
          <w:iCs/>
          <w:color w:val="auto"/>
          <w:sz w:val="24"/>
          <w:szCs w:val="24"/>
        </w:rPr>
        <w:t>This study is expected to take a little less than 2 years to answer the research questions about safety and immune responses.  </w:t>
      </w:r>
    </w:p>
    <w:p w14:paraId="2F560B74" w14:textId="77777777" w:rsidR="00767562" w:rsidRDefault="00767562" w:rsidP="005D6F91">
      <w:pPr>
        <w:pStyle w:val="Question"/>
      </w:pPr>
      <w:r>
        <w:t xml:space="preserve">How will the </w:t>
      </w:r>
      <w:r w:rsidR="00E53BB2">
        <w:t xml:space="preserve">health </w:t>
      </w:r>
      <w:r>
        <w:t xml:space="preserve">and rights of </w:t>
      </w:r>
      <w:r w:rsidR="009420CA">
        <w:t>participants</w:t>
      </w:r>
      <w:r w:rsidR="007A7F34">
        <w:t xml:space="preserve"> </w:t>
      </w:r>
      <w:r>
        <w:t>be protected?</w:t>
      </w:r>
    </w:p>
    <w:p w14:paraId="1302331E" w14:textId="79135126" w:rsidR="007A3BBB" w:rsidRPr="00BD0296" w:rsidRDefault="00E35330" w:rsidP="003D6724">
      <w:pPr>
        <w:pStyle w:val="BodyTextIndent"/>
        <w:rPr>
          <w:sz w:val="24"/>
          <w:szCs w:val="24"/>
        </w:rPr>
      </w:pPr>
      <w:r w:rsidRPr="00BD0296">
        <w:rPr>
          <w:sz w:val="24"/>
          <w:szCs w:val="24"/>
        </w:rPr>
        <w:t>Protecting</w:t>
      </w:r>
      <w:r w:rsidR="00500063" w:rsidRPr="00BD0296">
        <w:rPr>
          <w:sz w:val="24"/>
          <w:szCs w:val="24"/>
        </w:rPr>
        <w:t xml:space="preserve"> the health and </w:t>
      </w:r>
      <w:r w:rsidR="007A7F34" w:rsidRPr="00BD0296">
        <w:rPr>
          <w:sz w:val="24"/>
          <w:szCs w:val="24"/>
        </w:rPr>
        <w:t xml:space="preserve">respecting the </w:t>
      </w:r>
      <w:r w:rsidR="00500063" w:rsidRPr="00BD0296">
        <w:rPr>
          <w:sz w:val="24"/>
          <w:szCs w:val="24"/>
        </w:rPr>
        <w:t xml:space="preserve">rights of participants </w:t>
      </w:r>
      <w:r w:rsidR="00E829CE" w:rsidRPr="00BD0296">
        <w:rPr>
          <w:sz w:val="24"/>
          <w:szCs w:val="24"/>
        </w:rPr>
        <w:t>are</w:t>
      </w:r>
      <w:r w:rsidR="00500063" w:rsidRPr="00BD0296">
        <w:rPr>
          <w:sz w:val="24"/>
          <w:szCs w:val="24"/>
        </w:rPr>
        <w:t xml:space="preserve"> </w:t>
      </w:r>
      <w:r w:rsidR="007A7F34" w:rsidRPr="00BD0296">
        <w:rPr>
          <w:sz w:val="24"/>
          <w:szCs w:val="24"/>
        </w:rPr>
        <w:t>top</w:t>
      </w:r>
      <w:r w:rsidR="00500063" w:rsidRPr="00BD0296">
        <w:rPr>
          <w:sz w:val="24"/>
          <w:szCs w:val="24"/>
        </w:rPr>
        <w:t xml:space="preserve"> priorit</w:t>
      </w:r>
      <w:r w:rsidR="00E829CE" w:rsidRPr="00BD0296">
        <w:rPr>
          <w:sz w:val="24"/>
          <w:szCs w:val="24"/>
        </w:rPr>
        <w:t>ies</w:t>
      </w:r>
      <w:r w:rsidR="00500063" w:rsidRPr="00BD0296">
        <w:rPr>
          <w:sz w:val="24"/>
          <w:szCs w:val="24"/>
        </w:rPr>
        <w:t xml:space="preserve"> for everyone in the HVTN</w:t>
      </w:r>
      <w:r w:rsidR="00E51DA3">
        <w:rPr>
          <w:sz w:val="24"/>
          <w:szCs w:val="24"/>
        </w:rPr>
        <w:t xml:space="preserve"> and NIAID</w:t>
      </w:r>
      <w:r w:rsidR="00500063" w:rsidRPr="00BD0296">
        <w:rPr>
          <w:sz w:val="24"/>
          <w:szCs w:val="24"/>
        </w:rPr>
        <w:t xml:space="preserve">. Without </w:t>
      </w:r>
      <w:r w:rsidR="00F415A0" w:rsidRPr="00BD0296">
        <w:rPr>
          <w:sz w:val="24"/>
          <w:szCs w:val="24"/>
        </w:rPr>
        <w:t>volunteers</w:t>
      </w:r>
      <w:r w:rsidR="00500063" w:rsidRPr="00BD0296">
        <w:rPr>
          <w:sz w:val="24"/>
          <w:szCs w:val="24"/>
        </w:rPr>
        <w:t xml:space="preserve">, we would never be able to find an HIV </w:t>
      </w:r>
      <w:r w:rsidR="007A7F34" w:rsidRPr="00BD0296">
        <w:rPr>
          <w:sz w:val="24"/>
          <w:szCs w:val="24"/>
        </w:rPr>
        <w:t>vaccine.</w:t>
      </w:r>
    </w:p>
    <w:p w14:paraId="566FAE6F" w14:textId="6D9EF098" w:rsidR="0043134C" w:rsidRPr="00BD0296" w:rsidRDefault="00F415A0" w:rsidP="007515EA">
      <w:pPr>
        <w:pStyle w:val="BodyTextIndent"/>
        <w:rPr>
          <w:sz w:val="24"/>
          <w:szCs w:val="24"/>
        </w:rPr>
      </w:pPr>
      <w:r w:rsidRPr="00BD0296">
        <w:rPr>
          <w:sz w:val="24"/>
          <w:szCs w:val="24"/>
        </w:rPr>
        <w:t>A first step in protecting the rights of study participants is to give them information about the study before they join.</w:t>
      </w:r>
      <w:r w:rsidR="00500063" w:rsidRPr="00BD0296">
        <w:rPr>
          <w:sz w:val="24"/>
          <w:szCs w:val="24"/>
        </w:rPr>
        <w:t xml:space="preserve"> </w:t>
      </w:r>
      <w:r w:rsidR="00EB701E" w:rsidRPr="00BD0296">
        <w:rPr>
          <w:sz w:val="24"/>
          <w:szCs w:val="24"/>
        </w:rPr>
        <w:t xml:space="preserve">Clinic staff will give </w:t>
      </w:r>
      <w:r w:rsidR="000B676B" w:rsidRPr="00BD0296">
        <w:rPr>
          <w:sz w:val="24"/>
          <w:szCs w:val="24"/>
        </w:rPr>
        <w:t xml:space="preserve">volunteers </w:t>
      </w:r>
      <w:r w:rsidR="00EB701E" w:rsidRPr="00BD0296">
        <w:rPr>
          <w:sz w:val="24"/>
          <w:szCs w:val="24"/>
        </w:rPr>
        <w:t xml:space="preserve">information about the study </w:t>
      </w:r>
      <w:r w:rsidR="007151C0">
        <w:rPr>
          <w:sz w:val="24"/>
          <w:szCs w:val="24"/>
        </w:rPr>
        <w:t>products</w:t>
      </w:r>
      <w:r w:rsidR="000B676B" w:rsidRPr="000B676B">
        <w:rPr>
          <w:sz w:val="24"/>
          <w:szCs w:val="24"/>
        </w:rPr>
        <w:t xml:space="preserve"> </w:t>
      </w:r>
      <w:r w:rsidR="00EB701E" w:rsidRPr="00BD0296">
        <w:rPr>
          <w:sz w:val="24"/>
          <w:szCs w:val="24"/>
        </w:rPr>
        <w:t>and procedures, the possible risks and benefits to participants</w:t>
      </w:r>
      <w:r w:rsidR="007515EA" w:rsidRPr="00BD0296">
        <w:rPr>
          <w:sz w:val="24"/>
          <w:szCs w:val="24"/>
        </w:rPr>
        <w:t xml:space="preserve">, and the rights that </w:t>
      </w:r>
      <w:r w:rsidR="000B676B" w:rsidRPr="00BD0296">
        <w:rPr>
          <w:sz w:val="24"/>
          <w:szCs w:val="24"/>
        </w:rPr>
        <w:t xml:space="preserve">participants </w:t>
      </w:r>
      <w:r w:rsidR="007515EA" w:rsidRPr="00BD0296">
        <w:rPr>
          <w:sz w:val="24"/>
          <w:szCs w:val="24"/>
        </w:rPr>
        <w:t>have</w:t>
      </w:r>
      <w:r w:rsidR="00EB701E" w:rsidRPr="00BD0296">
        <w:rPr>
          <w:sz w:val="24"/>
          <w:szCs w:val="24"/>
        </w:rPr>
        <w:t xml:space="preserve">. </w:t>
      </w:r>
      <w:r w:rsidR="00E53BB2" w:rsidRPr="00BD0296">
        <w:rPr>
          <w:sz w:val="24"/>
          <w:szCs w:val="24"/>
        </w:rPr>
        <w:t xml:space="preserve">These </w:t>
      </w:r>
      <w:r w:rsidR="000B676B" w:rsidRPr="00BD0296">
        <w:rPr>
          <w:sz w:val="24"/>
          <w:szCs w:val="24"/>
        </w:rPr>
        <w:t xml:space="preserve">rights </w:t>
      </w:r>
      <w:r w:rsidR="00E53BB2" w:rsidRPr="00BD0296">
        <w:rPr>
          <w:sz w:val="24"/>
          <w:szCs w:val="24"/>
        </w:rPr>
        <w:t xml:space="preserve">include the right to receive any new information about the study that could affect whether </w:t>
      </w:r>
      <w:r w:rsidR="0060559A">
        <w:rPr>
          <w:sz w:val="24"/>
          <w:szCs w:val="24"/>
        </w:rPr>
        <w:t>a participant</w:t>
      </w:r>
      <w:r w:rsidR="00E53BB2" w:rsidRPr="00BD0296">
        <w:rPr>
          <w:sz w:val="24"/>
          <w:szCs w:val="24"/>
        </w:rPr>
        <w:t xml:space="preserve"> want</w:t>
      </w:r>
      <w:r w:rsidR="0060559A">
        <w:rPr>
          <w:sz w:val="24"/>
          <w:szCs w:val="24"/>
        </w:rPr>
        <w:t>s</w:t>
      </w:r>
      <w:r w:rsidR="00E53BB2" w:rsidRPr="00BD0296">
        <w:rPr>
          <w:sz w:val="24"/>
          <w:szCs w:val="24"/>
        </w:rPr>
        <w:t xml:space="preserve"> to </w:t>
      </w:r>
      <w:r w:rsidR="0060559A">
        <w:rPr>
          <w:sz w:val="24"/>
          <w:szCs w:val="24"/>
        </w:rPr>
        <w:t>remain</w:t>
      </w:r>
      <w:r w:rsidR="00E53BB2" w:rsidRPr="00BD0296">
        <w:rPr>
          <w:sz w:val="24"/>
          <w:szCs w:val="24"/>
        </w:rPr>
        <w:t xml:space="preserve"> in </w:t>
      </w:r>
      <w:r w:rsidR="0060559A">
        <w:rPr>
          <w:sz w:val="24"/>
          <w:szCs w:val="24"/>
        </w:rPr>
        <w:t>the study</w:t>
      </w:r>
      <w:r w:rsidR="00E53BB2" w:rsidRPr="00BD0296">
        <w:rPr>
          <w:sz w:val="24"/>
          <w:szCs w:val="24"/>
        </w:rPr>
        <w:t>, and the right to leave the study at any time.</w:t>
      </w:r>
    </w:p>
    <w:p w14:paraId="1583BC6E" w14:textId="734898D0" w:rsidR="006C0A7A" w:rsidRPr="00BD0296" w:rsidRDefault="006C0A7A" w:rsidP="006C0A7A">
      <w:pPr>
        <w:pStyle w:val="BodyTextIndent"/>
        <w:rPr>
          <w:sz w:val="24"/>
          <w:szCs w:val="24"/>
        </w:rPr>
      </w:pPr>
      <w:r w:rsidRPr="00BD0296">
        <w:rPr>
          <w:sz w:val="24"/>
          <w:szCs w:val="24"/>
        </w:rPr>
        <w:t xml:space="preserve">During the study, the clinic staff </w:t>
      </w:r>
      <w:r w:rsidR="003525F7" w:rsidRPr="00BD0296">
        <w:rPr>
          <w:sz w:val="24"/>
          <w:szCs w:val="24"/>
        </w:rPr>
        <w:t xml:space="preserve">will </w:t>
      </w:r>
      <w:r w:rsidRPr="00BD0296">
        <w:rPr>
          <w:sz w:val="24"/>
          <w:szCs w:val="24"/>
        </w:rPr>
        <w:t xml:space="preserve">monitor participants to make sure the study </w:t>
      </w:r>
      <w:r w:rsidR="007151C0">
        <w:rPr>
          <w:sz w:val="24"/>
          <w:szCs w:val="24"/>
        </w:rPr>
        <w:t>vaccines are</w:t>
      </w:r>
      <w:r w:rsidRPr="00BD0296">
        <w:rPr>
          <w:sz w:val="24"/>
          <w:szCs w:val="24"/>
        </w:rPr>
        <w:t xml:space="preserve"> not causing any health problems. </w:t>
      </w:r>
      <w:r w:rsidR="00A621EB" w:rsidRPr="00BD0296">
        <w:rPr>
          <w:sz w:val="24"/>
          <w:szCs w:val="24"/>
        </w:rPr>
        <w:t>T</w:t>
      </w:r>
      <w:r w:rsidRPr="00BD0296">
        <w:rPr>
          <w:sz w:val="24"/>
          <w:szCs w:val="24"/>
        </w:rPr>
        <w:t xml:space="preserve">he clinic staff </w:t>
      </w:r>
      <w:r w:rsidR="00154924" w:rsidRPr="00BD0296">
        <w:rPr>
          <w:sz w:val="24"/>
          <w:szCs w:val="24"/>
        </w:rPr>
        <w:t xml:space="preserve">will </w:t>
      </w:r>
      <w:r w:rsidRPr="00BD0296">
        <w:rPr>
          <w:sz w:val="24"/>
          <w:szCs w:val="24"/>
        </w:rPr>
        <w:t>also ask participants about any social problems they may experience from being in the study.</w:t>
      </w:r>
      <w:r w:rsidR="00771CF0" w:rsidRPr="00BD0296">
        <w:rPr>
          <w:sz w:val="24"/>
          <w:szCs w:val="24"/>
        </w:rPr>
        <w:t xml:space="preserve"> </w:t>
      </w:r>
      <w:r w:rsidRPr="00BD0296">
        <w:rPr>
          <w:sz w:val="24"/>
          <w:szCs w:val="24"/>
        </w:rPr>
        <w:t>If a participant has a health or social problem related to being in the study, clinic staff will help them.</w:t>
      </w:r>
    </w:p>
    <w:p w14:paraId="79E09535" w14:textId="3B56FC7C" w:rsidR="00E829CE" w:rsidRPr="00BD0296" w:rsidRDefault="00E829CE" w:rsidP="007E007C">
      <w:pPr>
        <w:pStyle w:val="BodyTextIndent"/>
        <w:rPr>
          <w:sz w:val="24"/>
          <w:szCs w:val="24"/>
        </w:rPr>
      </w:pPr>
      <w:r w:rsidRPr="00BD0296">
        <w:rPr>
          <w:sz w:val="24"/>
          <w:szCs w:val="24"/>
        </w:rPr>
        <w:t>There are also several groups involved in protecting participants’ rights and well-being:</w:t>
      </w:r>
    </w:p>
    <w:p w14:paraId="37C91CDF" w14:textId="77777777" w:rsidR="00E829CE" w:rsidRPr="00BD0296" w:rsidRDefault="00E829CE" w:rsidP="00BD0296">
      <w:pPr>
        <w:pStyle w:val="BodyTextBullet"/>
        <w:ind w:left="720"/>
        <w:rPr>
          <w:sz w:val="24"/>
          <w:szCs w:val="24"/>
        </w:rPr>
      </w:pPr>
      <w:r w:rsidRPr="00BD0296">
        <w:rPr>
          <w:sz w:val="24"/>
          <w:szCs w:val="24"/>
        </w:rPr>
        <w:t>A study safety review team and an independent safety monitoring board regularly look at the health information from the study to decide whether it appears safe to continue giving study injections.</w:t>
      </w:r>
    </w:p>
    <w:p w14:paraId="3965725A" w14:textId="77777777" w:rsidR="00E829CE" w:rsidRPr="00BD0296" w:rsidRDefault="00E829CE" w:rsidP="00BD0296">
      <w:pPr>
        <w:pStyle w:val="BodyTextBullet"/>
        <w:ind w:left="720"/>
        <w:rPr>
          <w:sz w:val="24"/>
          <w:szCs w:val="24"/>
        </w:rPr>
      </w:pPr>
      <w:r w:rsidRPr="00BD0296">
        <w:rPr>
          <w:sz w:val="24"/>
          <w:szCs w:val="24"/>
        </w:rPr>
        <w:t xml:space="preserve">An Institutional Review Board (IRB) or Ethics Committee (EC) reviews and monitors the study plan for each clinic doing the study, including the information that is given to </w:t>
      </w:r>
      <w:r w:rsidRPr="00BD0296">
        <w:rPr>
          <w:sz w:val="24"/>
          <w:szCs w:val="24"/>
        </w:rPr>
        <w:lastRenderedPageBreak/>
        <w:t>people about the study, study progress, and health problems in participants. The IRB/EC also looks at whether participant rights are being respected.</w:t>
      </w:r>
    </w:p>
    <w:p w14:paraId="03E0AA49" w14:textId="0EF7EF19" w:rsidR="00E829CE" w:rsidRPr="00BD0296" w:rsidRDefault="00E829CE" w:rsidP="00BD0296">
      <w:pPr>
        <w:pStyle w:val="BodyTextBullet"/>
        <w:ind w:left="720"/>
        <w:rPr>
          <w:sz w:val="24"/>
          <w:szCs w:val="24"/>
        </w:rPr>
      </w:pPr>
      <w:r w:rsidRPr="00BD0296">
        <w:rPr>
          <w:sz w:val="24"/>
          <w:szCs w:val="24"/>
        </w:rPr>
        <w:t xml:space="preserve">The US Food </w:t>
      </w:r>
      <w:r w:rsidR="00A1623A" w:rsidRPr="00BD0296">
        <w:rPr>
          <w:sz w:val="24"/>
          <w:szCs w:val="24"/>
        </w:rPr>
        <w:t>and</w:t>
      </w:r>
      <w:r w:rsidRPr="00BD0296">
        <w:rPr>
          <w:sz w:val="24"/>
          <w:szCs w:val="24"/>
        </w:rPr>
        <w:t xml:space="preserve"> Drug Administration (FDA) also reviews the study. The </w:t>
      </w:r>
      <w:r w:rsidR="00945EBA" w:rsidRPr="00BD0296">
        <w:rPr>
          <w:sz w:val="24"/>
          <w:szCs w:val="24"/>
        </w:rPr>
        <w:t>FDA enforces</w:t>
      </w:r>
      <w:r w:rsidRPr="00BD0296">
        <w:rPr>
          <w:sz w:val="24"/>
          <w:szCs w:val="24"/>
        </w:rPr>
        <w:t xml:space="preserve"> US laws about research in humans and the use of study vaccines in research. </w:t>
      </w:r>
    </w:p>
    <w:p w14:paraId="5CF15FDA" w14:textId="77777777" w:rsidR="005808DE" w:rsidRPr="00BD0296" w:rsidDel="0087278B" w:rsidRDefault="00E829CE" w:rsidP="00BD0296">
      <w:pPr>
        <w:pStyle w:val="BodyTextBullet"/>
        <w:ind w:left="720"/>
        <w:rPr>
          <w:sz w:val="24"/>
          <w:szCs w:val="24"/>
        </w:rPr>
      </w:pPr>
      <w:r w:rsidRPr="00BD0296">
        <w:rPr>
          <w:sz w:val="24"/>
          <w:szCs w:val="24"/>
        </w:rPr>
        <w:t xml:space="preserve">Each study clinic has a Community Advisory Board (CAB). </w:t>
      </w:r>
      <w:r w:rsidR="00A1623A" w:rsidRPr="00BD0296">
        <w:rPr>
          <w:sz w:val="24"/>
          <w:szCs w:val="24"/>
        </w:rPr>
        <w:t xml:space="preserve">Each CAB’s </w:t>
      </w:r>
      <w:r w:rsidRPr="00BD0296">
        <w:rPr>
          <w:sz w:val="24"/>
          <w:szCs w:val="24"/>
        </w:rPr>
        <w:t>members are local people who bring the concerns and interests of the community and study participants to the researchers. CAB members are part of the team that develops each study. They also help develop or review the information that is given to participants.</w:t>
      </w:r>
    </w:p>
    <w:p w14:paraId="32F703EA" w14:textId="00C3127E" w:rsidR="00767562" w:rsidRDefault="00767562" w:rsidP="00767562">
      <w:pPr>
        <w:pStyle w:val="Question"/>
      </w:pPr>
      <w:bookmarkStart w:id="0" w:name="_Ref89484823"/>
      <w:r>
        <w:t xml:space="preserve">Could the study </w:t>
      </w:r>
      <w:r w:rsidR="007151C0">
        <w:t>vaccines</w:t>
      </w:r>
      <w:r>
        <w:t xml:space="preserve"> cause a positive result on an HIV test?</w:t>
      </w:r>
      <w:bookmarkEnd w:id="0"/>
    </w:p>
    <w:p w14:paraId="495DFA0E" w14:textId="271F9965" w:rsidR="009D49F1" w:rsidRPr="00BD0296" w:rsidRDefault="007151C0" w:rsidP="009D49F1">
      <w:pPr>
        <w:pStyle w:val="BodyTextIndent"/>
        <w:rPr>
          <w:sz w:val="24"/>
          <w:szCs w:val="24"/>
        </w:rPr>
      </w:pPr>
      <w:r w:rsidRPr="00BD0296">
        <w:rPr>
          <w:sz w:val="24"/>
          <w:szCs w:val="24"/>
        </w:rPr>
        <w:t xml:space="preserve">Yes, the study </w:t>
      </w:r>
      <w:r>
        <w:rPr>
          <w:sz w:val="24"/>
          <w:szCs w:val="24"/>
        </w:rPr>
        <w:t>vaccines</w:t>
      </w:r>
      <w:r w:rsidRPr="00BD0296">
        <w:rPr>
          <w:sz w:val="24"/>
          <w:szCs w:val="24"/>
        </w:rPr>
        <w:t xml:space="preserve"> </w:t>
      </w:r>
      <w:r w:rsidR="00291E92">
        <w:rPr>
          <w:sz w:val="24"/>
          <w:szCs w:val="24"/>
        </w:rPr>
        <w:t>may</w:t>
      </w:r>
      <w:r w:rsidRPr="00BD0296">
        <w:rPr>
          <w:sz w:val="24"/>
          <w:szCs w:val="24"/>
        </w:rPr>
        <w:t xml:space="preserve"> cause you to test positive on some types of HIV tests. If a participant gets an HIV study vaccine, their body may make antibodies to HIV. Antibodies help you fight infection. Standard HIV tests search for HIV antibodies as a sign of infection. Because of this, a </w:t>
      </w:r>
      <w:r w:rsidR="000B0C71">
        <w:rPr>
          <w:sz w:val="24"/>
          <w:szCs w:val="24"/>
        </w:rPr>
        <w:t>participant</w:t>
      </w:r>
      <w:r w:rsidR="000B0C71" w:rsidRPr="00BD0296">
        <w:rPr>
          <w:sz w:val="24"/>
          <w:szCs w:val="24"/>
        </w:rPr>
        <w:t xml:space="preserve"> </w:t>
      </w:r>
      <w:r w:rsidRPr="00BD0296">
        <w:rPr>
          <w:sz w:val="24"/>
          <w:szCs w:val="24"/>
        </w:rPr>
        <w:t xml:space="preserve">could have a positive HIV test result even if </w:t>
      </w:r>
      <w:r w:rsidR="000B0C71">
        <w:rPr>
          <w:sz w:val="24"/>
          <w:szCs w:val="24"/>
        </w:rPr>
        <w:t>he or she</w:t>
      </w:r>
      <w:r w:rsidR="000B0C71" w:rsidRPr="00BD0296">
        <w:rPr>
          <w:sz w:val="24"/>
          <w:szCs w:val="24"/>
        </w:rPr>
        <w:t xml:space="preserve"> </w:t>
      </w:r>
      <w:r>
        <w:rPr>
          <w:sz w:val="24"/>
          <w:szCs w:val="24"/>
        </w:rPr>
        <w:t>do</w:t>
      </w:r>
      <w:r w:rsidR="000B0C71">
        <w:rPr>
          <w:sz w:val="24"/>
          <w:szCs w:val="24"/>
        </w:rPr>
        <w:t>es</w:t>
      </w:r>
      <w:r>
        <w:rPr>
          <w:sz w:val="24"/>
          <w:szCs w:val="24"/>
        </w:rPr>
        <w:t xml:space="preserve"> not have</w:t>
      </w:r>
      <w:r w:rsidRPr="00BD0296">
        <w:rPr>
          <w:sz w:val="24"/>
          <w:szCs w:val="24"/>
        </w:rPr>
        <w:t xml:space="preserve"> HIV. This is called a vaccine-induced seropositive (VISP) test result. You may also see this </w:t>
      </w:r>
      <w:r>
        <w:rPr>
          <w:sz w:val="24"/>
          <w:szCs w:val="24"/>
        </w:rPr>
        <w:t>referred to as</w:t>
      </w:r>
      <w:r w:rsidRPr="00BD0296">
        <w:rPr>
          <w:sz w:val="24"/>
          <w:szCs w:val="24"/>
        </w:rPr>
        <w:t xml:space="preserve"> </w:t>
      </w:r>
      <w:r>
        <w:rPr>
          <w:sz w:val="24"/>
          <w:szCs w:val="24"/>
        </w:rPr>
        <w:t>“v</w:t>
      </w:r>
      <w:r w:rsidRPr="00BD0296">
        <w:rPr>
          <w:sz w:val="24"/>
          <w:szCs w:val="24"/>
        </w:rPr>
        <w:t xml:space="preserve">accine-induced </w:t>
      </w:r>
      <w:r>
        <w:rPr>
          <w:sz w:val="24"/>
          <w:szCs w:val="24"/>
        </w:rPr>
        <w:t>s</w:t>
      </w:r>
      <w:r w:rsidRPr="00BD0296">
        <w:rPr>
          <w:sz w:val="24"/>
          <w:szCs w:val="24"/>
        </w:rPr>
        <w:t>eroreactiv</w:t>
      </w:r>
      <w:r>
        <w:rPr>
          <w:sz w:val="24"/>
          <w:szCs w:val="24"/>
        </w:rPr>
        <w:t>ity</w:t>
      </w:r>
      <w:r w:rsidRPr="00BD0296">
        <w:rPr>
          <w:sz w:val="24"/>
          <w:szCs w:val="24"/>
        </w:rPr>
        <w:t>.</w:t>
      </w:r>
      <w:r>
        <w:rPr>
          <w:sz w:val="24"/>
          <w:szCs w:val="24"/>
        </w:rPr>
        <w:t>”</w:t>
      </w:r>
      <w:r w:rsidRPr="00BD0296">
        <w:rPr>
          <w:sz w:val="24"/>
          <w:szCs w:val="24"/>
        </w:rPr>
        <w:t xml:space="preserve"> We do not know who will have VISP test results or how long these test results may last.</w:t>
      </w:r>
    </w:p>
    <w:p w14:paraId="354EC0F4" w14:textId="77777777" w:rsidR="009D49F1" w:rsidRPr="00BD0296" w:rsidRDefault="000D13FA" w:rsidP="009D49F1">
      <w:pPr>
        <w:pStyle w:val="BodyTextIndent"/>
        <w:rPr>
          <w:sz w:val="24"/>
          <w:szCs w:val="24"/>
        </w:rPr>
      </w:pPr>
      <w:r w:rsidRPr="00BD0296">
        <w:rPr>
          <w:sz w:val="24"/>
          <w:szCs w:val="24"/>
        </w:rPr>
        <w:t>People with VISP test results need specific HIV tests</w:t>
      </w:r>
      <w:r w:rsidR="00D21624" w:rsidRPr="00BD0296">
        <w:rPr>
          <w:sz w:val="24"/>
          <w:szCs w:val="24"/>
        </w:rPr>
        <w:t xml:space="preserve"> to determine if a positive test result is due to VISP or </w:t>
      </w:r>
      <w:r w:rsidR="007151C0">
        <w:rPr>
          <w:sz w:val="24"/>
          <w:szCs w:val="24"/>
        </w:rPr>
        <w:t>having HIV</w:t>
      </w:r>
      <w:r w:rsidRPr="00BD0296">
        <w:rPr>
          <w:sz w:val="24"/>
          <w:szCs w:val="24"/>
        </w:rPr>
        <w:t xml:space="preserve">. </w:t>
      </w:r>
      <w:r w:rsidR="009D49F1" w:rsidRPr="00BD0296">
        <w:rPr>
          <w:sz w:val="24"/>
          <w:szCs w:val="24"/>
        </w:rPr>
        <w:t xml:space="preserve">Clinics participating in this study </w:t>
      </w:r>
      <w:r w:rsidRPr="00BD0296">
        <w:rPr>
          <w:sz w:val="24"/>
          <w:szCs w:val="24"/>
        </w:rPr>
        <w:t>have</w:t>
      </w:r>
      <w:r w:rsidR="00701724" w:rsidRPr="00BD0296">
        <w:rPr>
          <w:sz w:val="24"/>
          <w:szCs w:val="24"/>
        </w:rPr>
        <w:t xml:space="preserve"> access to</w:t>
      </w:r>
      <w:r w:rsidRPr="00BD0296">
        <w:rPr>
          <w:sz w:val="24"/>
          <w:szCs w:val="24"/>
        </w:rPr>
        <w:t xml:space="preserve"> these specific</w:t>
      </w:r>
      <w:r w:rsidR="009D49F1" w:rsidRPr="00BD0296">
        <w:rPr>
          <w:sz w:val="24"/>
          <w:szCs w:val="24"/>
        </w:rPr>
        <w:t xml:space="preserve"> tests that look for the virus itself instead of looking for antibodies.</w:t>
      </w:r>
    </w:p>
    <w:p w14:paraId="294D30A0" w14:textId="77777777" w:rsidR="00701724" w:rsidRPr="00BD0296" w:rsidRDefault="000D13FA" w:rsidP="00701724">
      <w:pPr>
        <w:pStyle w:val="BodyTextIndent"/>
        <w:rPr>
          <w:sz w:val="24"/>
          <w:szCs w:val="24"/>
        </w:rPr>
      </w:pPr>
      <w:r w:rsidRPr="00BD0296">
        <w:rPr>
          <w:sz w:val="24"/>
          <w:szCs w:val="24"/>
        </w:rPr>
        <w:t>No health problems are associated with a VISP test result, but VISP test results may cause problems in several areas</w:t>
      </w:r>
      <w:r w:rsidR="00A1623A" w:rsidRPr="00BD0296">
        <w:rPr>
          <w:sz w:val="24"/>
          <w:szCs w:val="24"/>
        </w:rPr>
        <w:t xml:space="preserve"> of life,</w:t>
      </w:r>
      <w:r w:rsidRPr="00BD0296">
        <w:rPr>
          <w:sz w:val="24"/>
          <w:szCs w:val="24"/>
        </w:rPr>
        <w:t xml:space="preserve"> </w:t>
      </w:r>
      <w:r w:rsidR="001C31CF" w:rsidRPr="00BD0296">
        <w:rPr>
          <w:sz w:val="24"/>
          <w:szCs w:val="24"/>
        </w:rPr>
        <w:t>such as</w:t>
      </w:r>
      <w:r w:rsidR="00066E43" w:rsidRPr="00BD0296">
        <w:rPr>
          <w:sz w:val="24"/>
          <w:szCs w:val="24"/>
        </w:rPr>
        <w:t xml:space="preserve"> </w:t>
      </w:r>
      <w:r w:rsidR="00701724" w:rsidRPr="00BD0296">
        <w:rPr>
          <w:sz w:val="24"/>
          <w:szCs w:val="24"/>
        </w:rPr>
        <w:t>medical or dental care, employment, insurance, visa</w:t>
      </w:r>
      <w:r w:rsidR="00A1623A" w:rsidRPr="00BD0296">
        <w:rPr>
          <w:sz w:val="24"/>
          <w:szCs w:val="24"/>
        </w:rPr>
        <w:t>s</w:t>
      </w:r>
      <w:r w:rsidR="00701724" w:rsidRPr="00BD0296">
        <w:rPr>
          <w:sz w:val="24"/>
          <w:szCs w:val="24"/>
        </w:rPr>
        <w:t xml:space="preserve"> for traveling, or entry into the military. You might not be allowed to donate blood or other organs. If you are planning to apply for insurance, employment, or the military</w:t>
      </w:r>
      <w:r w:rsidR="00A1623A" w:rsidRPr="00BD0296">
        <w:rPr>
          <w:sz w:val="24"/>
          <w:szCs w:val="24"/>
        </w:rPr>
        <w:t>, please</w:t>
      </w:r>
      <w:r w:rsidR="00701724" w:rsidRPr="00BD0296">
        <w:rPr>
          <w:sz w:val="24"/>
          <w:szCs w:val="24"/>
        </w:rPr>
        <w:t xml:space="preserve"> inform your study site right away. The insurance company, employer, or military agency may not accept HIV test results from the HVTN. However, the HVTN can work with them to ensure the right test is done that will show your true HIV status.</w:t>
      </w:r>
    </w:p>
    <w:p w14:paraId="114F37C1" w14:textId="77777777" w:rsidR="00E829CE" w:rsidRDefault="00945EBA" w:rsidP="00945EBA">
      <w:pPr>
        <w:pStyle w:val="Question"/>
      </w:pPr>
      <w:r w:rsidRPr="00945EBA">
        <w:t>Where can I find more information?</w:t>
      </w:r>
    </w:p>
    <w:p w14:paraId="271AA17C" w14:textId="77777777" w:rsidR="00767562" w:rsidRDefault="00767562" w:rsidP="00B663AA">
      <w:pPr>
        <w:pStyle w:val="BodyTextIndent"/>
      </w:pPr>
      <w:r w:rsidRPr="00BD0296">
        <w:rPr>
          <w:sz w:val="24"/>
          <w:szCs w:val="24"/>
        </w:rPr>
        <w:t xml:space="preserve">About </w:t>
      </w:r>
      <w:r w:rsidR="00F95E90" w:rsidRPr="00BD0296">
        <w:rPr>
          <w:sz w:val="24"/>
          <w:szCs w:val="24"/>
        </w:rPr>
        <w:t>HIV</w:t>
      </w:r>
      <w:r w:rsidRPr="00BD0296">
        <w:rPr>
          <w:sz w:val="24"/>
          <w:szCs w:val="24"/>
        </w:rPr>
        <w:t xml:space="preserve"> vaccine clinical </w:t>
      </w:r>
      <w:r w:rsidR="00292C7E" w:rsidRPr="00BD0296">
        <w:rPr>
          <w:sz w:val="24"/>
          <w:szCs w:val="24"/>
        </w:rPr>
        <w:t>studie</w:t>
      </w:r>
      <w:r w:rsidRPr="00BD0296">
        <w:rPr>
          <w:sz w:val="24"/>
          <w:szCs w:val="24"/>
        </w:rPr>
        <w:t xml:space="preserve">s: </w:t>
      </w:r>
      <w:hyperlink r:id="rId11" w:history="1">
        <w:r>
          <w:rPr>
            <w:rStyle w:val="Hyperlink"/>
          </w:rPr>
          <w:t>www.clinicaltrials.gov</w:t>
        </w:r>
      </w:hyperlink>
    </w:p>
    <w:p w14:paraId="43B1D8A1" w14:textId="77777777" w:rsidR="00767562" w:rsidRDefault="00767562" w:rsidP="00B663AA">
      <w:pPr>
        <w:pStyle w:val="BodyTextIndent"/>
        <w:rPr>
          <w:rStyle w:val="Hyperlink"/>
        </w:rPr>
      </w:pPr>
      <w:r w:rsidRPr="00BD0296">
        <w:rPr>
          <w:sz w:val="24"/>
          <w:szCs w:val="24"/>
        </w:rPr>
        <w:t xml:space="preserve">About the </w:t>
      </w:r>
      <w:r w:rsidR="00A1623A">
        <w:rPr>
          <w:sz w:val="24"/>
          <w:szCs w:val="24"/>
        </w:rPr>
        <w:t>HVTN</w:t>
      </w:r>
      <w:r w:rsidRPr="00BD0296">
        <w:rPr>
          <w:sz w:val="24"/>
          <w:szCs w:val="24"/>
        </w:rPr>
        <w:t xml:space="preserve">: </w:t>
      </w:r>
      <w:hyperlink r:id="rId12" w:history="1">
        <w:r>
          <w:rPr>
            <w:rStyle w:val="Hyperlink"/>
          </w:rPr>
          <w:t>www.hvtn.org</w:t>
        </w:r>
      </w:hyperlink>
    </w:p>
    <w:p w14:paraId="18D07660" w14:textId="77777777" w:rsidR="00701724" w:rsidRPr="00771CF0" w:rsidRDefault="00701724" w:rsidP="00E335FF">
      <w:pPr>
        <w:ind w:firstLine="360"/>
        <w:rPr>
          <w:rStyle w:val="Hyperlink"/>
          <w:b w:val="0"/>
        </w:rPr>
      </w:pPr>
      <w:r w:rsidRPr="00BD0296">
        <w:rPr>
          <w:sz w:val="24"/>
          <w:szCs w:val="24"/>
        </w:rPr>
        <w:t>About VISP:</w:t>
      </w:r>
      <w:r w:rsidRPr="00BD0296">
        <w:rPr>
          <w:rStyle w:val="Hyperlink"/>
          <w:b w:val="0"/>
          <w:sz w:val="22"/>
          <w:szCs w:val="24"/>
        </w:rPr>
        <w:t xml:space="preserve"> </w:t>
      </w:r>
      <w:hyperlink r:id="rId13" w:history="1">
        <w:r w:rsidR="00E335FF">
          <w:rPr>
            <w:rStyle w:val="Hyperlink"/>
          </w:rPr>
          <w:t>https://www.hvtn.org/participate/visp-and-hiv-testing.html</w:t>
        </w:r>
      </w:hyperlink>
    </w:p>
    <w:p w14:paraId="105A0B35" w14:textId="77777777" w:rsidR="000009F2" w:rsidRPr="00BD0296" w:rsidRDefault="000009F2" w:rsidP="00B663AA">
      <w:pPr>
        <w:pStyle w:val="BodyTextIndent"/>
        <w:rPr>
          <w:sz w:val="24"/>
          <w:szCs w:val="24"/>
        </w:rPr>
      </w:pPr>
      <w:r w:rsidRPr="00BD0296">
        <w:rPr>
          <w:sz w:val="24"/>
          <w:szCs w:val="24"/>
        </w:rPr>
        <w:t>If you have additional questions that were not answered by this document, please ask us.</w:t>
      </w:r>
    </w:p>
    <w:p w14:paraId="696CAAEC" w14:textId="0E96F9FE" w:rsidR="000D103C" w:rsidRDefault="004F338C" w:rsidP="00CA179F">
      <w:pPr>
        <w:pStyle w:val="BodyTextIndent"/>
        <w:rPr>
          <w:i/>
          <w:iCs/>
          <w:color w:val="0000FF"/>
          <w:sz w:val="24"/>
          <w:szCs w:val="24"/>
        </w:rPr>
      </w:pPr>
      <w:r w:rsidRPr="00BD0296">
        <w:rPr>
          <w:sz w:val="24"/>
          <w:szCs w:val="24"/>
        </w:rPr>
        <w:t>You can contact:</w:t>
      </w:r>
      <w:r w:rsidR="00792201" w:rsidRPr="00BD0296">
        <w:rPr>
          <w:i/>
          <w:iCs/>
          <w:color w:val="0000FF"/>
          <w:sz w:val="24"/>
          <w:szCs w:val="24"/>
        </w:rPr>
        <w:t xml:space="preserve"> </w:t>
      </w:r>
      <w:r w:rsidR="00D42AED">
        <w:rPr>
          <w:i/>
          <w:iCs/>
          <w:color w:val="0000FF"/>
          <w:sz w:val="24"/>
          <w:szCs w:val="24"/>
          <w:u w:val="single"/>
        </w:rPr>
        <w:t>Shonda Sumner, MSN, RN, CCRP at 615-343-6906 or 661-886-8660</w:t>
      </w:r>
      <w:r w:rsidR="00792201" w:rsidRPr="00BD0296">
        <w:rPr>
          <w:i/>
          <w:iCs/>
          <w:color w:val="0000FF"/>
          <w:sz w:val="24"/>
          <w:szCs w:val="24"/>
        </w:rPr>
        <w:t>.</w:t>
      </w:r>
    </w:p>
    <w:sectPr w:rsidR="000D103C" w:rsidSect="00426578">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A9DE" w14:textId="77777777" w:rsidR="009D10F9" w:rsidRDefault="009D10F9">
      <w:r>
        <w:separator/>
      </w:r>
    </w:p>
  </w:endnote>
  <w:endnote w:type="continuationSeparator" w:id="0">
    <w:p w14:paraId="7F656EA0" w14:textId="77777777" w:rsidR="009D10F9" w:rsidRDefault="009D10F9">
      <w:r>
        <w:continuationSeparator/>
      </w:r>
    </w:p>
  </w:endnote>
  <w:endnote w:type="continuationNotice" w:id="1">
    <w:p w14:paraId="71664246" w14:textId="77777777" w:rsidR="009D10F9" w:rsidRDefault="009D10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6AC2" w14:textId="2CDE65DC" w:rsidR="003C6D4C" w:rsidRDefault="002F7570" w:rsidP="008138B2">
    <w:pPr>
      <w:pStyle w:val="Footer"/>
      <w:ind w:left="360"/>
      <w:jc w:val="left"/>
    </w:pPr>
    <w:r>
      <w:rPr>
        <w:snapToGrid w:val="0"/>
      </w:rPr>
      <w:fldChar w:fldCharType="begin"/>
    </w:r>
    <w:r w:rsidR="003C6D4C">
      <w:rPr>
        <w:snapToGrid w:val="0"/>
      </w:rPr>
      <w:instrText xml:space="preserve"> FILENAME </w:instrText>
    </w:r>
    <w:r>
      <w:rPr>
        <w:snapToGrid w:val="0"/>
      </w:rPr>
      <w:fldChar w:fldCharType="separate"/>
    </w:r>
    <w:r w:rsidR="007B0D94">
      <w:rPr>
        <w:noProof/>
        <w:snapToGrid w:val="0"/>
      </w:rPr>
      <w:t>HVTN 319_FAQ v1.0_Eng_07MAR25 with site edits</w:t>
    </w:r>
    <w:r>
      <w:rPr>
        <w:snapToGrid w:val="0"/>
      </w:rPr>
      <w:fldChar w:fldCharType="end"/>
    </w:r>
    <w:r w:rsidR="00A1623A">
      <w:rPr>
        <w:snapToGrid w:val="0"/>
      </w:rPr>
      <w:tab/>
    </w:r>
    <w:r w:rsidR="00A1623A">
      <w:rPr>
        <w:snapToGrid w:val="0"/>
      </w:rPr>
      <w:tab/>
    </w:r>
    <w:r w:rsidR="00A1623A">
      <w:rPr>
        <w:snapToGrid w:val="0"/>
      </w:rPr>
      <w:tab/>
    </w:r>
    <w:r w:rsidR="00A1623A">
      <w:rPr>
        <w:snapToGrid w:val="0"/>
      </w:rPr>
      <w:tab/>
    </w:r>
    <w:r w:rsidR="00A1623A">
      <w:rPr>
        <w:snapToGrid w:val="0"/>
      </w:rPr>
      <w:tab/>
    </w:r>
    <w:r w:rsidR="00A1623A">
      <w:rPr>
        <w:snapToGrid w:val="0"/>
      </w:rPr>
      <w:tab/>
    </w:r>
    <w:r w:rsidR="00A1623A">
      <w:rPr>
        <w:snapToGrid w:val="0"/>
      </w:rPr>
      <w:tab/>
    </w:r>
    <w:r w:rsidR="003C6D4C">
      <w:rPr>
        <w:rStyle w:val="PageNumber"/>
        <w:snapToGrid w:val="0"/>
      </w:rPr>
      <w:t xml:space="preserve">Page </w:t>
    </w:r>
    <w:r>
      <w:rPr>
        <w:rStyle w:val="PageNumber"/>
        <w:snapToGrid w:val="0"/>
      </w:rPr>
      <w:fldChar w:fldCharType="begin"/>
    </w:r>
    <w:r w:rsidR="003C6D4C">
      <w:rPr>
        <w:rStyle w:val="PageNumber"/>
        <w:snapToGrid w:val="0"/>
      </w:rPr>
      <w:instrText xml:space="preserve"> PAGE </w:instrText>
    </w:r>
    <w:r>
      <w:rPr>
        <w:rStyle w:val="PageNumber"/>
        <w:snapToGrid w:val="0"/>
      </w:rPr>
      <w:fldChar w:fldCharType="separate"/>
    </w:r>
    <w:r w:rsidR="00F14F27">
      <w:rPr>
        <w:rStyle w:val="PageNumber"/>
        <w:noProof/>
        <w:snapToGrid w:val="0"/>
      </w:rPr>
      <w:t>5</w:t>
    </w:r>
    <w:r>
      <w:rPr>
        <w:rStyle w:val="PageNumber"/>
        <w:snapToGrid w:val="0"/>
      </w:rPr>
      <w:fldChar w:fldCharType="end"/>
    </w:r>
    <w:r w:rsidR="003C6D4C">
      <w:rPr>
        <w:rStyle w:val="PageNumber"/>
        <w:snapToGrid w:val="0"/>
      </w:rPr>
      <w:t xml:space="preserve"> of </w:t>
    </w:r>
    <w:r>
      <w:rPr>
        <w:rStyle w:val="PageNumber"/>
        <w:snapToGrid w:val="0"/>
      </w:rPr>
      <w:fldChar w:fldCharType="begin"/>
    </w:r>
    <w:r w:rsidR="003C6D4C">
      <w:rPr>
        <w:rStyle w:val="PageNumber"/>
        <w:snapToGrid w:val="0"/>
      </w:rPr>
      <w:instrText xml:space="preserve"> NUMPAGES </w:instrText>
    </w:r>
    <w:r>
      <w:rPr>
        <w:rStyle w:val="PageNumber"/>
        <w:snapToGrid w:val="0"/>
      </w:rPr>
      <w:fldChar w:fldCharType="separate"/>
    </w:r>
    <w:r w:rsidR="00F14F27">
      <w:rPr>
        <w:rStyle w:val="PageNumber"/>
        <w:noProof/>
        <w:snapToGrid w:val="0"/>
      </w:rPr>
      <w:t>6</w:t>
    </w:r>
    <w:r>
      <w:rPr>
        <w:rStyle w:val="PageNumbe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719D" w14:textId="0B79A1BE" w:rsidR="003C6D4C" w:rsidRDefault="002F7570" w:rsidP="008138B2">
    <w:pPr>
      <w:pStyle w:val="Footer"/>
      <w:ind w:left="360"/>
      <w:jc w:val="left"/>
    </w:pPr>
    <w:r>
      <w:rPr>
        <w:snapToGrid w:val="0"/>
      </w:rPr>
      <w:fldChar w:fldCharType="begin"/>
    </w:r>
    <w:r w:rsidR="003C6D4C">
      <w:rPr>
        <w:snapToGrid w:val="0"/>
      </w:rPr>
      <w:instrText xml:space="preserve"> FILENAME </w:instrText>
    </w:r>
    <w:r>
      <w:rPr>
        <w:snapToGrid w:val="0"/>
      </w:rPr>
      <w:fldChar w:fldCharType="separate"/>
    </w:r>
    <w:r w:rsidR="007B0D94">
      <w:rPr>
        <w:noProof/>
        <w:snapToGrid w:val="0"/>
      </w:rPr>
      <w:t>HVTN 319_FAQ v1.0_Eng_07MAR25 with site edits</w:t>
    </w:r>
    <w:r>
      <w:rPr>
        <w:snapToGrid w:val="0"/>
      </w:rPr>
      <w:fldChar w:fldCharType="end"/>
    </w:r>
    <w:r w:rsidR="003C6D4C">
      <w:rPr>
        <w:snapToGrid w:val="0"/>
      </w:rPr>
      <w:tab/>
    </w:r>
    <w:r w:rsidR="00A1623A">
      <w:rPr>
        <w:snapToGrid w:val="0"/>
      </w:rPr>
      <w:tab/>
    </w:r>
    <w:r w:rsidR="00A1623A">
      <w:rPr>
        <w:snapToGrid w:val="0"/>
      </w:rPr>
      <w:tab/>
    </w:r>
    <w:r w:rsidR="00A1623A">
      <w:rPr>
        <w:snapToGrid w:val="0"/>
      </w:rPr>
      <w:tab/>
    </w:r>
    <w:r w:rsidR="00A1623A">
      <w:rPr>
        <w:snapToGrid w:val="0"/>
      </w:rPr>
      <w:tab/>
    </w:r>
    <w:r w:rsidR="00A1623A">
      <w:rPr>
        <w:snapToGrid w:val="0"/>
      </w:rPr>
      <w:tab/>
    </w:r>
    <w:r w:rsidR="00A1623A">
      <w:rPr>
        <w:snapToGrid w:val="0"/>
      </w:rPr>
      <w:tab/>
    </w:r>
    <w:r w:rsidR="003C6D4C">
      <w:rPr>
        <w:rStyle w:val="PageNumber"/>
        <w:snapToGrid w:val="0"/>
      </w:rPr>
      <w:t xml:space="preserve">Page </w:t>
    </w:r>
    <w:r>
      <w:rPr>
        <w:rStyle w:val="PageNumber"/>
        <w:snapToGrid w:val="0"/>
      </w:rPr>
      <w:fldChar w:fldCharType="begin"/>
    </w:r>
    <w:r w:rsidR="003C6D4C">
      <w:rPr>
        <w:rStyle w:val="PageNumber"/>
        <w:snapToGrid w:val="0"/>
      </w:rPr>
      <w:instrText xml:space="preserve"> PAGE </w:instrText>
    </w:r>
    <w:r>
      <w:rPr>
        <w:rStyle w:val="PageNumber"/>
        <w:snapToGrid w:val="0"/>
      </w:rPr>
      <w:fldChar w:fldCharType="separate"/>
    </w:r>
    <w:r w:rsidR="00F14F27">
      <w:rPr>
        <w:rStyle w:val="PageNumber"/>
        <w:noProof/>
        <w:snapToGrid w:val="0"/>
      </w:rPr>
      <w:t>6</w:t>
    </w:r>
    <w:r>
      <w:rPr>
        <w:rStyle w:val="PageNumber"/>
        <w:snapToGrid w:val="0"/>
      </w:rPr>
      <w:fldChar w:fldCharType="end"/>
    </w:r>
    <w:r w:rsidR="003C6D4C">
      <w:rPr>
        <w:rStyle w:val="PageNumber"/>
        <w:snapToGrid w:val="0"/>
      </w:rPr>
      <w:t xml:space="preserve"> of </w:t>
    </w:r>
    <w:r>
      <w:rPr>
        <w:rStyle w:val="PageNumber"/>
        <w:snapToGrid w:val="0"/>
      </w:rPr>
      <w:fldChar w:fldCharType="begin"/>
    </w:r>
    <w:r w:rsidR="003C6D4C">
      <w:rPr>
        <w:rStyle w:val="PageNumber"/>
        <w:snapToGrid w:val="0"/>
      </w:rPr>
      <w:instrText xml:space="preserve"> NUMPAGES </w:instrText>
    </w:r>
    <w:r>
      <w:rPr>
        <w:rStyle w:val="PageNumber"/>
        <w:snapToGrid w:val="0"/>
      </w:rPr>
      <w:fldChar w:fldCharType="separate"/>
    </w:r>
    <w:r w:rsidR="00F14F27">
      <w:rPr>
        <w:rStyle w:val="PageNumber"/>
        <w:noProof/>
        <w:snapToGrid w:val="0"/>
      </w:rPr>
      <w:t>6</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3AE6" w14:textId="77777777" w:rsidR="009D10F9" w:rsidRDefault="009D10F9">
      <w:r>
        <w:separator/>
      </w:r>
    </w:p>
  </w:footnote>
  <w:footnote w:type="continuationSeparator" w:id="0">
    <w:p w14:paraId="1F6F1F66" w14:textId="77777777" w:rsidR="009D10F9" w:rsidRDefault="009D10F9">
      <w:r>
        <w:continuationSeparator/>
      </w:r>
    </w:p>
  </w:footnote>
  <w:footnote w:type="continuationNotice" w:id="1">
    <w:p w14:paraId="74DEB5B0" w14:textId="77777777" w:rsidR="009D10F9" w:rsidRDefault="009D10F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A59C" w14:textId="77777777" w:rsidR="003C6D4C" w:rsidRDefault="003C6D4C" w:rsidP="000D103C">
    <w:pPr>
      <w:pStyle w:val="Header"/>
      <w:spacing w:after="240"/>
    </w:pPr>
    <w:r>
      <w:rPr>
        <w:noProof/>
      </w:rPr>
      <w:drawing>
        <wp:inline distT="0" distB="0" distL="0" distR="0" wp14:anchorId="6F0CBE7D" wp14:editId="56F4BFD0">
          <wp:extent cx="1428750" cy="895350"/>
          <wp:effectExtent l="19050" t="0" r="0" b="0"/>
          <wp:docPr id="3" name="Picture 3" descr="HIV Vaccine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V Vaccine logo col"/>
                  <pic:cNvPicPr>
                    <a:picLocks noChangeAspect="1" noChangeArrowheads="1"/>
                  </pic:cNvPicPr>
                </pic:nvPicPr>
                <pic:blipFill>
                  <a:blip r:embed="rId1"/>
                  <a:srcRect/>
                  <a:stretch>
                    <a:fillRect/>
                  </a:stretch>
                </pic:blipFill>
                <pic:spPr bwMode="auto">
                  <a:xfrm>
                    <a:off x="0" y="0"/>
                    <a:ext cx="1428750" cy="895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9C1068"/>
    <w:lvl w:ilvl="0">
      <w:start w:val="1"/>
      <w:numFmt w:val="bullet"/>
      <w:pStyle w:val="ListBullet2"/>
      <w:lvlText w:val=""/>
      <w:lvlJc w:val="left"/>
      <w:pPr>
        <w:ind w:left="1800" w:hanging="360"/>
      </w:pPr>
      <w:rPr>
        <w:rFonts w:ascii="Wingdings" w:hAnsi="Wingdings" w:hint="default"/>
      </w:rPr>
    </w:lvl>
  </w:abstractNum>
  <w:abstractNum w:abstractNumId="1" w15:restartNumberingAfterBreak="0">
    <w:nsid w:val="FFFFFF88"/>
    <w:multiLevelType w:val="singleLevel"/>
    <w:tmpl w:val="35E4C5E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65A6A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8477DF"/>
    <w:multiLevelType w:val="hybridMultilevel"/>
    <w:tmpl w:val="0284D704"/>
    <w:lvl w:ilvl="0" w:tplc="A71A0070">
      <w:start w:val="1"/>
      <w:numFmt w:val="lowerRoman"/>
      <w:pStyle w:val="List"/>
      <w:lvlText w:val="(%1)"/>
      <w:lvlJc w:val="right"/>
      <w:pPr>
        <w:tabs>
          <w:tab w:val="num" w:pos="864"/>
        </w:tabs>
        <w:ind w:left="86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40217"/>
    <w:multiLevelType w:val="hybridMultilevel"/>
    <w:tmpl w:val="70F86966"/>
    <w:lvl w:ilvl="0" w:tplc="6F1E3586">
      <w:start w:val="1"/>
      <w:numFmt w:val="decimal"/>
      <w:pStyle w:val="Inclusion"/>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B57FC"/>
    <w:multiLevelType w:val="hybridMultilevel"/>
    <w:tmpl w:val="5E2AE3F6"/>
    <w:lvl w:ilvl="0" w:tplc="AFFC0B6C">
      <w:start w:val="1"/>
      <w:numFmt w:val="decimal"/>
      <w:lvlText w:val="%1."/>
      <w:lvlJc w:val="right"/>
      <w:pPr>
        <w:tabs>
          <w:tab w:val="num" w:pos="360"/>
        </w:tabs>
        <w:ind w:left="360" w:hanging="360"/>
      </w:pPr>
      <w:rPr>
        <w:rFonts w:hint="default"/>
      </w:rPr>
    </w:lvl>
    <w:lvl w:ilvl="1" w:tplc="F9943E4E">
      <w:start w:val="1"/>
      <w:numFmt w:val="bullet"/>
      <w:pStyle w:val="AnnReportBullet1"/>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2C0D4C"/>
    <w:multiLevelType w:val="multilevel"/>
    <w:tmpl w:val="2FC28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B2A5677"/>
    <w:multiLevelType w:val="hybridMultilevel"/>
    <w:tmpl w:val="CFA45966"/>
    <w:lvl w:ilvl="0" w:tplc="33744DC8">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6F4B8E"/>
    <w:multiLevelType w:val="hybridMultilevel"/>
    <w:tmpl w:val="907A1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880CF2"/>
    <w:multiLevelType w:val="multilevel"/>
    <w:tmpl w:val="0AEA317E"/>
    <w:lvl w:ilvl="0">
      <w:start w:val="1"/>
      <w:numFmt w:val="decimal"/>
      <w:pStyle w:val="Heading1"/>
      <w:lvlText w:val="%1"/>
      <w:lvlJc w:val="right"/>
      <w:pPr>
        <w:ind w:left="1080" w:hanging="360"/>
      </w:pPr>
      <w:rPr>
        <w:rFonts w:hint="default"/>
      </w:rPr>
    </w:lvl>
    <w:lvl w:ilvl="1">
      <w:start w:val="1"/>
      <w:numFmt w:val="decimal"/>
      <w:pStyle w:val="Heading2"/>
      <w:lvlText w:val="%1.%2"/>
      <w:lvlJc w:val="right"/>
      <w:pPr>
        <w:ind w:left="1080" w:hanging="360"/>
      </w:pPr>
      <w:rPr>
        <w:rFonts w:hint="default"/>
      </w:rPr>
    </w:lvl>
    <w:lvl w:ilvl="2">
      <w:start w:val="1"/>
      <w:numFmt w:val="decimal"/>
      <w:pStyle w:val="Heading3"/>
      <w:lvlText w:val="%1.%2.%3"/>
      <w:lvlJc w:val="right"/>
      <w:pPr>
        <w:ind w:left="1080" w:hanging="360"/>
      </w:pPr>
      <w:rPr>
        <w:rFonts w:hint="default"/>
      </w:rPr>
    </w:lvl>
    <w:lvl w:ilvl="3">
      <w:start w:val="1"/>
      <w:numFmt w:val="decimal"/>
      <w:pStyle w:val="Heading4"/>
      <w:lvlText w:val="%1.%2.%3.%4"/>
      <w:lvlJc w:val="right"/>
      <w:pPr>
        <w:ind w:left="1080" w:hanging="360"/>
      </w:pPr>
      <w:rPr>
        <w:rFonts w:hint="default"/>
      </w:rPr>
    </w:lvl>
    <w:lvl w:ilvl="4">
      <w:start w:val="1"/>
      <w:numFmt w:val="decimal"/>
      <w:lvlText w:val="%1.%2.%3.%4.%5."/>
      <w:lvlJc w:val="left"/>
      <w:pPr>
        <w:ind w:left="1080"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080" w:hanging="360"/>
      </w:pPr>
      <w:rPr>
        <w:rFonts w:hint="default"/>
      </w:rPr>
    </w:lvl>
    <w:lvl w:ilvl="7">
      <w:start w:val="1"/>
      <w:numFmt w:val="decimal"/>
      <w:lvlText w:val="%1.%2.%3.%4.%5.%6.%7.%8."/>
      <w:lvlJc w:val="left"/>
      <w:pPr>
        <w:ind w:left="1080" w:hanging="360"/>
      </w:pPr>
      <w:rPr>
        <w:rFonts w:hint="default"/>
      </w:rPr>
    </w:lvl>
    <w:lvl w:ilvl="8">
      <w:start w:val="1"/>
      <w:numFmt w:val="decimal"/>
      <w:lvlText w:val="%1.%2.%3.%4.%5.%6.%7.%8.%9"/>
      <w:lvlJc w:val="left"/>
      <w:pPr>
        <w:ind w:left="1080" w:hanging="360"/>
      </w:pPr>
      <w:rPr>
        <w:rFonts w:hint="default"/>
      </w:rPr>
    </w:lvl>
  </w:abstractNum>
  <w:abstractNum w:abstractNumId="10" w15:restartNumberingAfterBreak="0">
    <w:nsid w:val="21987F5B"/>
    <w:multiLevelType w:val="hybridMultilevel"/>
    <w:tmpl w:val="4DDEA196"/>
    <w:lvl w:ilvl="0" w:tplc="A230BA66">
      <w:start w:val="1"/>
      <w:numFmt w:val="bullet"/>
      <w:pStyle w:val="BodyTex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7A2EA8"/>
    <w:multiLevelType w:val="multilevel"/>
    <w:tmpl w:val="4582E9FC"/>
    <w:lvl w:ilvl="0">
      <w:start w:val="1"/>
      <w:numFmt w:val="upperLetter"/>
      <w:pStyle w:val="Heading1Appendix"/>
      <w:lvlText w:val="Appendix %1"/>
      <w:lvlJc w:val="left"/>
      <w:pPr>
        <w:ind w:left="1080" w:hanging="1080"/>
      </w:pPr>
      <w:rPr>
        <w:rFonts w:ascii="Arial" w:hAnsi="Arial" w:hint="default"/>
        <w:b/>
        <w:sz w:val="32"/>
      </w:rPr>
    </w:lvl>
    <w:lvl w:ilvl="1">
      <w:start w:val="1"/>
      <w:numFmt w:val="decimal"/>
      <w:pStyle w:val="ConsentQuestion"/>
      <w:lvlText w:val="%2."/>
      <w:lvlJc w:val="right"/>
      <w:pPr>
        <w:ind w:left="1080" w:hanging="72"/>
      </w:pPr>
      <w:rPr>
        <w:rFonts w:hint="default"/>
        <w:b/>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2F1B14"/>
    <w:multiLevelType w:val="multilevel"/>
    <w:tmpl w:val="D3142D1E"/>
    <w:lvl w:ilvl="0">
      <w:start w:val="1"/>
      <w:numFmt w:val="lowerRoman"/>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DF4506"/>
    <w:multiLevelType w:val="singleLevel"/>
    <w:tmpl w:val="ADE4B0F2"/>
    <w:lvl w:ilvl="0">
      <w:start w:val="1"/>
      <w:numFmt w:val="bullet"/>
      <w:lvlText w:val=""/>
      <w:lvlJc w:val="left"/>
      <w:pPr>
        <w:tabs>
          <w:tab w:val="num" w:pos="720"/>
        </w:tabs>
        <w:ind w:left="720" w:hanging="360"/>
      </w:pPr>
      <w:rPr>
        <w:rFonts w:ascii="Wingdings" w:hAnsi="Wingdings" w:hint="default"/>
        <w:b w:val="0"/>
        <w:i w:val="0"/>
        <w:caps w:val="0"/>
        <w:strike w:val="0"/>
        <w:dstrike w:val="0"/>
        <w:vanish w:val="0"/>
        <w:color w:val="00000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7D6489B"/>
    <w:multiLevelType w:val="hybridMultilevel"/>
    <w:tmpl w:val="6C02F590"/>
    <w:lvl w:ilvl="0" w:tplc="2ECE0C98">
      <w:start w:val="1"/>
      <w:numFmt w:val="decimal"/>
      <w:pStyle w:val="BodyTextNumbered"/>
      <w:lvlText w:val="%1."/>
      <w:lvlJc w:val="right"/>
      <w:pPr>
        <w:tabs>
          <w:tab w:val="num" w:pos="720"/>
        </w:tabs>
        <w:ind w:left="720" w:hanging="432"/>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A33788"/>
    <w:multiLevelType w:val="hybridMultilevel"/>
    <w:tmpl w:val="24C4C5EC"/>
    <w:lvl w:ilvl="0" w:tplc="AFFC0B6C">
      <w:start w:val="1"/>
      <w:numFmt w:val="decimal"/>
      <w:pStyle w:val="Question"/>
      <w:lvlText w:val="%1."/>
      <w:lvlJc w:val="right"/>
      <w:pPr>
        <w:tabs>
          <w:tab w:val="num" w:pos="360"/>
        </w:tabs>
        <w:ind w:left="360" w:hanging="360"/>
      </w:pPr>
      <w:rPr>
        <w:rFonts w:hint="default"/>
      </w:rPr>
    </w:lvl>
    <w:lvl w:ilvl="1" w:tplc="686A09BA">
      <w:start w:val="1"/>
      <w:numFmt w:val="bullet"/>
      <w:pStyle w:val="AnnReportBullet2"/>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1645CE"/>
    <w:multiLevelType w:val="multilevel"/>
    <w:tmpl w:val="28E67EBE"/>
    <w:lvl w:ilvl="0">
      <w:start w:val="1"/>
      <w:numFmt w:val="lowerRoman"/>
      <w:lvlText w:val="(%1)"/>
      <w:lvlJc w:val="righ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B16193"/>
    <w:multiLevelType w:val="hybridMultilevel"/>
    <w:tmpl w:val="39CEF2D6"/>
    <w:lvl w:ilvl="0" w:tplc="FFFFFFFF">
      <w:start w:val="1"/>
      <w:numFmt w:val="bullet"/>
      <w:pStyle w:val="ConsentBodyTextBullet1"/>
      <w:lvlText w:val=""/>
      <w:lvlJc w:val="left"/>
      <w:pPr>
        <w:tabs>
          <w:tab w:val="num" w:pos="1224"/>
        </w:tabs>
        <w:ind w:left="1224" w:hanging="360"/>
      </w:pPr>
      <w:rPr>
        <w:rFonts w:ascii="Symbol" w:hAnsi="Symbol" w:hint="default"/>
      </w:rPr>
    </w:lvl>
    <w:lvl w:ilvl="1" w:tplc="FFFFFFFF" w:tentative="1">
      <w:start w:val="1"/>
      <w:numFmt w:val="bullet"/>
      <w:lvlText w:val="o"/>
      <w:lvlJc w:val="left"/>
      <w:pPr>
        <w:tabs>
          <w:tab w:val="num" w:pos="1944"/>
        </w:tabs>
        <w:ind w:left="1944" w:hanging="360"/>
      </w:pPr>
      <w:rPr>
        <w:rFonts w:ascii="Courier New" w:hAnsi="Courier New" w:cs="Courier New" w:hint="default"/>
      </w:rPr>
    </w:lvl>
    <w:lvl w:ilvl="2" w:tplc="FFFFFFFF" w:tentative="1">
      <w:start w:val="1"/>
      <w:numFmt w:val="bullet"/>
      <w:lvlText w:val=""/>
      <w:lvlJc w:val="left"/>
      <w:pPr>
        <w:tabs>
          <w:tab w:val="num" w:pos="2664"/>
        </w:tabs>
        <w:ind w:left="2664" w:hanging="360"/>
      </w:pPr>
      <w:rPr>
        <w:rFonts w:ascii="Wingdings" w:hAnsi="Wingdings" w:hint="default"/>
      </w:rPr>
    </w:lvl>
    <w:lvl w:ilvl="3" w:tplc="FFFFFFFF" w:tentative="1">
      <w:start w:val="1"/>
      <w:numFmt w:val="bullet"/>
      <w:lvlText w:val=""/>
      <w:lvlJc w:val="left"/>
      <w:pPr>
        <w:tabs>
          <w:tab w:val="num" w:pos="3384"/>
        </w:tabs>
        <w:ind w:left="3384" w:hanging="360"/>
      </w:pPr>
      <w:rPr>
        <w:rFonts w:ascii="Symbol" w:hAnsi="Symbol" w:hint="default"/>
      </w:rPr>
    </w:lvl>
    <w:lvl w:ilvl="4" w:tplc="FFFFFFFF" w:tentative="1">
      <w:start w:val="1"/>
      <w:numFmt w:val="bullet"/>
      <w:lvlText w:val="o"/>
      <w:lvlJc w:val="left"/>
      <w:pPr>
        <w:tabs>
          <w:tab w:val="num" w:pos="4104"/>
        </w:tabs>
        <w:ind w:left="4104" w:hanging="360"/>
      </w:pPr>
      <w:rPr>
        <w:rFonts w:ascii="Courier New" w:hAnsi="Courier New" w:cs="Courier New" w:hint="default"/>
      </w:rPr>
    </w:lvl>
    <w:lvl w:ilvl="5" w:tplc="FFFFFFFF" w:tentative="1">
      <w:start w:val="1"/>
      <w:numFmt w:val="bullet"/>
      <w:lvlText w:val=""/>
      <w:lvlJc w:val="left"/>
      <w:pPr>
        <w:tabs>
          <w:tab w:val="num" w:pos="4824"/>
        </w:tabs>
        <w:ind w:left="4824" w:hanging="360"/>
      </w:pPr>
      <w:rPr>
        <w:rFonts w:ascii="Wingdings" w:hAnsi="Wingdings" w:hint="default"/>
      </w:rPr>
    </w:lvl>
    <w:lvl w:ilvl="6" w:tplc="FFFFFFFF" w:tentative="1">
      <w:start w:val="1"/>
      <w:numFmt w:val="bullet"/>
      <w:lvlText w:val=""/>
      <w:lvlJc w:val="left"/>
      <w:pPr>
        <w:tabs>
          <w:tab w:val="num" w:pos="5544"/>
        </w:tabs>
        <w:ind w:left="5544" w:hanging="360"/>
      </w:pPr>
      <w:rPr>
        <w:rFonts w:ascii="Symbol" w:hAnsi="Symbol" w:hint="default"/>
      </w:rPr>
    </w:lvl>
    <w:lvl w:ilvl="7" w:tplc="FFFFFFFF" w:tentative="1">
      <w:start w:val="1"/>
      <w:numFmt w:val="bullet"/>
      <w:lvlText w:val="o"/>
      <w:lvlJc w:val="left"/>
      <w:pPr>
        <w:tabs>
          <w:tab w:val="num" w:pos="6264"/>
        </w:tabs>
        <w:ind w:left="6264" w:hanging="360"/>
      </w:pPr>
      <w:rPr>
        <w:rFonts w:ascii="Courier New" w:hAnsi="Courier New" w:cs="Courier New" w:hint="default"/>
      </w:rPr>
    </w:lvl>
    <w:lvl w:ilvl="8" w:tplc="FFFFFFFF" w:tentative="1">
      <w:start w:val="1"/>
      <w:numFmt w:val="bullet"/>
      <w:lvlText w:val=""/>
      <w:lvlJc w:val="left"/>
      <w:pPr>
        <w:tabs>
          <w:tab w:val="num" w:pos="6984"/>
        </w:tabs>
        <w:ind w:left="6984" w:hanging="360"/>
      </w:pPr>
      <w:rPr>
        <w:rFonts w:ascii="Wingdings" w:hAnsi="Wingdings" w:hint="default"/>
      </w:rPr>
    </w:lvl>
  </w:abstractNum>
  <w:abstractNum w:abstractNumId="18" w15:restartNumberingAfterBreak="0">
    <w:nsid w:val="4BFF381D"/>
    <w:multiLevelType w:val="hybridMultilevel"/>
    <w:tmpl w:val="0AB072FC"/>
    <w:lvl w:ilvl="0" w:tplc="3E2A2DD8">
      <w:start w:val="1"/>
      <w:numFmt w:val="bullet"/>
      <w:pStyle w:val="BodyTextBullet2"/>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516D3C"/>
    <w:multiLevelType w:val="multilevel"/>
    <w:tmpl w:val="FDAEB8C8"/>
    <w:lvl w:ilvl="0">
      <w:start w:val="1"/>
      <w:numFmt w:val="lowerRoman"/>
      <w:lvlText w:val="(%1)"/>
      <w:lvlJc w:val="right"/>
      <w:pPr>
        <w:tabs>
          <w:tab w:val="num" w:pos="1080"/>
        </w:tabs>
        <w:ind w:left="864"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892A86"/>
    <w:multiLevelType w:val="multilevel"/>
    <w:tmpl w:val="24C4C5EC"/>
    <w:lvl w:ilvl="0">
      <w:start w:val="1"/>
      <w:numFmt w:val="decimal"/>
      <w:lvlText w:val="%1."/>
      <w:lvlJc w:val="righ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43D3EB9"/>
    <w:multiLevelType w:val="hybridMultilevel"/>
    <w:tmpl w:val="F5B4B964"/>
    <w:lvl w:ilvl="0" w:tplc="6B840E62">
      <w:start w:val="1"/>
      <w:numFmt w:val="bullet"/>
      <w:pStyle w:val="Instructionbullet"/>
      <w:lvlText w:val=""/>
      <w:lvlJc w:val="left"/>
      <w:pPr>
        <w:ind w:left="1800" w:hanging="360"/>
      </w:pPr>
      <w:rPr>
        <w:rFonts w:ascii="Symbol" w:hAnsi="Symbol" w:hint="default"/>
      </w:rPr>
    </w:lvl>
    <w:lvl w:ilvl="1" w:tplc="43FCAAF8" w:tentative="1">
      <w:start w:val="1"/>
      <w:numFmt w:val="bullet"/>
      <w:lvlText w:val="o"/>
      <w:lvlJc w:val="left"/>
      <w:pPr>
        <w:ind w:left="2520" w:hanging="360"/>
      </w:pPr>
      <w:rPr>
        <w:rFonts w:ascii="Courier New" w:hAnsi="Courier New" w:cs="Courier New" w:hint="default"/>
      </w:rPr>
    </w:lvl>
    <w:lvl w:ilvl="2" w:tplc="68F4C1B2" w:tentative="1">
      <w:start w:val="1"/>
      <w:numFmt w:val="bullet"/>
      <w:lvlText w:val=""/>
      <w:lvlJc w:val="left"/>
      <w:pPr>
        <w:ind w:left="3240" w:hanging="360"/>
      </w:pPr>
      <w:rPr>
        <w:rFonts w:ascii="Wingdings" w:hAnsi="Wingdings" w:hint="default"/>
      </w:rPr>
    </w:lvl>
    <w:lvl w:ilvl="3" w:tplc="563A4020" w:tentative="1">
      <w:start w:val="1"/>
      <w:numFmt w:val="bullet"/>
      <w:lvlText w:val=""/>
      <w:lvlJc w:val="left"/>
      <w:pPr>
        <w:ind w:left="3960" w:hanging="360"/>
      </w:pPr>
      <w:rPr>
        <w:rFonts w:ascii="Symbol" w:hAnsi="Symbol" w:hint="default"/>
      </w:rPr>
    </w:lvl>
    <w:lvl w:ilvl="4" w:tplc="9B326654" w:tentative="1">
      <w:start w:val="1"/>
      <w:numFmt w:val="bullet"/>
      <w:lvlText w:val="o"/>
      <w:lvlJc w:val="left"/>
      <w:pPr>
        <w:ind w:left="4680" w:hanging="360"/>
      </w:pPr>
      <w:rPr>
        <w:rFonts w:ascii="Courier New" w:hAnsi="Courier New" w:cs="Courier New" w:hint="default"/>
      </w:rPr>
    </w:lvl>
    <w:lvl w:ilvl="5" w:tplc="16EA7F78" w:tentative="1">
      <w:start w:val="1"/>
      <w:numFmt w:val="bullet"/>
      <w:lvlText w:val=""/>
      <w:lvlJc w:val="left"/>
      <w:pPr>
        <w:ind w:left="5400" w:hanging="360"/>
      </w:pPr>
      <w:rPr>
        <w:rFonts w:ascii="Wingdings" w:hAnsi="Wingdings" w:hint="default"/>
      </w:rPr>
    </w:lvl>
    <w:lvl w:ilvl="6" w:tplc="B9D0E588" w:tentative="1">
      <w:start w:val="1"/>
      <w:numFmt w:val="bullet"/>
      <w:lvlText w:val=""/>
      <w:lvlJc w:val="left"/>
      <w:pPr>
        <w:ind w:left="6120" w:hanging="360"/>
      </w:pPr>
      <w:rPr>
        <w:rFonts w:ascii="Symbol" w:hAnsi="Symbol" w:hint="default"/>
      </w:rPr>
    </w:lvl>
    <w:lvl w:ilvl="7" w:tplc="2ACC5EE8" w:tentative="1">
      <w:start w:val="1"/>
      <w:numFmt w:val="bullet"/>
      <w:lvlText w:val="o"/>
      <w:lvlJc w:val="left"/>
      <w:pPr>
        <w:ind w:left="6840" w:hanging="360"/>
      </w:pPr>
      <w:rPr>
        <w:rFonts w:ascii="Courier New" w:hAnsi="Courier New" w:cs="Courier New" w:hint="default"/>
      </w:rPr>
    </w:lvl>
    <w:lvl w:ilvl="8" w:tplc="56E88E62" w:tentative="1">
      <w:start w:val="1"/>
      <w:numFmt w:val="bullet"/>
      <w:lvlText w:val=""/>
      <w:lvlJc w:val="left"/>
      <w:pPr>
        <w:ind w:left="7560" w:hanging="360"/>
      </w:pPr>
      <w:rPr>
        <w:rFonts w:ascii="Wingdings" w:hAnsi="Wingdings" w:hint="default"/>
      </w:rPr>
    </w:lvl>
  </w:abstractNum>
  <w:abstractNum w:abstractNumId="22" w15:restartNumberingAfterBreak="0">
    <w:nsid w:val="692C7A05"/>
    <w:multiLevelType w:val="multilevel"/>
    <w:tmpl w:val="EA2EA61A"/>
    <w:lvl w:ilvl="0">
      <w:start w:val="1"/>
      <w:numFmt w:val="lowerRoman"/>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E32B68"/>
    <w:multiLevelType w:val="hybridMultilevel"/>
    <w:tmpl w:val="FEF6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2F5F0D"/>
    <w:multiLevelType w:val="hybridMultilevel"/>
    <w:tmpl w:val="64C08262"/>
    <w:lvl w:ilvl="0" w:tplc="0409000F">
      <w:start w:val="1"/>
      <w:numFmt w:val="decimal"/>
      <w:pStyle w:val="Exclusion"/>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9591D69"/>
    <w:multiLevelType w:val="hybridMultilevel"/>
    <w:tmpl w:val="8604BAFC"/>
    <w:lvl w:ilvl="0" w:tplc="A0AED30C">
      <w:start w:val="1"/>
      <w:numFmt w:val="bullet"/>
      <w:pStyle w:val="BodyTextBullet1"/>
      <w:lvlText w:val=""/>
      <w:lvlJc w:val="left"/>
      <w:pPr>
        <w:tabs>
          <w:tab w:val="num" w:pos="1080"/>
        </w:tabs>
        <w:ind w:left="108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9F749A"/>
    <w:multiLevelType w:val="singleLevel"/>
    <w:tmpl w:val="090C8806"/>
    <w:lvl w:ilvl="0">
      <w:start w:val="1"/>
      <w:numFmt w:val="bullet"/>
      <w:lvlText w:val=""/>
      <w:lvlJc w:val="left"/>
      <w:pPr>
        <w:tabs>
          <w:tab w:val="num" w:pos="360"/>
        </w:tabs>
        <w:ind w:left="360" w:hanging="360"/>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70526477">
    <w:abstractNumId w:val="26"/>
  </w:num>
  <w:num w:numId="2" w16cid:durableId="1922983765">
    <w:abstractNumId w:val="13"/>
  </w:num>
  <w:num w:numId="3" w16cid:durableId="1307129818">
    <w:abstractNumId w:val="25"/>
  </w:num>
  <w:num w:numId="4" w16cid:durableId="954023597">
    <w:abstractNumId w:val="18"/>
  </w:num>
  <w:num w:numId="5" w16cid:durableId="1323579480">
    <w:abstractNumId w:val="1"/>
  </w:num>
  <w:num w:numId="6" w16cid:durableId="2054235927">
    <w:abstractNumId w:val="1"/>
  </w:num>
  <w:num w:numId="7" w16cid:durableId="1819616865">
    <w:abstractNumId w:val="25"/>
  </w:num>
  <w:num w:numId="8" w16cid:durableId="484784349">
    <w:abstractNumId w:val="18"/>
  </w:num>
  <w:num w:numId="9" w16cid:durableId="896862027">
    <w:abstractNumId w:val="18"/>
  </w:num>
  <w:num w:numId="10" w16cid:durableId="1311329910">
    <w:abstractNumId w:val="18"/>
  </w:num>
  <w:num w:numId="11" w16cid:durableId="318701907">
    <w:abstractNumId w:val="14"/>
  </w:num>
  <w:num w:numId="12" w16cid:durableId="341053480">
    <w:abstractNumId w:val="3"/>
  </w:num>
  <w:num w:numId="13" w16cid:durableId="482507982">
    <w:abstractNumId w:val="12"/>
  </w:num>
  <w:num w:numId="14" w16cid:durableId="346101497">
    <w:abstractNumId w:val="22"/>
  </w:num>
  <w:num w:numId="15" w16cid:durableId="1702315951">
    <w:abstractNumId w:val="16"/>
  </w:num>
  <w:num w:numId="16" w16cid:durableId="1659067915">
    <w:abstractNumId w:val="19"/>
  </w:num>
  <w:num w:numId="17" w16cid:durableId="818764194">
    <w:abstractNumId w:val="15"/>
  </w:num>
  <w:num w:numId="18" w16cid:durableId="549800629">
    <w:abstractNumId w:val="25"/>
  </w:num>
  <w:num w:numId="19" w16cid:durableId="1796099345">
    <w:abstractNumId w:val="17"/>
  </w:num>
  <w:num w:numId="20" w16cid:durableId="1247690643">
    <w:abstractNumId w:val="20"/>
  </w:num>
  <w:num w:numId="21" w16cid:durableId="1150639407">
    <w:abstractNumId w:val="5"/>
  </w:num>
  <w:num w:numId="22" w16cid:durableId="173686716">
    <w:abstractNumId w:val="9"/>
  </w:num>
  <w:num w:numId="23" w16cid:durableId="450175910">
    <w:abstractNumId w:val="9"/>
  </w:num>
  <w:num w:numId="24" w16cid:durableId="2065717079">
    <w:abstractNumId w:val="9"/>
  </w:num>
  <w:num w:numId="25" w16cid:durableId="834807504">
    <w:abstractNumId w:val="9"/>
  </w:num>
  <w:num w:numId="26" w16cid:durableId="881407435">
    <w:abstractNumId w:val="6"/>
  </w:num>
  <w:num w:numId="27" w16cid:durableId="1771311078">
    <w:abstractNumId w:val="6"/>
  </w:num>
  <w:num w:numId="28" w16cid:durableId="1168789527">
    <w:abstractNumId w:val="6"/>
  </w:num>
  <w:num w:numId="29" w16cid:durableId="29890192">
    <w:abstractNumId w:val="2"/>
  </w:num>
  <w:num w:numId="30" w16cid:durableId="1508210408">
    <w:abstractNumId w:val="2"/>
  </w:num>
  <w:num w:numId="31" w16cid:durableId="1122655365">
    <w:abstractNumId w:val="0"/>
  </w:num>
  <w:num w:numId="32" w16cid:durableId="628979800">
    <w:abstractNumId w:val="0"/>
  </w:num>
  <w:num w:numId="33" w16cid:durableId="1590390518">
    <w:abstractNumId w:val="11"/>
  </w:num>
  <w:num w:numId="34" w16cid:durableId="1935816158">
    <w:abstractNumId w:val="4"/>
  </w:num>
  <w:num w:numId="35" w16cid:durableId="1930311443">
    <w:abstractNumId w:val="24"/>
  </w:num>
  <w:num w:numId="36" w16cid:durableId="1090933696">
    <w:abstractNumId w:val="21"/>
  </w:num>
  <w:num w:numId="37" w16cid:durableId="1345395564">
    <w:abstractNumId w:val="11"/>
  </w:num>
  <w:num w:numId="38" w16cid:durableId="416444205">
    <w:abstractNumId w:val="10"/>
  </w:num>
  <w:num w:numId="39" w16cid:durableId="1569419955">
    <w:abstractNumId w:val="8"/>
  </w:num>
  <w:num w:numId="40" w16cid:durableId="1955402292">
    <w:abstractNumId w:val="7"/>
  </w:num>
  <w:num w:numId="41" w16cid:durableId="1974166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MzQyMTUztAAiUyUdpeDU4uLM/DyQAuNaAMu97NYsAAAA"/>
  </w:docVars>
  <w:rsids>
    <w:rsidRoot w:val="00643A68"/>
    <w:rsid w:val="000009F2"/>
    <w:rsid w:val="000010FF"/>
    <w:rsid w:val="00003235"/>
    <w:rsid w:val="0002358B"/>
    <w:rsid w:val="00024A63"/>
    <w:rsid w:val="000254CF"/>
    <w:rsid w:val="00027CF1"/>
    <w:rsid w:val="00032B4A"/>
    <w:rsid w:val="00033771"/>
    <w:rsid w:val="00034BEF"/>
    <w:rsid w:val="000376A6"/>
    <w:rsid w:val="0004128F"/>
    <w:rsid w:val="00043026"/>
    <w:rsid w:val="0004520A"/>
    <w:rsid w:val="00045D88"/>
    <w:rsid w:val="00054AFF"/>
    <w:rsid w:val="000553A4"/>
    <w:rsid w:val="0005776B"/>
    <w:rsid w:val="000617DC"/>
    <w:rsid w:val="000621E9"/>
    <w:rsid w:val="00063D30"/>
    <w:rsid w:val="00064E23"/>
    <w:rsid w:val="00066E43"/>
    <w:rsid w:val="00071C26"/>
    <w:rsid w:val="00083339"/>
    <w:rsid w:val="00086ACA"/>
    <w:rsid w:val="00092605"/>
    <w:rsid w:val="00096FF9"/>
    <w:rsid w:val="000A1703"/>
    <w:rsid w:val="000A2E1F"/>
    <w:rsid w:val="000A46D1"/>
    <w:rsid w:val="000B0A6D"/>
    <w:rsid w:val="000B0C71"/>
    <w:rsid w:val="000B3482"/>
    <w:rsid w:val="000B676B"/>
    <w:rsid w:val="000B7AEE"/>
    <w:rsid w:val="000C01C5"/>
    <w:rsid w:val="000C0818"/>
    <w:rsid w:val="000C20A2"/>
    <w:rsid w:val="000C3B4E"/>
    <w:rsid w:val="000C5BF9"/>
    <w:rsid w:val="000D103C"/>
    <w:rsid w:val="000D13FA"/>
    <w:rsid w:val="000E0600"/>
    <w:rsid w:val="000E2081"/>
    <w:rsid w:val="000E26B9"/>
    <w:rsid w:val="000E4329"/>
    <w:rsid w:val="000E7E75"/>
    <w:rsid w:val="000F0541"/>
    <w:rsid w:val="000F17C8"/>
    <w:rsid w:val="000F3B7A"/>
    <w:rsid w:val="000F4535"/>
    <w:rsid w:val="000F677D"/>
    <w:rsid w:val="001113A7"/>
    <w:rsid w:val="0011218C"/>
    <w:rsid w:val="00131C43"/>
    <w:rsid w:val="00132348"/>
    <w:rsid w:val="00134695"/>
    <w:rsid w:val="001374BB"/>
    <w:rsid w:val="00141FBC"/>
    <w:rsid w:val="001437AA"/>
    <w:rsid w:val="00151539"/>
    <w:rsid w:val="00154924"/>
    <w:rsid w:val="0015595B"/>
    <w:rsid w:val="00155B02"/>
    <w:rsid w:val="001602BC"/>
    <w:rsid w:val="00165BCD"/>
    <w:rsid w:val="00181C1E"/>
    <w:rsid w:val="0018413C"/>
    <w:rsid w:val="00190E1A"/>
    <w:rsid w:val="00193874"/>
    <w:rsid w:val="001A0178"/>
    <w:rsid w:val="001A20E4"/>
    <w:rsid w:val="001A26A7"/>
    <w:rsid w:val="001A4970"/>
    <w:rsid w:val="001B0A91"/>
    <w:rsid w:val="001B2467"/>
    <w:rsid w:val="001B281D"/>
    <w:rsid w:val="001B60A7"/>
    <w:rsid w:val="001C31CF"/>
    <w:rsid w:val="001D0E91"/>
    <w:rsid w:val="001D1934"/>
    <w:rsid w:val="001D64E7"/>
    <w:rsid w:val="001E205A"/>
    <w:rsid w:val="001E298F"/>
    <w:rsid w:val="001E40B1"/>
    <w:rsid w:val="001E57CF"/>
    <w:rsid w:val="001F1E44"/>
    <w:rsid w:val="001F3CF6"/>
    <w:rsid w:val="00202906"/>
    <w:rsid w:val="00203809"/>
    <w:rsid w:val="00203CF6"/>
    <w:rsid w:val="00204102"/>
    <w:rsid w:val="00206489"/>
    <w:rsid w:val="002073B4"/>
    <w:rsid w:val="002125E9"/>
    <w:rsid w:val="002129C7"/>
    <w:rsid w:val="00214CAF"/>
    <w:rsid w:val="002161AF"/>
    <w:rsid w:val="00217ECE"/>
    <w:rsid w:val="00221A3A"/>
    <w:rsid w:val="00223336"/>
    <w:rsid w:val="00225B0F"/>
    <w:rsid w:val="00225F21"/>
    <w:rsid w:val="00226722"/>
    <w:rsid w:val="002277B6"/>
    <w:rsid w:val="00232DFC"/>
    <w:rsid w:val="00236E9B"/>
    <w:rsid w:val="002423A8"/>
    <w:rsid w:val="002428B5"/>
    <w:rsid w:val="0024693C"/>
    <w:rsid w:val="00254013"/>
    <w:rsid w:val="00261A2E"/>
    <w:rsid w:val="00274221"/>
    <w:rsid w:val="00277585"/>
    <w:rsid w:val="002856FC"/>
    <w:rsid w:val="00290434"/>
    <w:rsid w:val="0029153B"/>
    <w:rsid w:val="00291E92"/>
    <w:rsid w:val="0029288C"/>
    <w:rsid w:val="00292C7E"/>
    <w:rsid w:val="00294712"/>
    <w:rsid w:val="00296086"/>
    <w:rsid w:val="002A1A14"/>
    <w:rsid w:val="002B3F81"/>
    <w:rsid w:val="002B7E12"/>
    <w:rsid w:val="002C0188"/>
    <w:rsid w:val="002C055E"/>
    <w:rsid w:val="002C1532"/>
    <w:rsid w:val="002C41A3"/>
    <w:rsid w:val="002C5FA6"/>
    <w:rsid w:val="002C60D3"/>
    <w:rsid w:val="002D11A5"/>
    <w:rsid w:val="002D7A7B"/>
    <w:rsid w:val="002E421C"/>
    <w:rsid w:val="002E61DF"/>
    <w:rsid w:val="002E7C25"/>
    <w:rsid w:val="002F3D1C"/>
    <w:rsid w:val="002F7570"/>
    <w:rsid w:val="0030277B"/>
    <w:rsid w:val="00302EE6"/>
    <w:rsid w:val="00307937"/>
    <w:rsid w:val="00313AF8"/>
    <w:rsid w:val="003146AA"/>
    <w:rsid w:val="0031472D"/>
    <w:rsid w:val="0031740D"/>
    <w:rsid w:val="0032734C"/>
    <w:rsid w:val="003359D3"/>
    <w:rsid w:val="0034004D"/>
    <w:rsid w:val="003443FC"/>
    <w:rsid w:val="0034464C"/>
    <w:rsid w:val="003476E1"/>
    <w:rsid w:val="003525F7"/>
    <w:rsid w:val="003528DC"/>
    <w:rsid w:val="00353456"/>
    <w:rsid w:val="003607E4"/>
    <w:rsid w:val="00362627"/>
    <w:rsid w:val="0036674D"/>
    <w:rsid w:val="00366955"/>
    <w:rsid w:val="00367311"/>
    <w:rsid w:val="00371BBD"/>
    <w:rsid w:val="0037352B"/>
    <w:rsid w:val="003832AA"/>
    <w:rsid w:val="003839D5"/>
    <w:rsid w:val="00385310"/>
    <w:rsid w:val="003A283C"/>
    <w:rsid w:val="003B0546"/>
    <w:rsid w:val="003B0BD3"/>
    <w:rsid w:val="003B2DF5"/>
    <w:rsid w:val="003B670F"/>
    <w:rsid w:val="003B79B4"/>
    <w:rsid w:val="003C2741"/>
    <w:rsid w:val="003C29F6"/>
    <w:rsid w:val="003C6D4C"/>
    <w:rsid w:val="003D027E"/>
    <w:rsid w:val="003D6724"/>
    <w:rsid w:val="003D6FA7"/>
    <w:rsid w:val="003E0F6B"/>
    <w:rsid w:val="003E23FC"/>
    <w:rsid w:val="003E6A30"/>
    <w:rsid w:val="003F321D"/>
    <w:rsid w:val="003F6C3C"/>
    <w:rsid w:val="00400B02"/>
    <w:rsid w:val="00401B1A"/>
    <w:rsid w:val="00402DE0"/>
    <w:rsid w:val="00405791"/>
    <w:rsid w:val="00405D1A"/>
    <w:rsid w:val="00412955"/>
    <w:rsid w:val="00413C65"/>
    <w:rsid w:val="004143E0"/>
    <w:rsid w:val="00414D2C"/>
    <w:rsid w:val="0041516B"/>
    <w:rsid w:val="004168FD"/>
    <w:rsid w:val="00416FBC"/>
    <w:rsid w:val="00426578"/>
    <w:rsid w:val="0043134C"/>
    <w:rsid w:val="00435414"/>
    <w:rsid w:val="00437B19"/>
    <w:rsid w:val="004473B9"/>
    <w:rsid w:val="00447948"/>
    <w:rsid w:val="00447A9F"/>
    <w:rsid w:val="004547C0"/>
    <w:rsid w:val="00471C81"/>
    <w:rsid w:val="00491930"/>
    <w:rsid w:val="004935B7"/>
    <w:rsid w:val="00496497"/>
    <w:rsid w:val="004A0E0E"/>
    <w:rsid w:val="004A3679"/>
    <w:rsid w:val="004A5D9D"/>
    <w:rsid w:val="004B19BD"/>
    <w:rsid w:val="004B29EF"/>
    <w:rsid w:val="004B2E0D"/>
    <w:rsid w:val="004B2E2F"/>
    <w:rsid w:val="004B46AC"/>
    <w:rsid w:val="004B4A27"/>
    <w:rsid w:val="004B4E89"/>
    <w:rsid w:val="004B63E6"/>
    <w:rsid w:val="004B6B4A"/>
    <w:rsid w:val="004C1ADB"/>
    <w:rsid w:val="004C1BF7"/>
    <w:rsid w:val="004C1C28"/>
    <w:rsid w:val="004D154F"/>
    <w:rsid w:val="004E049D"/>
    <w:rsid w:val="004E2D25"/>
    <w:rsid w:val="004F0E57"/>
    <w:rsid w:val="004F338C"/>
    <w:rsid w:val="004F6F1D"/>
    <w:rsid w:val="00500063"/>
    <w:rsid w:val="00506877"/>
    <w:rsid w:val="005079DB"/>
    <w:rsid w:val="00514A9F"/>
    <w:rsid w:val="00517019"/>
    <w:rsid w:val="005178F8"/>
    <w:rsid w:val="00520473"/>
    <w:rsid w:val="00526948"/>
    <w:rsid w:val="00532256"/>
    <w:rsid w:val="00544149"/>
    <w:rsid w:val="00551C84"/>
    <w:rsid w:val="005561A3"/>
    <w:rsid w:val="005602A4"/>
    <w:rsid w:val="005613F0"/>
    <w:rsid w:val="00563056"/>
    <w:rsid w:val="005704D7"/>
    <w:rsid w:val="0057115B"/>
    <w:rsid w:val="00571E94"/>
    <w:rsid w:val="0057210A"/>
    <w:rsid w:val="0057248C"/>
    <w:rsid w:val="005808DE"/>
    <w:rsid w:val="00582056"/>
    <w:rsid w:val="0058330D"/>
    <w:rsid w:val="00583DFB"/>
    <w:rsid w:val="005852D0"/>
    <w:rsid w:val="00593D55"/>
    <w:rsid w:val="00593E46"/>
    <w:rsid w:val="00594A10"/>
    <w:rsid w:val="00594AEC"/>
    <w:rsid w:val="005A0115"/>
    <w:rsid w:val="005A07D1"/>
    <w:rsid w:val="005A1810"/>
    <w:rsid w:val="005A474E"/>
    <w:rsid w:val="005B30F4"/>
    <w:rsid w:val="005B42B3"/>
    <w:rsid w:val="005B42BF"/>
    <w:rsid w:val="005B5900"/>
    <w:rsid w:val="005B625D"/>
    <w:rsid w:val="005C3D3F"/>
    <w:rsid w:val="005C5390"/>
    <w:rsid w:val="005C65FC"/>
    <w:rsid w:val="005C7EC5"/>
    <w:rsid w:val="005D1C1E"/>
    <w:rsid w:val="005D65A8"/>
    <w:rsid w:val="005D6F91"/>
    <w:rsid w:val="005D721D"/>
    <w:rsid w:val="005D7C8B"/>
    <w:rsid w:val="005E2144"/>
    <w:rsid w:val="005E3045"/>
    <w:rsid w:val="005E5447"/>
    <w:rsid w:val="005E62BE"/>
    <w:rsid w:val="00601E58"/>
    <w:rsid w:val="00604B4D"/>
    <w:rsid w:val="0060559A"/>
    <w:rsid w:val="00612AC6"/>
    <w:rsid w:val="00613A91"/>
    <w:rsid w:val="00616060"/>
    <w:rsid w:val="00617A67"/>
    <w:rsid w:val="006273A2"/>
    <w:rsid w:val="0063027F"/>
    <w:rsid w:val="006351F7"/>
    <w:rsid w:val="00643A68"/>
    <w:rsid w:val="00644192"/>
    <w:rsid w:val="006446C6"/>
    <w:rsid w:val="0064503E"/>
    <w:rsid w:val="00651FC7"/>
    <w:rsid w:val="006538E0"/>
    <w:rsid w:val="00655E45"/>
    <w:rsid w:val="006656A4"/>
    <w:rsid w:val="00665EE1"/>
    <w:rsid w:val="00670428"/>
    <w:rsid w:val="006772BC"/>
    <w:rsid w:val="00697A3B"/>
    <w:rsid w:val="006A1736"/>
    <w:rsid w:val="006A1989"/>
    <w:rsid w:val="006A305D"/>
    <w:rsid w:val="006A3963"/>
    <w:rsid w:val="006B2B2A"/>
    <w:rsid w:val="006B2E13"/>
    <w:rsid w:val="006B3A7C"/>
    <w:rsid w:val="006B3DDF"/>
    <w:rsid w:val="006B7AF0"/>
    <w:rsid w:val="006C0A7A"/>
    <w:rsid w:val="006C0D20"/>
    <w:rsid w:val="006C1BDB"/>
    <w:rsid w:val="006C1C41"/>
    <w:rsid w:val="006C2035"/>
    <w:rsid w:val="006E26F3"/>
    <w:rsid w:val="006E47E6"/>
    <w:rsid w:val="006E5B6D"/>
    <w:rsid w:val="006F10E2"/>
    <w:rsid w:val="006F30C8"/>
    <w:rsid w:val="00701724"/>
    <w:rsid w:val="00710342"/>
    <w:rsid w:val="00711BB7"/>
    <w:rsid w:val="007151C0"/>
    <w:rsid w:val="00716762"/>
    <w:rsid w:val="00717866"/>
    <w:rsid w:val="007273EA"/>
    <w:rsid w:val="007301A7"/>
    <w:rsid w:val="00732327"/>
    <w:rsid w:val="007354D9"/>
    <w:rsid w:val="007364F2"/>
    <w:rsid w:val="007504DA"/>
    <w:rsid w:val="0075151A"/>
    <w:rsid w:val="007515EA"/>
    <w:rsid w:val="00754EFE"/>
    <w:rsid w:val="007631D9"/>
    <w:rsid w:val="00763A3D"/>
    <w:rsid w:val="00767562"/>
    <w:rsid w:val="00771CF0"/>
    <w:rsid w:val="00775DED"/>
    <w:rsid w:val="00776E89"/>
    <w:rsid w:val="0078055B"/>
    <w:rsid w:val="0078084D"/>
    <w:rsid w:val="00781334"/>
    <w:rsid w:val="0078248D"/>
    <w:rsid w:val="00782788"/>
    <w:rsid w:val="00783D13"/>
    <w:rsid w:val="00786723"/>
    <w:rsid w:val="00791C54"/>
    <w:rsid w:val="00792201"/>
    <w:rsid w:val="007957E2"/>
    <w:rsid w:val="007961EE"/>
    <w:rsid w:val="007A3BBB"/>
    <w:rsid w:val="007A621C"/>
    <w:rsid w:val="007A7F34"/>
    <w:rsid w:val="007B0D94"/>
    <w:rsid w:val="007B76A8"/>
    <w:rsid w:val="007C1489"/>
    <w:rsid w:val="007C30B2"/>
    <w:rsid w:val="007C475C"/>
    <w:rsid w:val="007C6FFD"/>
    <w:rsid w:val="007D03BC"/>
    <w:rsid w:val="007D60D5"/>
    <w:rsid w:val="007E007C"/>
    <w:rsid w:val="007E1056"/>
    <w:rsid w:val="007E3DCA"/>
    <w:rsid w:val="007E5258"/>
    <w:rsid w:val="007E638A"/>
    <w:rsid w:val="007E65C9"/>
    <w:rsid w:val="007E6F2D"/>
    <w:rsid w:val="007F10B9"/>
    <w:rsid w:val="007F2F09"/>
    <w:rsid w:val="007F2FE2"/>
    <w:rsid w:val="007F31C3"/>
    <w:rsid w:val="007F46C2"/>
    <w:rsid w:val="007F7E25"/>
    <w:rsid w:val="00801980"/>
    <w:rsid w:val="00805C29"/>
    <w:rsid w:val="00807D42"/>
    <w:rsid w:val="00807F0A"/>
    <w:rsid w:val="00810C69"/>
    <w:rsid w:val="008138B2"/>
    <w:rsid w:val="00820904"/>
    <w:rsid w:val="00820D48"/>
    <w:rsid w:val="00821B3E"/>
    <w:rsid w:val="00824235"/>
    <w:rsid w:val="00825C4E"/>
    <w:rsid w:val="00832EE2"/>
    <w:rsid w:val="00833444"/>
    <w:rsid w:val="0083532D"/>
    <w:rsid w:val="008364A2"/>
    <w:rsid w:val="00845814"/>
    <w:rsid w:val="00847B7B"/>
    <w:rsid w:val="00861E4E"/>
    <w:rsid w:val="0086342F"/>
    <w:rsid w:val="00866D43"/>
    <w:rsid w:val="00876797"/>
    <w:rsid w:val="008815BA"/>
    <w:rsid w:val="00892632"/>
    <w:rsid w:val="00897757"/>
    <w:rsid w:val="008A3DF4"/>
    <w:rsid w:val="008A4D47"/>
    <w:rsid w:val="008B10F1"/>
    <w:rsid w:val="008B6CC5"/>
    <w:rsid w:val="008B722E"/>
    <w:rsid w:val="008C192D"/>
    <w:rsid w:val="008C3F35"/>
    <w:rsid w:val="008C6BF6"/>
    <w:rsid w:val="008D1DB0"/>
    <w:rsid w:val="008D33A8"/>
    <w:rsid w:val="008E1014"/>
    <w:rsid w:val="008E4F7E"/>
    <w:rsid w:val="008E5E26"/>
    <w:rsid w:val="008E7785"/>
    <w:rsid w:val="008F1F39"/>
    <w:rsid w:val="008F2A10"/>
    <w:rsid w:val="009030E1"/>
    <w:rsid w:val="0090612D"/>
    <w:rsid w:val="0090647B"/>
    <w:rsid w:val="00911B3D"/>
    <w:rsid w:val="00915FE2"/>
    <w:rsid w:val="009356B7"/>
    <w:rsid w:val="0093659C"/>
    <w:rsid w:val="00940D36"/>
    <w:rsid w:val="009420CA"/>
    <w:rsid w:val="00942508"/>
    <w:rsid w:val="00945EBA"/>
    <w:rsid w:val="00947370"/>
    <w:rsid w:val="0095348A"/>
    <w:rsid w:val="00960C27"/>
    <w:rsid w:val="0096331D"/>
    <w:rsid w:val="009668B4"/>
    <w:rsid w:val="009675E9"/>
    <w:rsid w:val="00970261"/>
    <w:rsid w:val="009709B8"/>
    <w:rsid w:val="009752B1"/>
    <w:rsid w:val="00975D52"/>
    <w:rsid w:val="00976373"/>
    <w:rsid w:val="00982567"/>
    <w:rsid w:val="009845E6"/>
    <w:rsid w:val="00984B12"/>
    <w:rsid w:val="00987FA2"/>
    <w:rsid w:val="009912C5"/>
    <w:rsid w:val="009927B0"/>
    <w:rsid w:val="00993BAE"/>
    <w:rsid w:val="00996091"/>
    <w:rsid w:val="009A5C21"/>
    <w:rsid w:val="009A639C"/>
    <w:rsid w:val="009B0E8D"/>
    <w:rsid w:val="009B1CD2"/>
    <w:rsid w:val="009B2CD1"/>
    <w:rsid w:val="009B4392"/>
    <w:rsid w:val="009C46CC"/>
    <w:rsid w:val="009C5569"/>
    <w:rsid w:val="009C6738"/>
    <w:rsid w:val="009C7ADF"/>
    <w:rsid w:val="009D10F9"/>
    <w:rsid w:val="009D49F1"/>
    <w:rsid w:val="009D7A53"/>
    <w:rsid w:val="009E15DD"/>
    <w:rsid w:val="009E64A1"/>
    <w:rsid w:val="009E756A"/>
    <w:rsid w:val="009E7D70"/>
    <w:rsid w:val="009F1E59"/>
    <w:rsid w:val="00A024BC"/>
    <w:rsid w:val="00A0284A"/>
    <w:rsid w:val="00A0291D"/>
    <w:rsid w:val="00A03634"/>
    <w:rsid w:val="00A0662D"/>
    <w:rsid w:val="00A066C4"/>
    <w:rsid w:val="00A07FE7"/>
    <w:rsid w:val="00A120F6"/>
    <w:rsid w:val="00A15F95"/>
    <w:rsid w:val="00A1616C"/>
    <w:rsid w:val="00A1623A"/>
    <w:rsid w:val="00A22CAF"/>
    <w:rsid w:val="00A24227"/>
    <w:rsid w:val="00A268AC"/>
    <w:rsid w:val="00A27945"/>
    <w:rsid w:val="00A34E9A"/>
    <w:rsid w:val="00A3544A"/>
    <w:rsid w:val="00A37E3A"/>
    <w:rsid w:val="00A41749"/>
    <w:rsid w:val="00A4534B"/>
    <w:rsid w:val="00A51F7E"/>
    <w:rsid w:val="00A6165E"/>
    <w:rsid w:val="00A621EB"/>
    <w:rsid w:val="00A62D2F"/>
    <w:rsid w:val="00A7035A"/>
    <w:rsid w:val="00A7111D"/>
    <w:rsid w:val="00A7181C"/>
    <w:rsid w:val="00A728D6"/>
    <w:rsid w:val="00A73EE9"/>
    <w:rsid w:val="00A75B78"/>
    <w:rsid w:val="00A75E63"/>
    <w:rsid w:val="00A77E79"/>
    <w:rsid w:val="00A816F0"/>
    <w:rsid w:val="00A82588"/>
    <w:rsid w:val="00A97D45"/>
    <w:rsid w:val="00AA39E8"/>
    <w:rsid w:val="00AA789B"/>
    <w:rsid w:val="00AB1B15"/>
    <w:rsid w:val="00AB6AF0"/>
    <w:rsid w:val="00AC0830"/>
    <w:rsid w:val="00AC08D8"/>
    <w:rsid w:val="00AC26AA"/>
    <w:rsid w:val="00AC439A"/>
    <w:rsid w:val="00AD0992"/>
    <w:rsid w:val="00AD0EE3"/>
    <w:rsid w:val="00AD348D"/>
    <w:rsid w:val="00AD657C"/>
    <w:rsid w:val="00AD72E8"/>
    <w:rsid w:val="00AE03A1"/>
    <w:rsid w:val="00AE4650"/>
    <w:rsid w:val="00AE5AFC"/>
    <w:rsid w:val="00AE7EC0"/>
    <w:rsid w:val="00B00AAF"/>
    <w:rsid w:val="00B01A54"/>
    <w:rsid w:val="00B01D56"/>
    <w:rsid w:val="00B02754"/>
    <w:rsid w:val="00B06A6D"/>
    <w:rsid w:val="00B1183A"/>
    <w:rsid w:val="00B12F5F"/>
    <w:rsid w:val="00B1340F"/>
    <w:rsid w:val="00B13D97"/>
    <w:rsid w:val="00B142FC"/>
    <w:rsid w:val="00B2179E"/>
    <w:rsid w:val="00B21AB2"/>
    <w:rsid w:val="00B21E88"/>
    <w:rsid w:val="00B2235D"/>
    <w:rsid w:val="00B24316"/>
    <w:rsid w:val="00B2628A"/>
    <w:rsid w:val="00B31B7D"/>
    <w:rsid w:val="00B32226"/>
    <w:rsid w:val="00B35E4F"/>
    <w:rsid w:val="00B46739"/>
    <w:rsid w:val="00B56B21"/>
    <w:rsid w:val="00B57E95"/>
    <w:rsid w:val="00B61B0C"/>
    <w:rsid w:val="00B663AA"/>
    <w:rsid w:val="00B67BD6"/>
    <w:rsid w:val="00B7360B"/>
    <w:rsid w:val="00B82815"/>
    <w:rsid w:val="00B93EC5"/>
    <w:rsid w:val="00BA12FB"/>
    <w:rsid w:val="00BA2103"/>
    <w:rsid w:val="00BA3145"/>
    <w:rsid w:val="00BA6030"/>
    <w:rsid w:val="00BA6DA7"/>
    <w:rsid w:val="00BB0386"/>
    <w:rsid w:val="00BB3E4E"/>
    <w:rsid w:val="00BB4E57"/>
    <w:rsid w:val="00BC1DA9"/>
    <w:rsid w:val="00BC3A86"/>
    <w:rsid w:val="00BC4641"/>
    <w:rsid w:val="00BD0296"/>
    <w:rsid w:val="00BD1192"/>
    <w:rsid w:val="00BD359C"/>
    <w:rsid w:val="00BD3D18"/>
    <w:rsid w:val="00BD5ED0"/>
    <w:rsid w:val="00BD64AA"/>
    <w:rsid w:val="00BD6B27"/>
    <w:rsid w:val="00BD7D74"/>
    <w:rsid w:val="00BE0526"/>
    <w:rsid w:val="00BE1D41"/>
    <w:rsid w:val="00BE62D8"/>
    <w:rsid w:val="00BE746F"/>
    <w:rsid w:val="00BE7991"/>
    <w:rsid w:val="00BF24B9"/>
    <w:rsid w:val="00BF478B"/>
    <w:rsid w:val="00BF6662"/>
    <w:rsid w:val="00C02A60"/>
    <w:rsid w:val="00C046A7"/>
    <w:rsid w:val="00C04C29"/>
    <w:rsid w:val="00C05AA0"/>
    <w:rsid w:val="00C05EE6"/>
    <w:rsid w:val="00C163B4"/>
    <w:rsid w:val="00C238C3"/>
    <w:rsid w:val="00C24D96"/>
    <w:rsid w:val="00C279EA"/>
    <w:rsid w:val="00C32773"/>
    <w:rsid w:val="00C3318D"/>
    <w:rsid w:val="00C365BD"/>
    <w:rsid w:val="00C4206A"/>
    <w:rsid w:val="00C4531F"/>
    <w:rsid w:val="00C4598C"/>
    <w:rsid w:val="00C55002"/>
    <w:rsid w:val="00C62951"/>
    <w:rsid w:val="00C71E04"/>
    <w:rsid w:val="00C71FCE"/>
    <w:rsid w:val="00C81554"/>
    <w:rsid w:val="00C8597D"/>
    <w:rsid w:val="00C91E21"/>
    <w:rsid w:val="00CA179F"/>
    <w:rsid w:val="00CA17A3"/>
    <w:rsid w:val="00CA22A4"/>
    <w:rsid w:val="00CA2DE7"/>
    <w:rsid w:val="00CA3198"/>
    <w:rsid w:val="00CA3405"/>
    <w:rsid w:val="00CA5DC9"/>
    <w:rsid w:val="00CB0564"/>
    <w:rsid w:val="00CB1FFE"/>
    <w:rsid w:val="00CB2891"/>
    <w:rsid w:val="00CB2CD3"/>
    <w:rsid w:val="00CB497B"/>
    <w:rsid w:val="00CE017C"/>
    <w:rsid w:val="00CE2EEB"/>
    <w:rsid w:val="00CF3366"/>
    <w:rsid w:val="00D00487"/>
    <w:rsid w:val="00D041FA"/>
    <w:rsid w:val="00D15F99"/>
    <w:rsid w:val="00D2099B"/>
    <w:rsid w:val="00D20E23"/>
    <w:rsid w:val="00D21624"/>
    <w:rsid w:val="00D3084A"/>
    <w:rsid w:val="00D343C4"/>
    <w:rsid w:val="00D34D61"/>
    <w:rsid w:val="00D41D0C"/>
    <w:rsid w:val="00D42AED"/>
    <w:rsid w:val="00D42F0A"/>
    <w:rsid w:val="00D44CB9"/>
    <w:rsid w:val="00D461A5"/>
    <w:rsid w:val="00D471F4"/>
    <w:rsid w:val="00D473B1"/>
    <w:rsid w:val="00D4750A"/>
    <w:rsid w:val="00D505F0"/>
    <w:rsid w:val="00D540DF"/>
    <w:rsid w:val="00D549AD"/>
    <w:rsid w:val="00D55E8E"/>
    <w:rsid w:val="00D57E30"/>
    <w:rsid w:val="00D6233F"/>
    <w:rsid w:val="00D6416E"/>
    <w:rsid w:val="00D646E1"/>
    <w:rsid w:val="00D648DF"/>
    <w:rsid w:val="00D64BD3"/>
    <w:rsid w:val="00D70303"/>
    <w:rsid w:val="00D77C83"/>
    <w:rsid w:val="00D827E8"/>
    <w:rsid w:val="00D90195"/>
    <w:rsid w:val="00D902B9"/>
    <w:rsid w:val="00D9033C"/>
    <w:rsid w:val="00D9419D"/>
    <w:rsid w:val="00D94AA2"/>
    <w:rsid w:val="00D96069"/>
    <w:rsid w:val="00D971CC"/>
    <w:rsid w:val="00DA1DD3"/>
    <w:rsid w:val="00DA3612"/>
    <w:rsid w:val="00DA3DA5"/>
    <w:rsid w:val="00DA61C5"/>
    <w:rsid w:val="00DA6322"/>
    <w:rsid w:val="00DC2BE3"/>
    <w:rsid w:val="00DC31CF"/>
    <w:rsid w:val="00DC4208"/>
    <w:rsid w:val="00DC523D"/>
    <w:rsid w:val="00DC5493"/>
    <w:rsid w:val="00DC5FCE"/>
    <w:rsid w:val="00DC726F"/>
    <w:rsid w:val="00DD1202"/>
    <w:rsid w:val="00DD17EA"/>
    <w:rsid w:val="00DD7B6E"/>
    <w:rsid w:val="00DE24B0"/>
    <w:rsid w:val="00DF15FC"/>
    <w:rsid w:val="00DF5216"/>
    <w:rsid w:val="00DF5E9F"/>
    <w:rsid w:val="00E0077F"/>
    <w:rsid w:val="00E022CC"/>
    <w:rsid w:val="00E05142"/>
    <w:rsid w:val="00E075C6"/>
    <w:rsid w:val="00E10DC0"/>
    <w:rsid w:val="00E16125"/>
    <w:rsid w:val="00E1653B"/>
    <w:rsid w:val="00E20C10"/>
    <w:rsid w:val="00E21855"/>
    <w:rsid w:val="00E25C56"/>
    <w:rsid w:val="00E335FF"/>
    <w:rsid w:val="00E35330"/>
    <w:rsid w:val="00E4719B"/>
    <w:rsid w:val="00E47348"/>
    <w:rsid w:val="00E51DA3"/>
    <w:rsid w:val="00E51E85"/>
    <w:rsid w:val="00E53BB2"/>
    <w:rsid w:val="00E54725"/>
    <w:rsid w:val="00E5633E"/>
    <w:rsid w:val="00E63684"/>
    <w:rsid w:val="00E701F8"/>
    <w:rsid w:val="00E829CE"/>
    <w:rsid w:val="00E91AFD"/>
    <w:rsid w:val="00E932DB"/>
    <w:rsid w:val="00EA53C5"/>
    <w:rsid w:val="00EA5B37"/>
    <w:rsid w:val="00EB15FE"/>
    <w:rsid w:val="00EB24AE"/>
    <w:rsid w:val="00EB52DC"/>
    <w:rsid w:val="00EB701E"/>
    <w:rsid w:val="00EB7DA6"/>
    <w:rsid w:val="00EC1EAD"/>
    <w:rsid w:val="00ED0307"/>
    <w:rsid w:val="00ED25A3"/>
    <w:rsid w:val="00ED2DCE"/>
    <w:rsid w:val="00ED3E92"/>
    <w:rsid w:val="00EE6520"/>
    <w:rsid w:val="00EF05F9"/>
    <w:rsid w:val="00EF0B9E"/>
    <w:rsid w:val="00EF11A9"/>
    <w:rsid w:val="00EF1318"/>
    <w:rsid w:val="00EF2F65"/>
    <w:rsid w:val="00EF788B"/>
    <w:rsid w:val="00F009C2"/>
    <w:rsid w:val="00F1053B"/>
    <w:rsid w:val="00F135B1"/>
    <w:rsid w:val="00F13C2A"/>
    <w:rsid w:val="00F14F27"/>
    <w:rsid w:val="00F23446"/>
    <w:rsid w:val="00F23AD3"/>
    <w:rsid w:val="00F31511"/>
    <w:rsid w:val="00F33856"/>
    <w:rsid w:val="00F36BCD"/>
    <w:rsid w:val="00F415A0"/>
    <w:rsid w:val="00F42875"/>
    <w:rsid w:val="00F44C94"/>
    <w:rsid w:val="00F47BCF"/>
    <w:rsid w:val="00F51977"/>
    <w:rsid w:val="00F53058"/>
    <w:rsid w:val="00F61A9D"/>
    <w:rsid w:val="00F6740B"/>
    <w:rsid w:val="00F70BE1"/>
    <w:rsid w:val="00F77A98"/>
    <w:rsid w:val="00F846B8"/>
    <w:rsid w:val="00F87ADC"/>
    <w:rsid w:val="00F91507"/>
    <w:rsid w:val="00F953D2"/>
    <w:rsid w:val="00F95E90"/>
    <w:rsid w:val="00F97564"/>
    <w:rsid w:val="00FA3339"/>
    <w:rsid w:val="00FA662C"/>
    <w:rsid w:val="00FB0177"/>
    <w:rsid w:val="00FB6A41"/>
    <w:rsid w:val="00FB7619"/>
    <w:rsid w:val="00FD6FCE"/>
    <w:rsid w:val="00FE3F67"/>
    <w:rsid w:val="03E0C3E8"/>
    <w:rsid w:val="0A222ED0"/>
    <w:rsid w:val="0D4296C1"/>
    <w:rsid w:val="1263D609"/>
    <w:rsid w:val="12CB091C"/>
    <w:rsid w:val="161CEB19"/>
    <w:rsid w:val="17192183"/>
    <w:rsid w:val="19F925DE"/>
    <w:rsid w:val="1CF1B902"/>
    <w:rsid w:val="1CF4B8E9"/>
    <w:rsid w:val="1D4E4689"/>
    <w:rsid w:val="1F39C031"/>
    <w:rsid w:val="20EC8244"/>
    <w:rsid w:val="220B0889"/>
    <w:rsid w:val="22F1A2B5"/>
    <w:rsid w:val="26212425"/>
    <w:rsid w:val="279351AA"/>
    <w:rsid w:val="28DB3414"/>
    <w:rsid w:val="29CE70D2"/>
    <w:rsid w:val="2A1AD149"/>
    <w:rsid w:val="2C352D68"/>
    <w:rsid w:val="306BA771"/>
    <w:rsid w:val="307F0579"/>
    <w:rsid w:val="30A04D7C"/>
    <w:rsid w:val="333489AF"/>
    <w:rsid w:val="339758D0"/>
    <w:rsid w:val="36E6E8FC"/>
    <w:rsid w:val="3AB39103"/>
    <w:rsid w:val="3E002273"/>
    <w:rsid w:val="3FC476F9"/>
    <w:rsid w:val="4065F31D"/>
    <w:rsid w:val="4166A0DB"/>
    <w:rsid w:val="41ED701A"/>
    <w:rsid w:val="42586677"/>
    <w:rsid w:val="427EF977"/>
    <w:rsid w:val="44A8282B"/>
    <w:rsid w:val="473DBD16"/>
    <w:rsid w:val="4A127F8B"/>
    <w:rsid w:val="4C464F33"/>
    <w:rsid w:val="4C82AD68"/>
    <w:rsid w:val="4CE00F3F"/>
    <w:rsid w:val="50486C5B"/>
    <w:rsid w:val="54EC01C8"/>
    <w:rsid w:val="56D3607B"/>
    <w:rsid w:val="57F216C5"/>
    <w:rsid w:val="589E24D2"/>
    <w:rsid w:val="5AFA53E1"/>
    <w:rsid w:val="5D64A021"/>
    <w:rsid w:val="5DE69FDA"/>
    <w:rsid w:val="5E9BC5E2"/>
    <w:rsid w:val="5F0350AC"/>
    <w:rsid w:val="5F611CFB"/>
    <w:rsid w:val="5FD53B46"/>
    <w:rsid w:val="600166B7"/>
    <w:rsid w:val="61C862D0"/>
    <w:rsid w:val="6206C923"/>
    <w:rsid w:val="63C4CD2F"/>
    <w:rsid w:val="659FFBF5"/>
    <w:rsid w:val="665CA020"/>
    <w:rsid w:val="6722C610"/>
    <w:rsid w:val="6863670D"/>
    <w:rsid w:val="6AC21066"/>
    <w:rsid w:val="6B4E9E8A"/>
    <w:rsid w:val="6D9A1411"/>
    <w:rsid w:val="7030FAB2"/>
    <w:rsid w:val="72713A3E"/>
    <w:rsid w:val="764B627D"/>
    <w:rsid w:val="7901EFB9"/>
    <w:rsid w:val="7A71EF52"/>
    <w:rsid w:val="7AD97F0B"/>
    <w:rsid w:val="7B278C02"/>
    <w:rsid w:val="7D9E6EF1"/>
    <w:rsid w:val="7E14B1B1"/>
    <w:rsid w:val="7E849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D6CA2"/>
  <w15:docId w15:val="{28EE7311-FCE5-419D-AF5F-DBBE702C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before="26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26578"/>
  </w:style>
  <w:style w:type="paragraph" w:styleId="Heading1">
    <w:name w:val="heading 1"/>
    <w:next w:val="BodyText"/>
    <w:link w:val="Heading1Char"/>
    <w:qFormat/>
    <w:rsid w:val="00471C81"/>
    <w:pPr>
      <w:keepNext/>
      <w:keepLines/>
      <w:pageBreakBefore/>
      <w:numPr>
        <w:numId w:val="25"/>
      </w:numPr>
      <w:outlineLvl w:val="0"/>
    </w:pPr>
    <w:rPr>
      <w:rFonts w:ascii="Arial" w:eastAsiaTheme="majorEastAsia" w:hAnsi="Arial" w:cstheme="majorBidi"/>
      <w:b/>
      <w:bCs/>
      <w:sz w:val="32"/>
      <w:szCs w:val="28"/>
    </w:rPr>
  </w:style>
  <w:style w:type="paragraph" w:styleId="Heading2">
    <w:name w:val="heading 2"/>
    <w:basedOn w:val="Heading1"/>
    <w:next w:val="BodyText"/>
    <w:link w:val="Heading2Char"/>
    <w:unhideWhenUsed/>
    <w:qFormat/>
    <w:rsid w:val="00471C81"/>
    <w:pPr>
      <w:pageBreakBefore w:val="0"/>
      <w:numPr>
        <w:ilvl w:val="1"/>
      </w:numPr>
      <w:spacing w:before="520"/>
      <w:outlineLvl w:val="1"/>
    </w:pPr>
    <w:rPr>
      <w:bCs w:val="0"/>
      <w:sz w:val="24"/>
      <w:szCs w:val="26"/>
    </w:rPr>
  </w:style>
  <w:style w:type="paragraph" w:styleId="Heading3">
    <w:name w:val="heading 3"/>
    <w:basedOn w:val="Heading2"/>
    <w:next w:val="BodyText"/>
    <w:link w:val="Heading3Char"/>
    <w:unhideWhenUsed/>
    <w:qFormat/>
    <w:rsid w:val="00471C81"/>
    <w:pPr>
      <w:numPr>
        <w:ilvl w:val="2"/>
      </w:numPr>
      <w:spacing w:before="260"/>
      <w:outlineLvl w:val="2"/>
    </w:pPr>
    <w:rPr>
      <w:bCs/>
      <w:sz w:val="20"/>
    </w:rPr>
  </w:style>
  <w:style w:type="paragraph" w:styleId="Heading4">
    <w:name w:val="heading 4"/>
    <w:basedOn w:val="Heading3"/>
    <w:next w:val="BodyText"/>
    <w:link w:val="Heading4Char"/>
    <w:semiHidden/>
    <w:unhideWhenUsed/>
    <w:qFormat/>
    <w:rsid w:val="00471C81"/>
    <w:pPr>
      <w:numPr>
        <w:ilvl w:val="3"/>
      </w:numPr>
      <w:spacing w:before="200"/>
      <w:outlineLvl w:val="3"/>
    </w:pPr>
    <w:rPr>
      <w:b w:val="0"/>
      <w:bCs w:val="0"/>
      <w:iCs/>
    </w:rPr>
  </w:style>
  <w:style w:type="paragraph" w:styleId="Heading7">
    <w:name w:val="heading 7"/>
    <w:basedOn w:val="Normal"/>
    <w:next w:val="Normal"/>
    <w:link w:val="Heading7Char"/>
    <w:uiPriority w:val="9"/>
    <w:semiHidden/>
    <w:unhideWhenUsed/>
    <w:qFormat/>
    <w:rsid w:val="00471C81"/>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1C81"/>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next w:val="Normal"/>
    <w:link w:val="Heading9Char"/>
    <w:uiPriority w:val="9"/>
    <w:semiHidden/>
    <w:unhideWhenUsed/>
    <w:qFormat/>
    <w:rsid w:val="00471C81"/>
    <w:pPr>
      <w:keepNext/>
      <w:keepLines/>
      <w:numPr>
        <w:ilvl w:val="8"/>
        <w:numId w:val="28"/>
      </w:numPr>
      <w:spacing w:before="200"/>
      <w:outlineLvl w:val="8"/>
    </w:pPr>
    <w:rPr>
      <w:rFonts w:ascii="Arial" w:eastAsiaTheme="majorEastAsia" w:hAnsi="Arial" w:cstheme="majorBidi"/>
      <w:b/>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471C81"/>
    <w:pPr>
      <w:ind w:left="1080"/>
    </w:pPr>
  </w:style>
  <w:style w:type="character" w:customStyle="1" w:styleId="Keystroke">
    <w:name w:val="Keystroke"/>
    <w:basedOn w:val="DefaultParagraphFont"/>
    <w:rsid w:val="00426578"/>
    <w:rPr>
      <w:smallCaps/>
    </w:rPr>
  </w:style>
  <w:style w:type="character" w:customStyle="1" w:styleId="Path">
    <w:name w:val="Path"/>
    <w:basedOn w:val="DefaultParagraphFont"/>
    <w:rsid w:val="00426578"/>
    <w:rPr>
      <w:b/>
    </w:rPr>
  </w:style>
  <w:style w:type="paragraph" w:styleId="Title">
    <w:name w:val="Title"/>
    <w:next w:val="BodyText"/>
    <w:link w:val="TitleChar"/>
    <w:uiPriority w:val="10"/>
    <w:qFormat/>
    <w:rsid w:val="00471C81"/>
    <w:pPr>
      <w:widowControl w:val="0"/>
      <w:spacing w:before="360" w:after="360"/>
      <w:ind w:left="1080"/>
      <w:jc w:val="center"/>
    </w:pPr>
    <w:rPr>
      <w:rFonts w:ascii="Arial" w:eastAsiaTheme="majorEastAsia" w:hAnsi="Arial" w:cstheme="majorBidi"/>
      <w:b/>
      <w:sz w:val="32"/>
      <w:szCs w:val="52"/>
    </w:rPr>
  </w:style>
  <w:style w:type="character" w:customStyle="1" w:styleId="artcopy1">
    <w:name w:val="artcopy1"/>
    <w:basedOn w:val="DefaultParagraphFont"/>
    <w:rsid w:val="00426578"/>
    <w:rPr>
      <w:rFonts w:ascii="Trebuchet MS" w:hAnsi="Trebuchet MS" w:hint="default"/>
      <w:strike w:val="0"/>
      <w:dstrike w:val="0"/>
      <w:color w:val="333333"/>
      <w:sz w:val="24"/>
      <w:szCs w:val="24"/>
      <w:u w:val="none"/>
      <w:effect w:val="none"/>
    </w:rPr>
  </w:style>
  <w:style w:type="paragraph" w:styleId="Header">
    <w:name w:val="header"/>
    <w:rsid w:val="00B24316"/>
    <w:pPr>
      <w:tabs>
        <w:tab w:val="center" w:pos="4320"/>
        <w:tab w:val="right" w:pos="8640"/>
      </w:tabs>
      <w:jc w:val="center"/>
    </w:pPr>
    <w:rPr>
      <w:rFonts w:ascii="Arial" w:hAnsi="Arial"/>
      <w:sz w:val="16"/>
    </w:rPr>
  </w:style>
  <w:style w:type="paragraph" w:styleId="Footer">
    <w:name w:val="footer"/>
    <w:link w:val="FooterChar"/>
    <w:uiPriority w:val="99"/>
    <w:unhideWhenUsed/>
    <w:qFormat/>
    <w:rsid w:val="00B24316"/>
    <w:pPr>
      <w:jc w:val="center"/>
    </w:pPr>
    <w:rPr>
      <w:rFonts w:ascii="Arial" w:hAnsi="Arial"/>
      <w:sz w:val="16"/>
    </w:rPr>
  </w:style>
  <w:style w:type="character" w:styleId="PageNumber">
    <w:name w:val="page number"/>
    <w:basedOn w:val="DefaultParagraphFont"/>
    <w:rsid w:val="00426578"/>
  </w:style>
  <w:style w:type="paragraph" w:customStyle="1" w:styleId="BodyTextBullet1">
    <w:name w:val="Body Text Bullet 1"/>
    <w:basedOn w:val="BodyText"/>
    <w:rsid w:val="00426578"/>
    <w:pPr>
      <w:numPr>
        <w:numId w:val="18"/>
      </w:numPr>
    </w:pPr>
  </w:style>
  <w:style w:type="paragraph" w:customStyle="1" w:styleId="BodyTextBullet2">
    <w:name w:val="Body Text Bullet 2"/>
    <w:basedOn w:val="BodyText"/>
    <w:rsid w:val="00426578"/>
    <w:pPr>
      <w:numPr>
        <w:numId w:val="10"/>
      </w:numPr>
    </w:pPr>
  </w:style>
  <w:style w:type="paragraph" w:customStyle="1" w:styleId="Question">
    <w:name w:val="Question"/>
    <w:basedOn w:val="BodyText"/>
    <w:next w:val="BodyText"/>
    <w:rsid w:val="00426578"/>
    <w:pPr>
      <w:keepNext/>
      <w:numPr>
        <w:numId w:val="17"/>
      </w:numPr>
      <w:spacing w:before="240"/>
      <w:outlineLvl w:val="0"/>
    </w:pPr>
    <w:rPr>
      <w:rFonts w:ascii="Arial" w:hAnsi="Arial"/>
      <w:b/>
      <w:sz w:val="20"/>
    </w:rPr>
  </w:style>
  <w:style w:type="paragraph" w:styleId="Subtitle">
    <w:name w:val="Subtitle"/>
    <w:basedOn w:val="Title"/>
    <w:next w:val="BodyText"/>
    <w:rsid w:val="00426578"/>
    <w:pPr>
      <w:spacing w:after="60"/>
      <w:outlineLvl w:val="1"/>
    </w:pPr>
    <w:rPr>
      <w:rFonts w:cs="Arial"/>
      <w:sz w:val="24"/>
      <w:szCs w:val="24"/>
    </w:rPr>
  </w:style>
  <w:style w:type="paragraph" w:styleId="DocumentMap">
    <w:name w:val="Document Map"/>
    <w:basedOn w:val="Normal"/>
    <w:semiHidden/>
    <w:rsid w:val="00426578"/>
    <w:pPr>
      <w:shd w:val="clear" w:color="auto" w:fill="000080"/>
    </w:pPr>
    <w:rPr>
      <w:rFonts w:ascii="Tahoma" w:hAnsi="Tahoma" w:cs="Tahoma"/>
      <w:sz w:val="16"/>
      <w:szCs w:val="24"/>
    </w:rPr>
  </w:style>
  <w:style w:type="paragraph" w:styleId="Date">
    <w:name w:val="Date"/>
    <w:link w:val="DateChar"/>
    <w:uiPriority w:val="99"/>
    <w:unhideWhenUsed/>
    <w:qFormat/>
    <w:rsid w:val="00471C81"/>
    <w:pPr>
      <w:spacing w:before="1080"/>
      <w:ind w:left="1080"/>
      <w:jc w:val="center"/>
    </w:pPr>
    <w:rPr>
      <w:rFonts w:ascii="Arial" w:hAnsi="Arial"/>
      <w:b/>
      <w:sz w:val="24"/>
    </w:rPr>
  </w:style>
  <w:style w:type="paragraph" w:styleId="BodyTextIndent">
    <w:name w:val="Body Text Indent"/>
    <w:basedOn w:val="BodyText"/>
    <w:link w:val="BodyTextIndentChar"/>
    <w:rsid w:val="00426578"/>
    <w:pPr>
      <w:ind w:left="360"/>
    </w:pPr>
  </w:style>
  <w:style w:type="paragraph" w:customStyle="1" w:styleId="Notexcluded">
    <w:name w:val="Not excluded"/>
    <w:basedOn w:val="Normal"/>
    <w:next w:val="BodyText"/>
    <w:rsid w:val="00426578"/>
    <w:pPr>
      <w:spacing w:after="20"/>
      <w:ind w:left="360"/>
    </w:pPr>
    <w:rPr>
      <w:i/>
      <w:sz w:val="16"/>
    </w:rPr>
  </w:style>
  <w:style w:type="paragraph" w:styleId="ListNumber">
    <w:name w:val="List Number"/>
    <w:basedOn w:val="BodyText"/>
    <w:rsid w:val="00426578"/>
    <w:pPr>
      <w:numPr>
        <w:numId w:val="6"/>
      </w:numPr>
    </w:pPr>
  </w:style>
  <w:style w:type="paragraph" w:customStyle="1" w:styleId="Tablecell">
    <w:name w:val="Table cell"/>
    <w:basedOn w:val="BodyText"/>
    <w:qFormat/>
    <w:rsid w:val="00471C81"/>
    <w:pPr>
      <w:keepNext/>
      <w:spacing w:before="20" w:after="20"/>
      <w:ind w:left="0"/>
      <w:jc w:val="center"/>
    </w:pPr>
    <w:rPr>
      <w:sz w:val="16"/>
      <w:szCs w:val="20"/>
    </w:rPr>
  </w:style>
  <w:style w:type="paragraph" w:customStyle="1" w:styleId="Tablecellindent">
    <w:name w:val="Table cell indent"/>
    <w:basedOn w:val="Tablecell"/>
    <w:rsid w:val="00426578"/>
    <w:pPr>
      <w:ind w:left="144"/>
    </w:pPr>
  </w:style>
  <w:style w:type="paragraph" w:customStyle="1" w:styleId="Tablecellindent2">
    <w:name w:val="Table cell indent 2"/>
    <w:basedOn w:val="Tablecell"/>
    <w:rsid w:val="00426578"/>
    <w:pPr>
      <w:ind w:left="288"/>
    </w:pPr>
  </w:style>
  <w:style w:type="paragraph" w:customStyle="1" w:styleId="Tablecellheader">
    <w:name w:val="Table cell header"/>
    <w:basedOn w:val="Tablecell"/>
    <w:next w:val="Tablecell"/>
    <w:rsid w:val="00426578"/>
  </w:style>
  <w:style w:type="paragraph" w:styleId="Caption">
    <w:name w:val="caption"/>
    <w:basedOn w:val="BodyText"/>
    <w:next w:val="BodyText"/>
    <w:unhideWhenUsed/>
    <w:qFormat/>
    <w:rsid w:val="00471C81"/>
    <w:pPr>
      <w:keepNext/>
      <w:spacing w:before="360" w:after="120"/>
    </w:pPr>
    <w:rPr>
      <w:rFonts w:ascii="Arial" w:hAnsi="Arial"/>
      <w:b/>
      <w:bCs/>
      <w:sz w:val="18"/>
      <w:szCs w:val="18"/>
    </w:rPr>
  </w:style>
  <w:style w:type="character" w:customStyle="1" w:styleId="Acronym">
    <w:name w:val="Acronym"/>
    <w:basedOn w:val="DefaultParagraphFont"/>
    <w:rsid w:val="00426578"/>
    <w:rPr>
      <w:smallCaps/>
    </w:rPr>
  </w:style>
  <w:style w:type="paragraph" w:styleId="BlockText">
    <w:name w:val="Block Text"/>
    <w:basedOn w:val="BodyText"/>
    <w:rsid w:val="00426578"/>
    <w:pPr>
      <w:ind w:left="1440" w:right="1440"/>
    </w:pPr>
    <w:rPr>
      <w:sz w:val="20"/>
    </w:rPr>
  </w:style>
  <w:style w:type="paragraph" w:customStyle="1" w:styleId="Query">
    <w:name w:val="Query"/>
    <w:basedOn w:val="BodyText"/>
    <w:rsid w:val="00426578"/>
    <w:rPr>
      <w:b/>
      <w:i/>
      <w:color w:val="FF0000"/>
      <w:szCs w:val="24"/>
    </w:rPr>
  </w:style>
  <w:style w:type="paragraph" w:customStyle="1" w:styleId="BodyTextNumbered">
    <w:name w:val="Body Text Numbered"/>
    <w:basedOn w:val="BodyText"/>
    <w:rsid w:val="00426578"/>
    <w:pPr>
      <w:numPr>
        <w:numId w:val="11"/>
      </w:numPr>
    </w:pPr>
  </w:style>
  <w:style w:type="character" w:styleId="Emphasis">
    <w:name w:val="Emphasis"/>
    <w:basedOn w:val="DefaultParagraphFont"/>
    <w:rsid w:val="00426578"/>
    <w:rPr>
      <w:b/>
      <w:i/>
      <w:iCs/>
    </w:rPr>
  </w:style>
  <w:style w:type="paragraph" w:styleId="List">
    <w:name w:val="List"/>
    <w:basedOn w:val="BodyText"/>
    <w:rsid w:val="00426578"/>
    <w:pPr>
      <w:numPr>
        <w:numId w:val="12"/>
      </w:numPr>
    </w:pPr>
  </w:style>
  <w:style w:type="character" w:customStyle="1" w:styleId="Protocol">
    <w:name w:val="Protocol"/>
    <w:basedOn w:val="DefaultParagraphFont"/>
    <w:rsid w:val="00426578"/>
  </w:style>
  <w:style w:type="character" w:styleId="Hyperlink">
    <w:name w:val="Hyperlink"/>
    <w:basedOn w:val="DefaultParagraphFont"/>
    <w:rsid w:val="00426578"/>
    <w:rPr>
      <w:rFonts w:ascii="Arial" w:hAnsi="Arial"/>
      <w:b/>
      <w:color w:val="0000FF"/>
      <w:sz w:val="20"/>
      <w:u w:val="none"/>
    </w:rPr>
  </w:style>
  <w:style w:type="paragraph" w:customStyle="1" w:styleId="Subhead">
    <w:name w:val="Subhead"/>
    <w:basedOn w:val="BodyText"/>
    <w:next w:val="BodyText"/>
    <w:rsid w:val="00426578"/>
    <w:pPr>
      <w:keepNext/>
      <w:spacing w:before="120"/>
    </w:pPr>
    <w:rPr>
      <w:i/>
    </w:rPr>
  </w:style>
  <w:style w:type="paragraph" w:customStyle="1" w:styleId="Example">
    <w:name w:val="Example"/>
    <w:basedOn w:val="BodyText"/>
    <w:rsid w:val="00426578"/>
    <w:pPr>
      <w:ind w:left="720"/>
    </w:pPr>
    <w:rPr>
      <w:color w:val="800080"/>
      <w:sz w:val="20"/>
    </w:rPr>
  </w:style>
  <w:style w:type="paragraph" w:customStyle="1" w:styleId="Tablefootnote">
    <w:name w:val="Table footnote"/>
    <w:basedOn w:val="Tablecellleft"/>
    <w:qFormat/>
    <w:rsid w:val="00471C81"/>
    <w:pPr>
      <w:ind w:left="1224"/>
    </w:pPr>
  </w:style>
  <w:style w:type="character" w:customStyle="1" w:styleId="Gene">
    <w:name w:val="Gene"/>
    <w:basedOn w:val="DefaultParagraphFont"/>
    <w:rsid w:val="00426578"/>
    <w:rPr>
      <w:i/>
    </w:rPr>
  </w:style>
  <w:style w:type="paragraph" w:customStyle="1" w:styleId="Tablecellbetweenrows">
    <w:name w:val="Table cell between rows"/>
    <w:basedOn w:val="Tablecell"/>
    <w:rsid w:val="00426578"/>
    <w:pPr>
      <w:spacing w:before="0" w:after="0"/>
    </w:pPr>
    <w:rPr>
      <w:sz w:val="12"/>
      <w:szCs w:val="12"/>
    </w:rPr>
  </w:style>
  <w:style w:type="paragraph" w:customStyle="1" w:styleId="Tablecellheading">
    <w:name w:val="Table cell heading"/>
    <w:basedOn w:val="Tablecell"/>
    <w:rsid w:val="00426578"/>
    <w:rPr>
      <w:b/>
      <w:sz w:val="17"/>
      <w:szCs w:val="17"/>
    </w:rPr>
  </w:style>
  <w:style w:type="paragraph" w:customStyle="1" w:styleId="Tableafter">
    <w:name w:val="Table after"/>
    <w:basedOn w:val="BodyText"/>
    <w:next w:val="BodyText"/>
    <w:rsid w:val="00426578"/>
    <w:pPr>
      <w:spacing w:after="240"/>
    </w:pPr>
  </w:style>
  <w:style w:type="paragraph" w:styleId="BalloonText">
    <w:name w:val="Balloon Text"/>
    <w:basedOn w:val="Normal"/>
    <w:semiHidden/>
    <w:rsid w:val="005613F0"/>
    <w:rPr>
      <w:rFonts w:ascii="Tahoma" w:hAnsi="Tahoma" w:cs="Tahoma"/>
      <w:sz w:val="16"/>
      <w:szCs w:val="16"/>
    </w:rPr>
  </w:style>
  <w:style w:type="paragraph" w:customStyle="1" w:styleId="Instruction">
    <w:name w:val="Instruction"/>
    <w:basedOn w:val="BodyText"/>
    <w:link w:val="InstructionChar"/>
    <w:qFormat/>
    <w:rsid w:val="00B24316"/>
    <w:pPr>
      <w:ind w:left="0"/>
    </w:pPr>
    <w:rPr>
      <w:rFonts w:cs="Arial"/>
      <w:i/>
      <w:color w:val="0000FF"/>
    </w:rPr>
  </w:style>
  <w:style w:type="paragraph" w:customStyle="1" w:styleId="SummaryBodyText">
    <w:name w:val="Summary Body Text"/>
    <w:basedOn w:val="Normal"/>
    <w:rsid w:val="007504DA"/>
    <w:pPr>
      <w:spacing w:after="120"/>
      <w:ind w:left="720"/>
    </w:pPr>
  </w:style>
  <w:style w:type="character" w:styleId="CommentReference">
    <w:name w:val="annotation reference"/>
    <w:basedOn w:val="DefaultParagraphFont"/>
    <w:semiHidden/>
    <w:rsid w:val="00AB6AF0"/>
    <w:rPr>
      <w:sz w:val="16"/>
      <w:szCs w:val="16"/>
    </w:rPr>
  </w:style>
  <w:style w:type="paragraph" w:styleId="CommentText">
    <w:name w:val="annotation text"/>
    <w:basedOn w:val="Normal"/>
    <w:link w:val="CommentTextChar"/>
    <w:semiHidden/>
    <w:rsid w:val="00AB6AF0"/>
    <w:rPr>
      <w:sz w:val="20"/>
    </w:rPr>
  </w:style>
  <w:style w:type="paragraph" w:styleId="CommentSubject">
    <w:name w:val="annotation subject"/>
    <w:basedOn w:val="CommentText"/>
    <w:next w:val="CommentText"/>
    <w:semiHidden/>
    <w:rsid w:val="00AB6AF0"/>
    <w:rPr>
      <w:b/>
      <w:bCs/>
    </w:rPr>
  </w:style>
  <w:style w:type="paragraph" w:customStyle="1" w:styleId="ConsentBodyText">
    <w:name w:val="Consent Body Text"/>
    <w:basedOn w:val="BodyText"/>
    <w:rsid w:val="006772BC"/>
    <w:pPr>
      <w:spacing w:before="0" w:after="120"/>
    </w:pPr>
    <w:rPr>
      <w:sz w:val="24"/>
    </w:rPr>
  </w:style>
  <w:style w:type="paragraph" w:customStyle="1" w:styleId="ConsentBodyTextBullet1">
    <w:name w:val="Consent Body Text Bullet 1"/>
    <w:basedOn w:val="ConsentBodyText"/>
    <w:autoRedefine/>
    <w:rsid w:val="006772BC"/>
    <w:pPr>
      <w:numPr>
        <w:numId w:val="19"/>
      </w:numPr>
    </w:pPr>
  </w:style>
  <w:style w:type="paragraph" w:customStyle="1" w:styleId="AnnReportBullet2">
    <w:name w:val="AnnReport Bullet 2"/>
    <w:basedOn w:val="Normal"/>
    <w:rsid w:val="006772BC"/>
    <w:pPr>
      <w:numPr>
        <w:ilvl w:val="1"/>
        <w:numId w:val="17"/>
      </w:numPr>
    </w:pPr>
  </w:style>
  <w:style w:type="paragraph" w:customStyle="1" w:styleId="AnnReportBullet1">
    <w:name w:val="AnnReport Bullet 1"/>
    <w:basedOn w:val="Normal"/>
    <w:rsid w:val="006772BC"/>
    <w:pPr>
      <w:numPr>
        <w:ilvl w:val="1"/>
        <w:numId w:val="21"/>
      </w:numPr>
    </w:pPr>
  </w:style>
  <w:style w:type="paragraph" w:styleId="PlainText">
    <w:name w:val="Plain Text"/>
    <w:basedOn w:val="Normal"/>
    <w:rsid w:val="00BA2103"/>
    <w:rPr>
      <w:rFonts w:ascii="Courier New" w:hAnsi="Courier New" w:cs="Courier New"/>
      <w:sz w:val="20"/>
    </w:rPr>
  </w:style>
  <w:style w:type="character" w:customStyle="1" w:styleId="BodyTextChar">
    <w:name w:val="Body Text Char"/>
    <w:basedOn w:val="DefaultParagraphFont"/>
    <w:link w:val="BodyText"/>
    <w:uiPriority w:val="99"/>
    <w:rsid w:val="00471C81"/>
    <w:rPr>
      <w:rFonts w:ascii="Times New Roman" w:hAnsi="Times New Roman"/>
    </w:rPr>
  </w:style>
  <w:style w:type="character" w:customStyle="1" w:styleId="InstructionChar">
    <w:name w:val="Instruction Char"/>
    <w:basedOn w:val="BodyTextChar"/>
    <w:link w:val="Instruction"/>
    <w:rsid w:val="00B24316"/>
    <w:rPr>
      <w:rFonts w:ascii="Times New Roman" w:hAnsi="Times New Roman" w:cs="Arial"/>
      <w:i/>
      <w:color w:val="0000FF"/>
    </w:rPr>
  </w:style>
  <w:style w:type="paragraph" w:customStyle="1" w:styleId="Schemacell">
    <w:name w:val="Schema cell"/>
    <w:rsid w:val="00BD64AA"/>
    <w:pPr>
      <w:spacing w:before="20" w:after="20"/>
      <w:jc w:val="center"/>
    </w:pPr>
  </w:style>
  <w:style w:type="character" w:customStyle="1" w:styleId="CharChar">
    <w:name w:val="Char Char"/>
    <w:basedOn w:val="DefaultParagraphFont"/>
    <w:rsid w:val="000009F2"/>
    <w:rPr>
      <w:sz w:val="22"/>
      <w:lang w:val="en-US" w:eastAsia="en-US" w:bidi="ar-SA"/>
    </w:rPr>
  </w:style>
  <w:style w:type="character" w:customStyle="1" w:styleId="Heading1Char">
    <w:name w:val="Heading 1 Char"/>
    <w:basedOn w:val="DefaultParagraphFont"/>
    <w:link w:val="Heading1"/>
    <w:rsid w:val="00471C81"/>
    <w:rPr>
      <w:rFonts w:ascii="Arial" w:eastAsiaTheme="majorEastAsia" w:hAnsi="Arial" w:cstheme="majorBidi"/>
      <w:b/>
      <w:bCs/>
      <w:sz w:val="32"/>
      <w:szCs w:val="28"/>
    </w:rPr>
  </w:style>
  <w:style w:type="character" w:customStyle="1" w:styleId="Heading2Char">
    <w:name w:val="Heading 2 Char"/>
    <w:basedOn w:val="DefaultParagraphFont"/>
    <w:link w:val="Heading2"/>
    <w:rsid w:val="00471C81"/>
    <w:rPr>
      <w:rFonts w:ascii="Arial" w:eastAsiaTheme="majorEastAsia" w:hAnsi="Arial" w:cstheme="majorBidi"/>
      <w:b/>
      <w:sz w:val="24"/>
      <w:szCs w:val="26"/>
    </w:rPr>
  </w:style>
  <w:style w:type="character" w:customStyle="1" w:styleId="Heading3Char">
    <w:name w:val="Heading 3 Char"/>
    <w:basedOn w:val="DefaultParagraphFont"/>
    <w:link w:val="Heading3"/>
    <w:rsid w:val="00471C81"/>
    <w:rPr>
      <w:rFonts w:ascii="Arial" w:eastAsiaTheme="majorEastAsia" w:hAnsi="Arial" w:cstheme="majorBidi"/>
      <w:b/>
      <w:bCs/>
      <w:sz w:val="20"/>
      <w:szCs w:val="26"/>
    </w:rPr>
  </w:style>
  <w:style w:type="character" w:customStyle="1" w:styleId="Heading4Char">
    <w:name w:val="Heading 4 Char"/>
    <w:basedOn w:val="DefaultParagraphFont"/>
    <w:link w:val="Heading4"/>
    <w:semiHidden/>
    <w:rsid w:val="00471C81"/>
    <w:rPr>
      <w:rFonts w:ascii="Arial" w:eastAsiaTheme="majorEastAsia" w:hAnsi="Arial" w:cstheme="majorBidi"/>
      <w:iCs/>
      <w:sz w:val="20"/>
      <w:szCs w:val="26"/>
    </w:rPr>
  </w:style>
  <w:style w:type="character" w:customStyle="1" w:styleId="Heading7Char">
    <w:name w:val="Heading 7 Char"/>
    <w:basedOn w:val="DefaultParagraphFont"/>
    <w:link w:val="Heading7"/>
    <w:uiPriority w:val="9"/>
    <w:semiHidden/>
    <w:rsid w:val="00471C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1C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1C81"/>
    <w:rPr>
      <w:rFonts w:ascii="Arial" w:eastAsiaTheme="majorEastAsia" w:hAnsi="Arial" w:cstheme="majorBidi"/>
      <w:b/>
      <w:iCs/>
      <w:color w:val="404040" w:themeColor="text1" w:themeTint="BF"/>
      <w:sz w:val="20"/>
      <w:szCs w:val="20"/>
    </w:rPr>
  </w:style>
  <w:style w:type="paragraph" w:styleId="TOC1">
    <w:name w:val="toc 1"/>
    <w:basedOn w:val="BodyText"/>
    <w:next w:val="Normal"/>
    <w:uiPriority w:val="39"/>
    <w:unhideWhenUsed/>
    <w:qFormat/>
    <w:rsid w:val="00471C81"/>
    <w:pPr>
      <w:tabs>
        <w:tab w:val="left" w:pos="1685"/>
        <w:tab w:val="left" w:pos="2448"/>
        <w:tab w:val="right" w:leader="dot" w:pos="8986"/>
      </w:tabs>
    </w:pPr>
  </w:style>
  <w:style w:type="paragraph" w:styleId="TOC2">
    <w:name w:val="toc 2"/>
    <w:basedOn w:val="TOC1"/>
    <w:next w:val="Normal"/>
    <w:uiPriority w:val="39"/>
    <w:unhideWhenUsed/>
    <w:qFormat/>
    <w:rsid w:val="00471C81"/>
    <w:pPr>
      <w:spacing w:before="0"/>
      <w:ind w:left="2261" w:hanging="576"/>
    </w:pPr>
  </w:style>
  <w:style w:type="paragraph" w:styleId="FootnoteText">
    <w:name w:val="footnote text"/>
    <w:basedOn w:val="BodyText"/>
    <w:link w:val="FootnoteTextChar"/>
    <w:uiPriority w:val="99"/>
    <w:unhideWhenUsed/>
    <w:qFormat/>
    <w:rsid w:val="00471C81"/>
    <w:pPr>
      <w:spacing w:before="0" w:after="40"/>
      <w:ind w:left="144" w:hanging="144"/>
    </w:pPr>
    <w:rPr>
      <w:sz w:val="14"/>
      <w:szCs w:val="20"/>
    </w:rPr>
  </w:style>
  <w:style w:type="character" w:customStyle="1" w:styleId="FootnoteTextChar">
    <w:name w:val="Footnote Text Char"/>
    <w:basedOn w:val="DefaultParagraphFont"/>
    <w:link w:val="FootnoteText"/>
    <w:uiPriority w:val="99"/>
    <w:rsid w:val="00471C81"/>
    <w:rPr>
      <w:sz w:val="14"/>
      <w:szCs w:val="20"/>
    </w:rPr>
  </w:style>
  <w:style w:type="character" w:customStyle="1" w:styleId="FooterChar">
    <w:name w:val="Footer Char"/>
    <w:basedOn w:val="DefaultParagraphFont"/>
    <w:link w:val="Footer"/>
    <w:uiPriority w:val="99"/>
    <w:rsid w:val="00B24316"/>
    <w:rPr>
      <w:rFonts w:ascii="Arial" w:hAnsi="Arial"/>
      <w:sz w:val="16"/>
    </w:rPr>
  </w:style>
  <w:style w:type="paragraph" w:styleId="ListBullet">
    <w:name w:val="List Bullet"/>
    <w:basedOn w:val="BodyText"/>
    <w:uiPriority w:val="99"/>
    <w:unhideWhenUsed/>
    <w:qFormat/>
    <w:rsid w:val="00471C81"/>
    <w:pPr>
      <w:numPr>
        <w:numId w:val="30"/>
      </w:numPr>
    </w:pPr>
  </w:style>
  <w:style w:type="paragraph" w:styleId="ListBullet2">
    <w:name w:val="List Bullet 2"/>
    <w:basedOn w:val="BodyText"/>
    <w:uiPriority w:val="99"/>
    <w:unhideWhenUsed/>
    <w:qFormat/>
    <w:rsid w:val="00471C81"/>
    <w:pPr>
      <w:numPr>
        <w:numId w:val="32"/>
      </w:numPr>
      <w:spacing w:before="140"/>
    </w:pPr>
  </w:style>
  <w:style w:type="character" w:customStyle="1" w:styleId="TitleChar">
    <w:name w:val="Title Char"/>
    <w:basedOn w:val="DefaultParagraphFont"/>
    <w:link w:val="Title"/>
    <w:uiPriority w:val="10"/>
    <w:rsid w:val="00471C81"/>
    <w:rPr>
      <w:rFonts w:ascii="Arial" w:eastAsiaTheme="majorEastAsia" w:hAnsi="Arial" w:cstheme="majorBidi"/>
      <w:b/>
      <w:sz w:val="32"/>
      <w:szCs w:val="52"/>
    </w:rPr>
  </w:style>
  <w:style w:type="character" w:customStyle="1" w:styleId="DateChar">
    <w:name w:val="Date Char"/>
    <w:basedOn w:val="DefaultParagraphFont"/>
    <w:link w:val="Date"/>
    <w:uiPriority w:val="99"/>
    <w:rsid w:val="00471C81"/>
    <w:rPr>
      <w:rFonts w:ascii="Arial" w:hAnsi="Arial"/>
      <w:b/>
      <w:sz w:val="24"/>
    </w:rPr>
  </w:style>
  <w:style w:type="paragraph" w:customStyle="1" w:styleId="Disclaimer">
    <w:name w:val="Disclaimer"/>
    <w:next w:val="Normal"/>
    <w:link w:val="DisclaimerChar"/>
    <w:qFormat/>
    <w:rsid w:val="00471C81"/>
    <w:pPr>
      <w:ind w:left="1080"/>
      <w:jc w:val="center"/>
    </w:pPr>
    <w:rPr>
      <w:rFonts w:ascii="Arial" w:hAnsi="Arial" w:cs="Arial"/>
      <w:b/>
      <w:caps/>
      <w:color w:val="FF0000"/>
      <w:sz w:val="20"/>
      <w:szCs w:val="20"/>
    </w:rPr>
  </w:style>
  <w:style w:type="character" w:customStyle="1" w:styleId="DisclaimerChar">
    <w:name w:val="Disclaimer Char"/>
    <w:basedOn w:val="DefaultParagraphFont"/>
    <w:link w:val="Disclaimer"/>
    <w:rsid w:val="00471C81"/>
    <w:rPr>
      <w:rFonts w:ascii="Arial" w:hAnsi="Arial" w:cs="Arial"/>
      <w:b/>
      <w:caps/>
      <w:color w:val="FF0000"/>
      <w:sz w:val="20"/>
      <w:szCs w:val="20"/>
    </w:rPr>
  </w:style>
  <w:style w:type="paragraph" w:customStyle="1" w:styleId="Biblio">
    <w:name w:val="Biblio"/>
    <w:basedOn w:val="BodyText"/>
    <w:qFormat/>
    <w:rsid w:val="00471C81"/>
    <w:pPr>
      <w:spacing w:before="120"/>
      <w:ind w:left="1440" w:hanging="360"/>
    </w:pPr>
    <w:rPr>
      <w:rFonts w:cs="Arial"/>
      <w:noProof/>
    </w:rPr>
  </w:style>
  <w:style w:type="paragraph" w:customStyle="1" w:styleId="Heading1unnumbered">
    <w:name w:val="Heading 1 unnumbered"/>
    <w:basedOn w:val="Heading1"/>
    <w:next w:val="BodyText"/>
    <w:qFormat/>
    <w:rsid w:val="00471C81"/>
    <w:pPr>
      <w:numPr>
        <w:numId w:val="0"/>
      </w:numPr>
      <w:ind w:left="1080"/>
    </w:pPr>
  </w:style>
  <w:style w:type="paragraph" w:customStyle="1" w:styleId="Heading1Appendix">
    <w:name w:val="Heading 1 Appendix"/>
    <w:basedOn w:val="Heading1unnumbered"/>
    <w:next w:val="BodyText"/>
    <w:qFormat/>
    <w:rsid w:val="00471C81"/>
    <w:pPr>
      <w:numPr>
        <w:numId w:val="37"/>
      </w:numPr>
    </w:pPr>
  </w:style>
  <w:style w:type="paragraph" w:customStyle="1" w:styleId="Objectiveendpoint">
    <w:name w:val="Objective/endpoint"/>
    <w:basedOn w:val="BodyText"/>
    <w:next w:val="BodyText"/>
    <w:qFormat/>
    <w:rsid w:val="00471C81"/>
    <w:rPr>
      <w:rFonts w:cs="Arial"/>
      <w:i/>
    </w:rPr>
  </w:style>
  <w:style w:type="paragraph" w:customStyle="1" w:styleId="Inclusion">
    <w:name w:val="Inclusion"/>
    <w:basedOn w:val="BodyText"/>
    <w:qFormat/>
    <w:rsid w:val="00471C81"/>
    <w:pPr>
      <w:numPr>
        <w:numId w:val="34"/>
      </w:numPr>
    </w:pPr>
    <w:rPr>
      <w:rFonts w:cs="Arial"/>
    </w:rPr>
  </w:style>
  <w:style w:type="paragraph" w:customStyle="1" w:styleId="Exclusion">
    <w:name w:val="Exclusion"/>
    <w:basedOn w:val="BodyText"/>
    <w:qFormat/>
    <w:rsid w:val="00471C81"/>
    <w:pPr>
      <w:numPr>
        <w:numId w:val="35"/>
      </w:numPr>
    </w:pPr>
    <w:rPr>
      <w:rFonts w:cs="Arial"/>
    </w:rPr>
  </w:style>
  <w:style w:type="character" w:customStyle="1" w:styleId="InstructionChar1">
    <w:name w:val="Instruction Char1"/>
    <w:basedOn w:val="DefaultParagraphFont"/>
    <w:rsid w:val="00471C81"/>
    <w:rPr>
      <w:rFonts w:cs="Arial"/>
      <w:i/>
      <w:color w:val="0000FF"/>
    </w:rPr>
  </w:style>
  <w:style w:type="paragraph" w:customStyle="1" w:styleId="Instructionbullet">
    <w:name w:val="Instruction bullet"/>
    <w:basedOn w:val="Instruction"/>
    <w:qFormat/>
    <w:rsid w:val="00471C81"/>
    <w:pPr>
      <w:numPr>
        <w:numId w:val="36"/>
      </w:numPr>
      <w:spacing w:before="120"/>
    </w:pPr>
  </w:style>
  <w:style w:type="paragraph" w:customStyle="1" w:styleId="Subheading">
    <w:name w:val="Subheading"/>
    <w:basedOn w:val="BodyText"/>
    <w:qFormat/>
    <w:rsid w:val="00471C81"/>
    <w:pPr>
      <w:keepNext/>
    </w:pPr>
    <w:rPr>
      <w:rFonts w:ascii="Arial" w:hAnsi="Arial" w:cs="Arial"/>
      <w:b/>
      <w:sz w:val="20"/>
      <w:szCs w:val="21"/>
    </w:rPr>
  </w:style>
  <w:style w:type="paragraph" w:customStyle="1" w:styleId="ConsentHeading">
    <w:name w:val="Consent Heading"/>
    <w:basedOn w:val="BodyText"/>
    <w:qFormat/>
    <w:rsid w:val="00471C81"/>
    <w:pPr>
      <w:keepNext/>
      <w:ind w:left="720"/>
      <w:outlineLvl w:val="1"/>
    </w:pPr>
    <w:rPr>
      <w:rFonts w:ascii="Arial" w:hAnsi="Arial"/>
      <w:b/>
      <w:sz w:val="26"/>
    </w:rPr>
  </w:style>
  <w:style w:type="paragraph" w:customStyle="1" w:styleId="ConsentQuestion">
    <w:name w:val="Consent Question"/>
    <w:basedOn w:val="BodyText"/>
    <w:next w:val="BodyText"/>
    <w:qFormat/>
    <w:rsid w:val="00471C81"/>
    <w:pPr>
      <w:keepNext/>
      <w:numPr>
        <w:ilvl w:val="1"/>
        <w:numId w:val="37"/>
      </w:numPr>
      <w:outlineLvl w:val="2"/>
    </w:pPr>
    <w:rPr>
      <w:rFonts w:cs="Arial"/>
      <w:b/>
    </w:rPr>
  </w:style>
  <w:style w:type="paragraph" w:customStyle="1" w:styleId="ConsentSubheading">
    <w:name w:val="Consent Subheading"/>
    <w:basedOn w:val="BodyText"/>
    <w:qFormat/>
    <w:rsid w:val="00471C81"/>
    <w:rPr>
      <w:i/>
    </w:rPr>
  </w:style>
  <w:style w:type="paragraph" w:customStyle="1" w:styleId="ConsentBox">
    <w:name w:val="Consent Box"/>
    <w:basedOn w:val="BodyText"/>
    <w:qFormat/>
    <w:rsid w:val="00471C81"/>
    <w:pPr>
      <w:pBdr>
        <w:top w:val="single" w:sz="2" w:space="1" w:color="auto"/>
        <w:left w:val="single" w:sz="2" w:space="4" w:color="auto"/>
        <w:bottom w:val="single" w:sz="2" w:space="1" w:color="auto"/>
        <w:right w:val="single" w:sz="2" w:space="4" w:color="auto"/>
      </w:pBdr>
      <w:spacing w:before="120"/>
    </w:pPr>
  </w:style>
  <w:style w:type="paragraph" w:customStyle="1" w:styleId="ProtocolNumber">
    <w:name w:val="Protocol Number"/>
    <w:qFormat/>
    <w:rsid w:val="00471C81"/>
    <w:pPr>
      <w:spacing w:before="520"/>
      <w:ind w:left="1080"/>
      <w:jc w:val="center"/>
    </w:pPr>
    <w:rPr>
      <w:rFonts w:ascii="Arial" w:hAnsi="Arial" w:cs="Arial"/>
      <w:b/>
      <w:sz w:val="48"/>
      <w:szCs w:val="48"/>
    </w:rPr>
  </w:style>
  <w:style w:type="paragraph" w:customStyle="1" w:styleId="Credits">
    <w:name w:val="Credits"/>
    <w:qFormat/>
    <w:rsid w:val="00471C81"/>
    <w:pPr>
      <w:widowControl w:val="0"/>
      <w:ind w:left="1080"/>
      <w:contextualSpacing/>
      <w:jc w:val="center"/>
    </w:pPr>
    <w:rPr>
      <w:rFonts w:ascii="Arial" w:hAnsi="Arial" w:cs="Arial"/>
    </w:rPr>
  </w:style>
  <w:style w:type="paragraph" w:customStyle="1" w:styleId="Creditsheading">
    <w:name w:val="Credits heading"/>
    <w:basedOn w:val="Credits"/>
    <w:next w:val="Credits"/>
    <w:qFormat/>
    <w:rsid w:val="00471C81"/>
    <w:pPr>
      <w:spacing w:before="360"/>
      <w:contextualSpacing w:val="0"/>
    </w:pPr>
    <w:rPr>
      <w:b/>
    </w:rPr>
  </w:style>
  <w:style w:type="paragraph" w:customStyle="1" w:styleId="Version">
    <w:name w:val="Version"/>
    <w:qFormat/>
    <w:rsid w:val="00471C81"/>
    <w:pPr>
      <w:spacing w:before="0"/>
      <w:ind w:left="1080"/>
      <w:jc w:val="center"/>
    </w:pPr>
    <w:rPr>
      <w:rFonts w:ascii="Arial" w:hAnsi="Arial" w:cs="Arial"/>
    </w:rPr>
  </w:style>
  <w:style w:type="paragraph" w:customStyle="1" w:styleId="Review">
    <w:name w:val="Review"/>
    <w:basedOn w:val="Version"/>
    <w:next w:val="Version"/>
    <w:qFormat/>
    <w:rsid w:val="00471C81"/>
  </w:style>
  <w:style w:type="paragraph" w:customStyle="1" w:styleId="Logo">
    <w:name w:val="Logo"/>
    <w:qFormat/>
    <w:rsid w:val="00471C81"/>
    <w:pPr>
      <w:spacing w:after="360"/>
      <w:ind w:left="1080"/>
      <w:jc w:val="center"/>
    </w:pPr>
  </w:style>
  <w:style w:type="paragraph" w:customStyle="1" w:styleId="Tablecellcenter">
    <w:name w:val="Table cell center"/>
    <w:basedOn w:val="BodyText"/>
    <w:qFormat/>
    <w:rsid w:val="00471C81"/>
    <w:pPr>
      <w:keepNext/>
      <w:spacing w:before="20" w:after="20"/>
      <w:ind w:left="0"/>
      <w:jc w:val="center"/>
    </w:pPr>
    <w:rPr>
      <w:rFonts w:cs="Arial"/>
      <w:sz w:val="16"/>
    </w:rPr>
  </w:style>
  <w:style w:type="paragraph" w:customStyle="1" w:styleId="Protocolteamtext">
    <w:name w:val="Protocol team text"/>
    <w:basedOn w:val="Normal"/>
    <w:qFormat/>
    <w:rsid w:val="00471C81"/>
    <w:pPr>
      <w:keepNext/>
      <w:spacing w:before="60" w:after="20"/>
    </w:pPr>
    <w:rPr>
      <w:rFonts w:cs="Arial"/>
      <w:sz w:val="16"/>
    </w:rPr>
  </w:style>
  <w:style w:type="paragraph" w:customStyle="1" w:styleId="Protocolteamtitle">
    <w:name w:val="Protocol team title"/>
    <w:basedOn w:val="Protocolteamtext"/>
    <w:qFormat/>
    <w:rsid w:val="00471C81"/>
    <w:pPr>
      <w:jc w:val="right"/>
    </w:pPr>
    <w:rPr>
      <w:i/>
    </w:rPr>
  </w:style>
  <w:style w:type="paragraph" w:customStyle="1" w:styleId="Tablecellleft">
    <w:name w:val="Table cell left"/>
    <w:basedOn w:val="Tablecellcenter"/>
    <w:qFormat/>
    <w:rsid w:val="00471C81"/>
    <w:pPr>
      <w:jc w:val="left"/>
    </w:pPr>
  </w:style>
  <w:style w:type="paragraph" w:customStyle="1" w:styleId="Tablecellleftindent">
    <w:name w:val="Table cell left indent"/>
    <w:basedOn w:val="Tablecellleft"/>
    <w:qFormat/>
    <w:rsid w:val="00471C81"/>
    <w:pPr>
      <w:ind w:left="288"/>
    </w:pPr>
  </w:style>
  <w:style w:type="paragraph" w:customStyle="1" w:styleId="Tablecellleftsubhead">
    <w:name w:val="Table cell left subhead"/>
    <w:basedOn w:val="Tablecellleft"/>
    <w:qFormat/>
    <w:rsid w:val="00471C81"/>
    <w:rPr>
      <w:b/>
    </w:rPr>
  </w:style>
  <w:style w:type="paragraph" w:customStyle="1" w:styleId="Tablecellappendixlefthead">
    <w:name w:val="Table cell appendix left head"/>
    <w:basedOn w:val="Tablecellleft"/>
    <w:qFormat/>
    <w:rsid w:val="00471C81"/>
    <w:pPr>
      <w:jc w:val="right"/>
    </w:pPr>
  </w:style>
  <w:style w:type="paragraph" w:customStyle="1" w:styleId="Tablecellcentersubhead">
    <w:name w:val="Table cell center subhead"/>
    <w:basedOn w:val="Tablecellcenter"/>
    <w:qFormat/>
    <w:rsid w:val="00471C81"/>
    <w:rPr>
      <w:b/>
    </w:rPr>
  </w:style>
  <w:style w:type="paragraph" w:customStyle="1" w:styleId="Footnoteseparator">
    <w:name w:val="Footnote separator"/>
    <w:qFormat/>
    <w:rsid w:val="00471C81"/>
    <w:pPr>
      <w:spacing w:before="0" w:line="14" w:lineRule="exact"/>
    </w:pPr>
  </w:style>
  <w:style w:type="paragraph" w:customStyle="1" w:styleId="Tablecellconsent">
    <w:name w:val="Table cell consent"/>
    <w:basedOn w:val="Tablecellleft"/>
    <w:qFormat/>
    <w:rsid w:val="00471C81"/>
    <w:rPr>
      <w:sz w:val="22"/>
    </w:rPr>
  </w:style>
  <w:style w:type="paragraph" w:customStyle="1" w:styleId="ExcelLink">
    <w:name w:val="Excel Link"/>
    <w:qFormat/>
    <w:rsid w:val="00471C81"/>
    <w:pPr>
      <w:ind w:left="1080"/>
    </w:pPr>
    <w:rPr>
      <w:rFonts w:ascii="Arial" w:hAnsi="Arial" w:cs="Arial"/>
    </w:rPr>
  </w:style>
  <w:style w:type="paragraph" w:styleId="Revision">
    <w:name w:val="Revision"/>
    <w:hidden/>
    <w:uiPriority w:val="99"/>
    <w:semiHidden/>
    <w:rsid w:val="000F17C8"/>
    <w:pPr>
      <w:spacing w:before="0"/>
    </w:pPr>
  </w:style>
  <w:style w:type="paragraph" w:customStyle="1" w:styleId="Style1">
    <w:name w:val="Style1"/>
    <w:basedOn w:val="BodyTextIndent"/>
    <w:link w:val="Style1Char"/>
    <w:qFormat/>
    <w:rsid w:val="003359D3"/>
  </w:style>
  <w:style w:type="paragraph" w:styleId="NormalWeb">
    <w:name w:val="Normal (Web)"/>
    <w:basedOn w:val="Normal"/>
    <w:rsid w:val="00AD348D"/>
    <w:rPr>
      <w:rFonts w:cs="Times New Roman"/>
      <w:sz w:val="24"/>
      <w:szCs w:val="24"/>
    </w:rPr>
  </w:style>
  <w:style w:type="character" w:customStyle="1" w:styleId="BodyTextIndentChar">
    <w:name w:val="Body Text Indent Char"/>
    <w:basedOn w:val="BodyTextChar"/>
    <w:link w:val="BodyTextIndent"/>
    <w:rsid w:val="003359D3"/>
    <w:rPr>
      <w:rFonts w:ascii="Times New Roman" w:hAnsi="Times New Roman"/>
    </w:rPr>
  </w:style>
  <w:style w:type="character" w:customStyle="1" w:styleId="Style1Char">
    <w:name w:val="Style1 Char"/>
    <w:basedOn w:val="BodyTextIndentChar"/>
    <w:link w:val="Style1"/>
    <w:rsid w:val="003359D3"/>
    <w:rPr>
      <w:rFonts w:ascii="Times New Roman" w:hAnsi="Times New Roman"/>
    </w:rPr>
  </w:style>
  <w:style w:type="character" w:customStyle="1" w:styleId="CommentTextChar">
    <w:name w:val="Comment Text Char"/>
    <w:basedOn w:val="DefaultParagraphFont"/>
    <w:link w:val="CommentText"/>
    <w:semiHidden/>
    <w:rsid w:val="000D103C"/>
    <w:rPr>
      <w:sz w:val="20"/>
    </w:rPr>
  </w:style>
  <w:style w:type="paragraph" w:customStyle="1" w:styleId="StyleTitleLeft0">
    <w:name w:val="Style Title + Left:  0&quot;"/>
    <w:basedOn w:val="Title"/>
    <w:rsid w:val="006F10E2"/>
    <w:pPr>
      <w:ind w:left="0"/>
    </w:pPr>
    <w:rPr>
      <w:rFonts w:eastAsia="Times New Roman" w:cs="Times New Roman"/>
      <w:bCs/>
      <w:szCs w:val="20"/>
    </w:rPr>
  </w:style>
  <w:style w:type="paragraph" w:customStyle="1" w:styleId="StyleBodyTextCenteredLeft0Before0ptAfter6pt">
    <w:name w:val="Style Body Text + Centered Left:  0&quot; Before:  0 pt After:  6 pt"/>
    <w:basedOn w:val="BodyText"/>
    <w:rsid w:val="006F10E2"/>
    <w:pPr>
      <w:spacing w:before="0" w:after="120"/>
      <w:ind w:left="0"/>
      <w:jc w:val="center"/>
    </w:pPr>
    <w:rPr>
      <w:rFonts w:eastAsia="Times New Roman" w:cs="Times New Roman"/>
      <w:szCs w:val="20"/>
    </w:rPr>
  </w:style>
  <w:style w:type="paragraph" w:customStyle="1" w:styleId="StyleTitleLeft038">
    <w:name w:val="Style Title + Left:  0.38&quot;"/>
    <w:basedOn w:val="Title"/>
    <w:rsid w:val="00B24316"/>
    <w:pPr>
      <w:ind w:left="0"/>
    </w:pPr>
    <w:rPr>
      <w:rFonts w:eastAsia="Times New Roman" w:cs="Times New Roman"/>
      <w:bCs/>
      <w:szCs w:val="20"/>
    </w:rPr>
  </w:style>
  <w:style w:type="paragraph" w:customStyle="1" w:styleId="BodyTextnoindent">
    <w:name w:val="Body Text no indent"/>
    <w:basedOn w:val="BodyTextIndent"/>
    <w:rsid w:val="00B24316"/>
    <w:pPr>
      <w:ind w:left="0"/>
    </w:pPr>
  </w:style>
  <w:style w:type="paragraph" w:customStyle="1" w:styleId="BodyTextBullet">
    <w:name w:val="Body Text Bullet"/>
    <w:basedOn w:val="BodyTextIndent"/>
    <w:rsid w:val="000010FF"/>
    <w:pPr>
      <w:numPr>
        <w:numId w:val="38"/>
      </w:numPr>
      <w:ind w:left="1080"/>
    </w:pPr>
  </w:style>
  <w:style w:type="character" w:styleId="FollowedHyperlink">
    <w:name w:val="FollowedHyperlink"/>
    <w:basedOn w:val="DefaultParagraphFont"/>
    <w:semiHidden/>
    <w:unhideWhenUsed/>
    <w:rsid w:val="00E335FF"/>
    <w:rPr>
      <w:color w:val="800080" w:themeColor="followedHyperlink"/>
      <w:u w:val="single"/>
    </w:rPr>
  </w:style>
  <w:style w:type="character" w:styleId="Mention">
    <w:name w:val="Mention"/>
    <w:basedOn w:val="DefaultParagraphFont"/>
    <w:uiPriority w:val="99"/>
    <w:unhideWhenUsed/>
    <w:rsid w:val="00AD09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471">
      <w:bodyDiv w:val="1"/>
      <w:marLeft w:val="0"/>
      <w:marRight w:val="0"/>
      <w:marTop w:val="0"/>
      <w:marBottom w:val="0"/>
      <w:divBdr>
        <w:top w:val="none" w:sz="0" w:space="0" w:color="auto"/>
        <w:left w:val="none" w:sz="0" w:space="0" w:color="auto"/>
        <w:bottom w:val="none" w:sz="0" w:space="0" w:color="auto"/>
        <w:right w:val="none" w:sz="0" w:space="0" w:color="auto"/>
      </w:divBdr>
    </w:div>
    <w:div w:id="641428606">
      <w:bodyDiv w:val="1"/>
      <w:marLeft w:val="0"/>
      <w:marRight w:val="0"/>
      <w:marTop w:val="0"/>
      <w:marBottom w:val="0"/>
      <w:divBdr>
        <w:top w:val="none" w:sz="0" w:space="0" w:color="auto"/>
        <w:left w:val="none" w:sz="0" w:space="0" w:color="auto"/>
        <w:bottom w:val="none" w:sz="0" w:space="0" w:color="auto"/>
        <w:right w:val="none" w:sz="0" w:space="0" w:color="auto"/>
      </w:divBdr>
    </w:div>
    <w:div w:id="1273781168">
      <w:bodyDiv w:val="1"/>
      <w:marLeft w:val="0"/>
      <w:marRight w:val="0"/>
      <w:marTop w:val="25"/>
      <w:marBottom w:val="0"/>
      <w:divBdr>
        <w:top w:val="none" w:sz="0" w:space="0" w:color="auto"/>
        <w:left w:val="none" w:sz="0" w:space="0" w:color="auto"/>
        <w:bottom w:val="none" w:sz="0" w:space="0" w:color="auto"/>
        <w:right w:val="none" w:sz="0" w:space="0" w:color="auto"/>
      </w:divBdr>
      <w:divsChild>
        <w:div w:id="195045627">
          <w:marLeft w:val="0"/>
          <w:marRight w:val="0"/>
          <w:marTop w:val="0"/>
          <w:marBottom w:val="0"/>
          <w:divBdr>
            <w:top w:val="none" w:sz="0" w:space="0" w:color="auto"/>
            <w:left w:val="none" w:sz="0" w:space="0" w:color="auto"/>
            <w:bottom w:val="none" w:sz="0" w:space="0" w:color="auto"/>
            <w:right w:val="none" w:sz="0" w:space="0" w:color="auto"/>
          </w:divBdr>
        </w:div>
      </w:divsChild>
    </w:div>
    <w:div w:id="1477378212">
      <w:bodyDiv w:val="1"/>
      <w:marLeft w:val="0"/>
      <w:marRight w:val="0"/>
      <w:marTop w:val="0"/>
      <w:marBottom w:val="0"/>
      <w:divBdr>
        <w:top w:val="none" w:sz="0" w:space="0" w:color="auto"/>
        <w:left w:val="none" w:sz="0" w:space="0" w:color="auto"/>
        <w:bottom w:val="none" w:sz="0" w:space="0" w:color="auto"/>
        <w:right w:val="none" w:sz="0" w:space="0" w:color="auto"/>
      </w:divBdr>
    </w:div>
    <w:div w:id="1873106281">
      <w:bodyDiv w:val="1"/>
      <w:marLeft w:val="0"/>
      <w:marRight w:val="0"/>
      <w:marTop w:val="0"/>
      <w:marBottom w:val="0"/>
      <w:divBdr>
        <w:top w:val="none" w:sz="0" w:space="0" w:color="auto"/>
        <w:left w:val="none" w:sz="0" w:space="0" w:color="auto"/>
        <w:bottom w:val="none" w:sz="0" w:space="0" w:color="auto"/>
        <w:right w:val="none" w:sz="0" w:space="0" w:color="auto"/>
      </w:divBdr>
    </w:div>
    <w:div w:id="190679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tn.org/participate/visp-and-hiv-testing.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vt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770F502FCB864AB0694874F63FB8AC" ma:contentTypeVersion="9" ma:contentTypeDescription="Create a new document." ma:contentTypeScope="" ma:versionID="bf6a6c6d6ef94460332d6c19863436e6">
  <xsd:schema xmlns:xsd="http://www.w3.org/2001/XMLSchema" xmlns:xs="http://www.w3.org/2001/XMLSchema" xmlns:p="http://schemas.microsoft.com/office/2006/metadata/properties" xmlns:ns2="87d41593-95d8-4b81-957b-105a1a3c876a" xmlns:ns3="1f0471e7-cc8b-4200-9e43-f37c256587a7" targetNamespace="http://schemas.microsoft.com/office/2006/metadata/properties" ma:root="true" ma:fieldsID="80a44eb077833b5f28182c4061b09d3e" ns2:_="" ns3:_="">
    <xsd:import namespace="87d41593-95d8-4b81-957b-105a1a3c876a"/>
    <xsd:import namespace="1f0471e7-cc8b-4200-9e43-f37c256587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1593-95d8-4b81-957b-105a1a3c8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471e7-cc8b-4200-9e43-f37c256587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7646-29D5-49E4-9B3B-6F81685B00D5}">
  <ds:schemaRefs>
    <ds:schemaRef ds:uri="http://purl.org/dc/elements/1.1/"/>
    <ds:schemaRef ds:uri="http://purl.org/dc/terms/"/>
    <ds:schemaRef ds:uri="4cccaf7f-5498-42da-8610-5a6d9babd62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D18C8D-AF42-4807-807B-9C405BC9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1593-95d8-4b81-957b-105a1a3c876a"/>
    <ds:schemaRef ds:uri="1f0471e7-cc8b-4200-9e43-f37c25658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71C21-424D-417F-8B8A-E4E30901DC0F}">
  <ds:schemaRefs>
    <ds:schemaRef ds:uri="http://schemas.microsoft.com/sharepoint/v3/contenttype/forms"/>
  </ds:schemaRefs>
</ds:datastoreItem>
</file>

<file path=customXml/itemProps4.xml><?xml version="1.0" encoding="utf-8"?>
<ds:datastoreItem xmlns:ds="http://schemas.openxmlformats.org/officeDocument/2006/customXml" ds:itemID="{C2B0A2CD-C8A8-4892-B33D-B300CC5B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2166</Words>
  <Characters>10765</Characters>
  <Application>Microsoft Office Word</Application>
  <DocSecurity>0</DocSecurity>
  <Lines>173</Lines>
  <Paragraphs>74</Paragraphs>
  <ScaleCrop>false</ScaleCrop>
  <Manager>VIDI</Manager>
  <Company>FHCRC</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HVTN vaccine trial</dc:title>
  <dc:subject>HVTN</dc:subject>
  <dc:creator>Dalvi, Rufi</dc:creator>
  <cp:keywords/>
  <cp:lastModifiedBy>Sumner, Shonda E</cp:lastModifiedBy>
  <cp:revision>2</cp:revision>
  <cp:lastPrinted>2012-04-12T22:18:00Z</cp:lastPrinted>
  <dcterms:created xsi:type="dcterms:W3CDTF">2025-05-28T16:07:00Z</dcterms:created>
  <dcterms:modified xsi:type="dcterms:W3CDTF">2025-05-28T16:07:00Z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0x010100F2770F502FCB864AB0694874F63FB8AC</vt:lpwstr>
  </property>
  <property fmtid="{D5CDD505-2E9C-101B-9397-08002B2CF9AE}" pid="3" name="MSIP_Label_792c8cef-6f2b-4af1-b4ac-d815ff795cd6_Enabled">
    <vt:lpwstr>true</vt:lpwstr>
  </property>
  <property fmtid="{D5CDD505-2E9C-101B-9397-08002B2CF9AE}" pid="4" name="MSIP_Label_792c8cef-6f2b-4af1-b4ac-d815ff795cd6_SetDate">
    <vt:lpwstr>2025-03-10T13:41:40Z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8b437a04-342f-43a6-83f6-e100cb492919</vt:lpwstr>
  </property>
  <property fmtid="{D5CDD505-2E9C-101B-9397-08002B2CF9AE}" pid="9" name="MSIP_Label_792c8cef-6f2b-4af1-b4ac-d815ff795cd6_ContentBits">
    <vt:lpwstr>0</vt:lpwstr>
  </property>
  <property fmtid="{D5CDD505-2E9C-101B-9397-08002B2CF9AE}" pid="10" name="MSIP_Label_792c8cef-6f2b-4af1-b4ac-d815ff795cd6_Tag">
    <vt:lpwstr>10, 3, 0, 1</vt:lpwstr>
  </property>
  <property fmtid="{D5CDD505-2E9C-101B-9397-08002B2CF9AE}" pid="11" name="GrammarlyDocumentId">
    <vt:lpwstr>1cb81244-993d-4c41-8514-2bd022995a62</vt:lpwstr>
  </property>
</Properties>
</file>