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DC" w:rsidRDefault="00BD4CDC" w:rsidP="00BD4CDC">
      <w:pPr>
        <w:jc w:val="center"/>
        <w:rPr>
          <w:rFonts w:ascii="Arial" w:hAnsi="Arial" w:cs="Arial"/>
          <w:b/>
          <w:sz w:val="32"/>
          <w:szCs w:val="32"/>
          <w:u w:val="single"/>
        </w:rPr>
      </w:pPr>
    </w:p>
    <w:p w:rsidR="00BD4CDC" w:rsidRDefault="00BD4CDC" w:rsidP="00BD4CDC">
      <w:pPr>
        <w:jc w:val="center"/>
        <w:rPr>
          <w:rFonts w:ascii="Arial" w:hAnsi="Arial" w:cs="Arial"/>
          <w:b/>
          <w:sz w:val="32"/>
          <w:szCs w:val="32"/>
          <w:u w:val="single"/>
        </w:rPr>
      </w:pPr>
    </w:p>
    <w:p w:rsidR="00BD4CDC" w:rsidRDefault="00BD4CDC" w:rsidP="00BD4CDC">
      <w:pPr>
        <w:jc w:val="center"/>
        <w:rPr>
          <w:rFonts w:ascii="Arial" w:hAnsi="Arial" w:cs="Arial"/>
          <w:b/>
          <w:sz w:val="32"/>
          <w:szCs w:val="32"/>
          <w:u w:val="single"/>
        </w:rPr>
      </w:pPr>
    </w:p>
    <w:p w:rsidR="003D625C" w:rsidRPr="00301EA9" w:rsidRDefault="003D625C" w:rsidP="003D625C">
      <w:pPr>
        <w:jc w:val="center"/>
        <w:rPr>
          <w:rFonts w:ascii="Arial" w:hAnsi="Arial" w:cs="Arial"/>
          <w:b/>
          <w:sz w:val="32"/>
          <w:szCs w:val="32"/>
          <w:u w:val="single"/>
        </w:rPr>
      </w:pPr>
      <w:r w:rsidRPr="00301EA9">
        <w:rPr>
          <w:rFonts w:ascii="Arial" w:hAnsi="Arial" w:cs="Arial"/>
          <w:b/>
          <w:sz w:val="32"/>
          <w:szCs w:val="32"/>
          <w:u w:val="single"/>
        </w:rPr>
        <w:t>Guest Services</w:t>
      </w:r>
    </w:p>
    <w:p w:rsidR="00BD4CDC" w:rsidRDefault="00BD4CDC" w:rsidP="003D625C">
      <w:pPr>
        <w:jc w:val="center"/>
        <w:rPr>
          <w:rFonts w:ascii="Arial" w:hAnsi="Arial" w:cs="Arial"/>
          <w:b/>
          <w:sz w:val="32"/>
          <w:szCs w:val="32"/>
          <w:u w:val="single"/>
        </w:rPr>
      </w:pPr>
      <w:r>
        <w:rPr>
          <w:rFonts w:ascii="Arial" w:hAnsi="Arial" w:cs="Arial"/>
          <w:b/>
          <w:sz w:val="32"/>
          <w:szCs w:val="32"/>
          <w:u w:val="single"/>
        </w:rPr>
        <w:t>Time Card Policy</w:t>
      </w:r>
    </w:p>
    <w:p w:rsidR="00BD4CDC" w:rsidRPr="00301EA9" w:rsidRDefault="00BD4CDC" w:rsidP="00BD4CDC">
      <w:pPr>
        <w:jc w:val="center"/>
        <w:rPr>
          <w:rFonts w:ascii="Arial" w:hAnsi="Arial" w:cs="Arial"/>
          <w:sz w:val="32"/>
          <w:szCs w:val="32"/>
        </w:rPr>
      </w:pPr>
    </w:p>
    <w:p w:rsidR="00BD4CDC" w:rsidRDefault="00BD4CDC" w:rsidP="00BD4CDC">
      <w:pPr>
        <w:rPr>
          <w:rFonts w:ascii="Arial" w:hAnsi="Arial" w:cs="Arial"/>
        </w:rPr>
      </w:pPr>
      <w:r>
        <w:rPr>
          <w:rFonts w:ascii="Arial" w:hAnsi="Arial" w:cs="Arial"/>
        </w:rPr>
        <w:tab/>
        <w:t>The following Time Card Policy will be used to establish department specific guidelines for documenting timekeeper edits, as well as provide appropriate Kronos Instructions for accurate documentation of hours worked.  This policy is a supplement to the following HR and Department Policies:  Attendance and Punctuality Policy, HR-026; Hospital Guest Services Attendance and Punctuality Policy.</w:t>
      </w:r>
    </w:p>
    <w:p w:rsidR="00BD4CDC" w:rsidRDefault="00BD4CDC" w:rsidP="00BD4CDC">
      <w:pPr>
        <w:rPr>
          <w:rFonts w:ascii="Arial" w:hAnsi="Arial" w:cs="Arial"/>
        </w:rPr>
      </w:pPr>
    </w:p>
    <w:p w:rsidR="00BD4CDC" w:rsidRDefault="00BD4CDC" w:rsidP="007F10F8">
      <w:pPr>
        <w:rPr>
          <w:rFonts w:ascii="Arial" w:hAnsi="Arial" w:cs="Arial"/>
          <w:b/>
        </w:rPr>
      </w:pPr>
      <w:r w:rsidRPr="00FC46A4">
        <w:rPr>
          <w:rFonts w:ascii="Arial" w:hAnsi="Arial" w:cs="Arial"/>
          <w:b/>
        </w:rPr>
        <w:t>Time</w:t>
      </w:r>
      <w:r>
        <w:rPr>
          <w:rFonts w:ascii="Arial" w:hAnsi="Arial" w:cs="Arial"/>
          <w:b/>
        </w:rPr>
        <w:t xml:space="preserve"> Card Adjustment Requests</w:t>
      </w:r>
      <w:r w:rsidR="00BE7C74">
        <w:rPr>
          <w:rFonts w:ascii="Arial" w:hAnsi="Arial" w:cs="Arial"/>
          <w:b/>
        </w:rPr>
        <w:t xml:space="preserve"> (Electronic green sheet)</w:t>
      </w:r>
    </w:p>
    <w:p w:rsidR="00BD4CDC" w:rsidRPr="00FC46A4" w:rsidRDefault="00BD4CDC" w:rsidP="00BD4CDC">
      <w:pPr>
        <w:rPr>
          <w:rFonts w:ascii="Arial" w:hAnsi="Arial" w:cs="Arial"/>
          <w:b/>
        </w:rPr>
      </w:pPr>
      <w:r>
        <w:rPr>
          <w:rFonts w:ascii="Arial" w:hAnsi="Arial" w:cs="Arial"/>
          <w:b/>
        </w:rPr>
        <w:t>Process:</w:t>
      </w:r>
    </w:p>
    <w:p w:rsidR="00BD4CDC" w:rsidRPr="00BE7C74" w:rsidRDefault="00BD4CDC" w:rsidP="00BD4CDC">
      <w:pPr>
        <w:rPr>
          <w:rFonts w:ascii="Arial" w:hAnsi="Arial" w:cs="Arial"/>
        </w:rPr>
      </w:pPr>
      <w:r>
        <w:rPr>
          <w:rFonts w:ascii="Arial" w:hAnsi="Arial" w:cs="Arial"/>
        </w:rPr>
        <w:t xml:space="preserve">A Time Card Adjustment Request must be completed by all staff members for each time card edit and </w:t>
      </w:r>
      <w:r w:rsidR="0000791F">
        <w:rPr>
          <w:rFonts w:ascii="Arial" w:hAnsi="Arial" w:cs="Arial"/>
        </w:rPr>
        <w:t xml:space="preserve">must be </w:t>
      </w:r>
      <w:r w:rsidRPr="00BE7C74">
        <w:rPr>
          <w:rFonts w:ascii="Arial" w:hAnsi="Arial" w:cs="Arial"/>
        </w:rPr>
        <w:t xml:space="preserve">submitted </w:t>
      </w:r>
      <w:r w:rsidR="0000791F" w:rsidRPr="00BE7C74">
        <w:rPr>
          <w:rFonts w:ascii="Arial" w:hAnsi="Arial" w:cs="Arial"/>
        </w:rPr>
        <w:t>to the appropriate Supervisor</w:t>
      </w:r>
      <w:r w:rsidR="0000791F">
        <w:rPr>
          <w:rFonts w:ascii="Arial" w:hAnsi="Arial" w:cs="Arial"/>
          <w:color w:val="FF0000"/>
        </w:rPr>
        <w:t>.</w:t>
      </w:r>
      <w:r w:rsidR="00707B96">
        <w:rPr>
          <w:rFonts w:ascii="Arial" w:hAnsi="Arial" w:cs="Arial"/>
          <w:color w:val="FF0000"/>
        </w:rPr>
        <w:t xml:space="preserve"> </w:t>
      </w:r>
      <w:r w:rsidR="0000791F" w:rsidRPr="00BE7C74">
        <w:rPr>
          <w:rFonts w:ascii="Arial" w:hAnsi="Arial" w:cs="Arial"/>
        </w:rPr>
        <w:t>This request</w:t>
      </w:r>
      <w:r w:rsidR="00707B96" w:rsidRPr="00BE7C74">
        <w:rPr>
          <w:rFonts w:ascii="Arial" w:hAnsi="Arial" w:cs="Arial"/>
        </w:rPr>
        <w:t>,</w:t>
      </w:r>
      <w:r w:rsidR="0000791F" w:rsidRPr="00BE7C74">
        <w:rPr>
          <w:rFonts w:ascii="Arial" w:hAnsi="Arial" w:cs="Arial"/>
        </w:rPr>
        <w:t xml:space="preserve"> known as the electronic green sheet</w:t>
      </w:r>
      <w:r w:rsidR="00707B96" w:rsidRPr="00BE7C74">
        <w:rPr>
          <w:rFonts w:ascii="Arial" w:hAnsi="Arial" w:cs="Arial"/>
        </w:rPr>
        <w:t>,</w:t>
      </w:r>
      <w:r w:rsidR="0000791F" w:rsidRPr="00BE7C74">
        <w:rPr>
          <w:rFonts w:ascii="Arial" w:hAnsi="Arial" w:cs="Arial"/>
        </w:rPr>
        <w:t xml:space="preserve"> can be accessed on the Guest Services Staff website. The Supervisor</w:t>
      </w:r>
      <w:r w:rsidRPr="00BE7C74">
        <w:rPr>
          <w:rFonts w:ascii="Arial" w:hAnsi="Arial" w:cs="Arial"/>
        </w:rPr>
        <w:t xml:space="preserve"> </w:t>
      </w:r>
      <w:r w:rsidR="00707B96" w:rsidRPr="00BE7C74">
        <w:rPr>
          <w:rFonts w:ascii="Arial" w:hAnsi="Arial" w:cs="Arial"/>
        </w:rPr>
        <w:t xml:space="preserve">will ensure that </w:t>
      </w:r>
      <w:r w:rsidRPr="00BE7C74">
        <w:rPr>
          <w:rFonts w:ascii="Arial" w:hAnsi="Arial" w:cs="Arial"/>
        </w:rPr>
        <w:t xml:space="preserve">appropriate changes/corrections </w:t>
      </w:r>
      <w:r w:rsidR="00BE7C74" w:rsidRPr="00BE7C74">
        <w:rPr>
          <w:rFonts w:ascii="Arial" w:hAnsi="Arial" w:cs="Arial"/>
        </w:rPr>
        <w:t>are</w:t>
      </w:r>
      <w:r w:rsidRPr="00BE7C74">
        <w:rPr>
          <w:rFonts w:ascii="Arial" w:hAnsi="Arial" w:cs="Arial"/>
        </w:rPr>
        <w:t xml:space="preserve"> made to the time cards in Kronos.</w:t>
      </w:r>
      <w:r w:rsidR="00480A8A" w:rsidRPr="00BE7C74">
        <w:rPr>
          <w:rFonts w:ascii="Arial" w:hAnsi="Arial" w:cs="Arial"/>
        </w:rPr>
        <w:t xml:space="preserve"> </w:t>
      </w:r>
    </w:p>
    <w:p w:rsidR="0000791F" w:rsidRDefault="0000791F" w:rsidP="00BD4CDC">
      <w:pPr>
        <w:rPr>
          <w:rFonts w:ascii="Arial" w:hAnsi="Arial" w:cs="Arial"/>
        </w:rPr>
      </w:pPr>
    </w:p>
    <w:p w:rsidR="00BD4CDC" w:rsidRPr="00BE7C74" w:rsidRDefault="0000791F" w:rsidP="00BD4CDC">
      <w:pPr>
        <w:rPr>
          <w:rFonts w:ascii="Arial" w:hAnsi="Arial" w:cs="Arial"/>
          <w:b/>
        </w:rPr>
      </w:pPr>
      <w:r w:rsidRPr="00BE7C74">
        <w:rPr>
          <w:rFonts w:ascii="Arial" w:hAnsi="Arial" w:cs="Arial"/>
          <w:b/>
        </w:rPr>
        <w:t>Types of Time clock Issues:</w:t>
      </w:r>
      <w:r w:rsidR="00BD4CDC" w:rsidRPr="00BE7C74">
        <w:rPr>
          <w:rFonts w:ascii="Arial" w:hAnsi="Arial" w:cs="Arial"/>
          <w:b/>
        </w:rPr>
        <w:t xml:space="preserve"> </w:t>
      </w:r>
      <w:r w:rsidRPr="00BE7C74">
        <w:rPr>
          <w:rFonts w:ascii="Arial" w:hAnsi="Arial" w:cs="Arial"/>
          <w:b/>
        </w:rPr>
        <w:t>(</w:t>
      </w:r>
      <w:r w:rsidR="00BE7C74" w:rsidRPr="00BE7C74">
        <w:rPr>
          <w:rFonts w:ascii="Arial" w:hAnsi="Arial" w:cs="Arial"/>
          <w:b/>
        </w:rPr>
        <w:t>Electronic</w:t>
      </w:r>
      <w:r w:rsidRPr="00BE7C74">
        <w:rPr>
          <w:rFonts w:ascii="Arial" w:hAnsi="Arial" w:cs="Arial"/>
          <w:b/>
        </w:rPr>
        <w:t xml:space="preserve"> green sheet </w:t>
      </w:r>
      <w:r w:rsidR="00BE7C74" w:rsidRPr="00BE7C74">
        <w:rPr>
          <w:rFonts w:ascii="Arial" w:hAnsi="Arial" w:cs="Arial"/>
          <w:b/>
        </w:rPr>
        <w:t xml:space="preserve">must be filled out </w:t>
      </w:r>
      <w:r w:rsidRPr="00BE7C74">
        <w:rPr>
          <w:rFonts w:ascii="Arial" w:hAnsi="Arial" w:cs="Arial"/>
          <w:b/>
        </w:rPr>
        <w:t>completely.)</w:t>
      </w:r>
      <w:r w:rsidR="00BD4CDC" w:rsidRPr="00BE7C74">
        <w:rPr>
          <w:rFonts w:ascii="Arial" w:hAnsi="Arial" w:cs="Arial"/>
          <w:b/>
        </w:rPr>
        <w:t xml:space="preserve"> </w:t>
      </w:r>
    </w:p>
    <w:p w:rsidR="00BD4CDC" w:rsidRPr="0086406C" w:rsidRDefault="00BD4CDC" w:rsidP="00BD4CDC">
      <w:pPr>
        <w:numPr>
          <w:ilvl w:val="0"/>
          <w:numId w:val="1"/>
        </w:numPr>
        <w:rPr>
          <w:rFonts w:ascii="Arial" w:hAnsi="Arial" w:cs="Arial"/>
          <w:i/>
        </w:rPr>
      </w:pPr>
      <w:r>
        <w:rPr>
          <w:rFonts w:ascii="Arial" w:hAnsi="Arial" w:cs="Arial"/>
          <w:b/>
        </w:rPr>
        <w:t xml:space="preserve">Tardy: </w:t>
      </w:r>
      <w:r>
        <w:rPr>
          <w:rFonts w:ascii="Arial" w:hAnsi="Arial" w:cs="Arial"/>
        </w:rPr>
        <w:t>Staff members late to work or over 5 minutes late from lunch break.</w:t>
      </w:r>
    </w:p>
    <w:p w:rsidR="00BD4CDC" w:rsidRPr="0086406C" w:rsidRDefault="00BD4CDC" w:rsidP="00BD4CDC">
      <w:pPr>
        <w:numPr>
          <w:ilvl w:val="0"/>
          <w:numId w:val="1"/>
        </w:numPr>
        <w:rPr>
          <w:rFonts w:ascii="Arial" w:hAnsi="Arial" w:cs="Arial"/>
          <w:b/>
        </w:rPr>
      </w:pPr>
      <w:r w:rsidRPr="00A410B6">
        <w:rPr>
          <w:rFonts w:ascii="Arial" w:hAnsi="Arial" w:cs="Arial"/>
          <w:b/>
        </w:rPr>
        <w:t>Meal Break Corrections:</w:t>
      </w:r>
      <w:r>
        <w:rPr>
          <w:rFonts w:ascii="Arial" w:hAnsi="Arial" w:cs="Arial"/>
          <w:b/>
        </w:rPr>
        <w:t xml:space="preserve">  </w:t>
      </w:r>
      <w:r w:rsidRPr="0086406C">
        <w:rPr>
          <w:rFonts w:ascii="Arial" w:hAnsi="Arial" w:cs="Arial"/>
        </w:rPr>
        <w:t xml:space="preserve">If a staff member fails to clock in or out for </w:t>
      </w:r>
      <w:r>
        <w:rPr>
          <w:rFonts w:ascii="Arial" w:hAnsi="Arial" w:cs="Arial"/>
        </w:rPr>
        <w:t>a meal break</w:t>
      </w:r>
      <w:r w:rsidRPr="0086406C">
        <w:rPr>
          <w:rFonts w:ascii="Arial" w:hAnsi="Arial" w:cs="Arial"/>
        </w:rPr>
        <w:t xml:space="preserve">, a green sheet should be completed indicating the </w:t>
      </w:r>
      <w:r>
        <w:rPr>
          <w:rFonts w:ascii="Arial" w:hAnsi="Arial" w:cs="Arial"/>
        </w:rPr>
        <w:t xml:space="preserve">meal break </w:t>
      </w:r>
      <w:r w:rsidRPr="0086406C">
        <w:rPr>
          <w:rFonts w:ascii="Arial" w:hAnsi="Arial" w:cs="Arial"/>
        </w:rPr>
        <w:t>period.</w:t>
      </w:r>
    </w:p>
    <w:p w:rsidR="00BD4CDC" w:rsidRPr="0000791F" w:rsidRDefault="00BD4CDC" w:rsidP="00BD4CDC">
      <w:pPr>
        <w:numPr>
          <w:ilvl w:val="0"/>
          <w:numId w:val="2"/>
        </w:numPr>
        <w:rPr>
          <w:rFonts w:ascii="Arial" w:hAnsi="Arial" w:cs="Arial"/>
          <w:color w:val="000000"/>
        </w:rPr>
      </w:pPr>
      <w:r w:rsidRPr="009409BC">
        <w:rPr>
          <w:rFonts w:ascii="Arial" w:hAnsi="Arial" w:cs="Arial"/>
          <w:b/>
        </w:rPr>
        <w:t xml:space="preserve">Last Clock-Out of the Day Corrections:  </w:t>
      </w:r>
      <w:r w:rsidRPr="009409BC">
        <w:rPr>
          <w:rFonts w:ascii="Arial" w:hAnsi="Arial" w:cs="Arial"/>
        </w:rPr>
        <w:t>If a staff member fails to clock out at the end of the day, a green sheet should be completed indicating time of departure</w:t>
      </w:r>
      <w:r>
        <w:rPr>
          <w:rFonts w:ascii="Arial" w:hAnsi="Arial" w:cs="Arial"/>
        </w:rPr>
        <w:t>.</w:t>
      </w:r>
    </w:p>
    <w:p w:rsidR="0000791F" w:rsidRPr="009409BC" w:rsidRDefault="0000791F" w:rsidP="0000791F">
      <w:pPr>
        <w:ind w:left="360"/>
        <w:rPr>
          <w:rFonts w:ascii="Arial" w:hAnsi="Arial" w:cs="Arial"/>
          <w:color w:val="000000"/>
        </w:rPr>
      </w:pPr>
      <w:r>
        <w:rPr>
          <w:rFonts w:ascii="Arial" w:hAnsi="Arial" w:cs="Arial"/>
        </w:rPr>
        <w:t>If the box indicating a time clock malfunction has been checked by the staff member, a trouble report will be documented</w:t>
      </w:r>
    </w:p>
    <w:p w:rsidR="0000791F" w:rsidRDefault="0000791F" w:rsidP="0000791F">
      <w:pPr>
        <w:rPr>
          <w:rFonts w:ascii="Arial" w:hAnsi="Arial" w:cs="Arial"/>
          <w:b/>
          <w:color w:val="FF0000"/>
        </w:rPr>
      </w:pPr>
    </w:p>
    <w:p w:rsidR="00BD4CDC" w:rsidRPr="0000791F" w:rsidRDefault="0000791F" w:rsidP="00BD4CDC">
      <w:pPr>
        <w:rPr>
          <w:rFonts w:ascii="Arial" w:hAnsi="Arial" w:cs="Arial"/>
          <w:i/>
          <w:color w:val="FF0000"/>
        </w:rPr>
      </w:pPr>
      <w:r w:rsidRPr="0000791F">
        <w:rPr>
          <w:rFonts w:ascii="Arial" w:hAnsi="Arial" w:cs="Arial"/>
          <w:color w:val="FF0000"/>
        </w:rPr>
        <w:t>.</w:t>
      </w:r>
      <w:r w:rsidR="00BD4CDC" w:rsidRPr="0086406C">
        <w:rPr>
          <w:rFonts w:ascii="Arial" w:hAnsi="Arial" w:cs="Arial"/>
          <w:b/>
          <w:color w:val="000000"/>
        </w:rPr>
        <w:t>End of the Pay</w:t>
      </w:r>
      <w:r w:rsidR="00BD4CDC">
        <w:rPr>
          <w:rFonts w:ascii="Arial" w:hAnsi="Arial" w:cs="Arial"/>
          <w:b/>
          <w:color w:val="000000"/>
        </w:rPr>
        <w:t xml:space="preserve"> Period</w:t>
      </w:r>
      <w:r w:rsidR="00BD4CDC" w:rsidRPr="0086406C">
        <w:rPr>
          <w:rFonts w:ascii="Arial" w:hAnsi="Arial" w:cs="Arial"/>
          <w:b/>
          <w:color w:val="000000"/>
        </w:rPr>
        <w:t>:</w:t>
      </w:r>
    </w:p>
    <w:p w:rsidR="00BD4CDC" w:rsidRPr="00BE7C74" w:rsidRDefault="00BD4CDC" w:rsidP="00BD4CDC">
      <w:pPr>
        <w:rPr>
          <w:rFonts w:ascii="Arial" w:hAnsi="Arial" w:cs="Arial"/>
        </w:rPr>
      </w:pPr>
      <w:r>
        <w:rPr>
          <w:rFonts w:ascii="Arial" w:hAnsi="Arial" w:cs="Arial"/>
          <w:color w:val="000000"/>
        </w:rPr>
        <w:t xml:space="preserve">If the Department Leadership </w:t>
      </w:r>
      <w:r w:rsidRPr="0086406C">
        <w:rPr>
          <w:rFonts w:ascii="Arial" w:hAnsi="Arial" w:cs="Arial"/>
          <w:color w:val="000000"/>
        </w:rPr>
        <w:t>discover</w:t>
      </w:r>
      <w:r>
        <w:rPr>
          <w:rFonts w:ascii="Arial" w:hAnsi="Arial" w:cs="Arial"/>
          <w:color w:val="000000"/>
        </w:rPr>
        <w:t>s</w:t>
      </w:r>
      <w:r w:rsidRPr="0086406C">
        <w:rPr>
          <w:rFonts w:ascii="Arial" w:hAnsi="Arial" w:cs="Arial"/>
          <w:color w:val="000000"/>
        </w:rPr>
        <w:t xml:space="preserve"> any missed punches, the staff member </w:t>
      </w:r>
      <w:r>
        <w:rPr>
          <w:rFonts w:ascii="Arial" w:hAnsi="Arial" w:cs="Arial"/>
          <w:color w:val="000000"/>
        </w:rPr>
        <w:t>must</w:t>
      </w:r>
      <w:r w:rsidRPr="0086406C">
        <w:rPr>
          <w:rFonts w:ascii="Arial" w:hAnsi="Arial" w:cs="Arial"/>
          <w:color w:val="000000"/>
        </w:rPr>
        <w:t xml:space="preserve"> complete </w:t>
      </w:r>
      <w:r>
        <w:rPr>
          <w:rFonts w:ascii="Arial" w:hAnsi="Arial" w:cs="Arial"/>
          <w:color w:val="000000"/>
        </w:rPr>
        <w:t>a</w:t>
      </w:r>
      <w:r w:rsidR="0000791F">
        <w:rPr>
          <w:rFonts w:ascii="Arial" w:hAnsi="Arial" w:cs="Arial"/>
          <w:color w:val="000000"/>
        </w:rPr>
        <w:t xml:space="preserve">n </w:t>
      </w:r>
      <w:r w:rsidR="0000791F" w:rsidRPr="00BE7C74">
        <w:rPr>
          <w:rFonts w:ascii="Arial" w:hAnsi="Arial" w:cs="Arial"/>
        </w:rPr>
        <w:t>electronic</w:t>
      </w:r>
      <w:r w:rsidR="0000791F">
        <w:rPr>
          <w:rFonts w:ascii="Arial" w:hAnsi="Arial" w:cs="Arial"/>
          <w:color w:val="000000"/>
        </w:rPr>
        <w:t xml:space="preserve"> </w:t>
      </w:r>
      <w:r w:rsidRPr="0086406C">
        <w:rPr>
          <w:rFonts w:ascii="Arial" w:hAnsi="Arial" w:cs="Arial"/>
          <w:color w:val="000000"/>
        </w:rPr>
        <w:t xml:space="preserve">green sheet as needed to provide a complete record for the time period.  If he or she is absent, the </w:t>
      </w:r>
      <w:r>
        <w:rPr>
          <w:rFonts w:ascii="Arial" w:hAnsi="Arial" w:cs="Arial"/>
          <w:color w:val="000000"/>
        </w:rPr>
        <w:t>Department Leadership</w:t>
      </w:r>
      <w:r w:rsidRPr="0086406C">
        <w:rPr>
          <w:rFonts w:ascii="Arial" w:hAnsi="Arial" w:cs="Arial"/>
          <w:color w:val="000000"/>
        </w:rPr>
        <w:t xml:space="preserve"> is authorized to make such edits as necessary.  In either case, the action </w:t>
      </w:r>
      <w:r>
        <w:rPr>
          <w:rFonts w:ascii="Arial" w:hAnsi="Arial" w:cs="Arial"/>
          <w:color w:val="000000"/>
        </w:rPr>
        <w:t>should be documented o</w:t>
      </w:r>
      <w:r w:rsidRPr="0086406C">
        <w:rPr>
          <w:rFonts w:ascii="Arial" w:hAnsi="Arial" w:cs="Arial"/>
          <w:color w:val="000000"/>
        </w:rPr>
        <w:t xml:space="preserve">n </w:t>
      </w:r>
      <w:r>
        <w:rPr>
          <w:rFonts w:ascii="Arial" w:hAnsi="Arial" w:cs="Arial"/>
          <w:color w:val="000000"/>
        </w:rPr>
        <w:t>a</w:t>
      </w:r>
      <w:r w:rsidR="0000791F">
        <w:rPr>
          <w:rFonts w:ascii="Arial" w:hAnsi="Arial" w:cs="Arial"/>
          <w:color w:val="000000"/>
        </w:rPr>
        <w:t>n</w:t>
      </w:r>
      <w:r>
        <w:rPr>
          <w:rFonts w:ascii="Arial" w:hAnsi="Arial" w:cs="Arial"/>
          <w:color w:val="000000"/>
        </w:rPr>
        <w:t xml:space="preserve"> </w:t>
      </w:r>
      <w:r w:rsidR="0000791F" w:rsidRPr="00BE7C74">
        <w:rPr>
          <w:rFonts w:ascii="Arial" w:hAnsi="Arial" w:cs="Arial"/>
        </w:rPr>
        <w:t xml:space="preserve">electronic </w:t>
      </w:r>
      <w:r w:rsidRPr="00BE7C74">
        <w:rPr>
          <w:rFonts w:ascii="Arial" w:hAnsi="Arial" w:cs="Arial"/>
        </w:rPr>
        <w:t>green sheet.</w:t>
      </w:r>
    </w:p>
    <w:p w:rsidR="00BD4CDC" w:rsidRDefault="00BD4CDC" w:rsidP="00BD4CDC">
      <w:pPr>
        <w:rPr>
          <w:rFonts w:ascii="Arial" w:hAnsi="Arial" w:cs="Arial"/>
          <w:color w:val="000000"/>
        </w:rPr>
      </w:pPr>
    </w:p>
    <w:p w:rsidR="0000791F" w:rsidRPr="00BE7C74" w:rsidRDefault="00BD4CDC" w:rsidP="00BD4CDC">
      <w:pPr>
        <w:rPr>
          <w:rFonts w:ascii="Arial" w:hAnsi="Arial" w:cs="Arial"/>
          <w:b/>
        </w:rPr>
      </w:pPr>
      <w:r w:rsidRPr="00BE7C74">
        <w:rPr>
          <w:rFonts w:ascii="Arial" w:hAnsi="Arial" w:cs="Arial"/>
          <w:b/>
        </w:rPr>
        <w:t>Time card Use</w:t>
      </w:r>
      <w:r w:rsidR="0000791F" w:rsidRPr="00BE7C74">
        <w:rPr>
          <w:rFonts w:ascii="Arial" w:hAnsi="Arial" w:cs="Arial"/>
          <w:b/>
        </w:rPr>
        <w:t>:</w:t>
      </w:r>
    </w:p>
    <w:p w:rsidR="00BD4CDC" w:rsidRPr="00BE7C74" w:rsidRDefault="00BD4CDC" w:rsidP="00BD4CDC">
      <w:pPr>
        <w:rPr>
          <w:rFonts w:ascii="Arial" w:hAnsi="Arial" w:cs="Arial"/>
        </w:rPr>
      </w:pPr>
      <w:r w:rsidRPr="00BE7C74">
        <w:rPr>
          <w:rFonts w:ascii="Arial" w:hAnsi="Arial" w:cs="Arial"/>
          <w:b/>
        </w:rPr>
        <w:t xml:space="preserve"> </w:t>
      </w:r>
      <w:r w:rsidRPr="00BE7C74">
        <w:rPr>
          <w:rFonts w:ascii="Arial" w:hAnsi="Arial" w:cs="Arial"/>
        </w:rPr>
        <w:t xml:space="preserve">Each employee is responsible for submitting </w:t>
      </w:r>
      <w:r w:rsidR="00AC2014" w:rsidRPr="00BE7C74">
        <w:rPr>
          <w:rFonts w:ascii="Arial" w:hAnsi="Arial" w:cs="Arial"/>
        </w:rPr>
        <w:t>Paid Time Off</w:t>
      </w:r>
      <w:r w:rsidRPr="00BE7C74">
        <w:rPr>
          <w:rFonts w:ascii="Arial" w:hAnsi="Arial" w:cs="Arial"/>
        </w:rPr>
        <w:t xml:space="preserve"> in Kronos.</w:t>
      </w:r>
      <w:r w:rsidR="0000791F" w:rsidRPr="00BE7C74">
        <w:rPr>
          <w:rFonts w:ascii="Arial" w:hAnsi="Arial" w:cs="Arial"/>
        </w:rPr>
        <w:t xml:space="preserve"> Employees may do this at the clock location or online.</w:t>
      </w:r>
    </w:p>
    <w:p w:rsidR="0000791F" w:rsidRPr="00BE7C74" w:rsidRDefault="0000791F" w:rsidP="00BD4CDC">
      <w:pPr>
        <w:rPr>
          <w:rFonts w:ascii="Arial" w:hAnsi="Arial" w:cs="Arial"/>
          <w:b/>
        </w:rPr>
      </w:pPr>
      <w:r w:rsidRPr="00BE7C74">
        <w:rPr>
          <w:rFonts w:ascii="Arial" w:hAnsi="Arial" w:cs="Arial"/>
          <w:b/>
        </w:rPr>
        <w:t>Approval:</w:t>
      </w:r>
    </w:p>
    <w:p w:rsidR="00BD4CDC" w:rsidRPr="00BE7C74" w:rsidRDefault="00BD4CDC" w:rsidP="00BD4CDC">
      <w:pPr>
        <w:rPr>
          <w:rFonts w:ascii="Arial" w:hAnsi="Arial" w:cs="Arial"/>
        </w:rPr>
      </w:pPr>
      <w:r w:rsidRPr="00BE7C74">
        <w:rPr>
          <w:rFonts w:ascii="Arial" w:hAnsi="Arial" w:cs="Arial"/>
        </w:rPr>
        <w:t>Each employee should approve their own time card by the end of their last working shift</w:t>
      </w:r>
    </w:p>
    <w:p w:rsidR="00BD4CDC" w:rsidRPr="0000791F" w:rsidRDefault="00BD4CDC" w:rsidP="0000791F">
      <w:pPr>
        <w:rPr>
          <w:rFonts w:ascii="Arial" w:hAnsi="Arial" w:cs="Arial"/>
          <w:color w:val="FF0000"/>
        </w:rPr>
      </w:pPr>
      <w:proofErr w:type="gramStart"/>
      <w:r w:rsidRPr="00BE7C74">
        <w:rPr>
          <w:rFonts w:ascii="Arial" w:hAnsi="Arial" w:cs="Arial"/>
        </w:rPr>
        <w:t>of</w:t>
      </w:r>
      <w:proofErr w:type="gramEnd"/>
      <w:r w:rsidRPr="00BE7C74">
        <w:rPr>
          <w:rFonts w:ascii="Arial" w:hAnsi="Arial" w:cs="Arial"/>
        </w:rPr>
        <w:t xml:space="preserve"> the </w:t>
      </w:r>
      <w:r w:rsidR="0000791F" w:rsidRPr="00BE7C74">
        <w:rPr>
          <w:rFonts w:ascii="Arial" w:hAnsi="Arial" w:cs="Arial"/>
        </w:rPr>
        <w:t xml:space="preserve">2 week </w:t>
      </w:r>
      <w:r w:rsidRPr="00BE7C74">
        <w:rPr>
          <w:rFonts w:ascii="Arial" w:hAnsi="Arial" w:cs="Arial"/>
        </w:rPr>
        <w:t xml:space="preserve">pay period.  </w:t>
      </w:r>
    </w:p>
    <w:p w:rsidR="00AC2014" w:rsidRPr="0000791F" w:rsidRDefault="00AC2014" w:rsidP="00BD4CDC">
      <w:pPr>
        <w:rPr>
          <w:rFonts w:ascii="Arial" w:hAnsi="Arial" w:cs="Arial"/>
          <w:color w:val="FF0000"/>
        </w:rPr>
      </w:pPr>
    </w:p>
    <w:p w:rsidR="00AC2014" w:rsidRPr="00AC2014" w:rsidRDefault="00AC2014" w:rsidP="00BD4CDC">
      <w:pPr>
        <w:rPr>
          <w:rFonts w:ascii="Arial" w:hAnsi="Arial" w:cs="Arial"/>
          <w:b/>
        </w:rPr>
      </w:pPr>
      <w:r w:rsidRPr="00AC2014">
        <w:rPr>
          <w:rFonts w:ascii="Arial" w:hAnsi="Arial" w:cs="Arial"/>
          <w:b/>
        </w:rPr>
        <w:t>Time Clock Locations:</w:t>
      </w:r>
    </w:p>
    <w:p w:rsidR="00AC2014" w:rsidRPr="00DD6CB8" w:rsidRDefault="00AC2014" w:rsidP="00BD4CDC">
      <w:pPr>
        <w:rPr>
          <w:rFonts w:ascii="Arial" w:hAnsi="Arial" w:cs="Arial"/>
        </w:rPr>
      </w:pPr>
      <w:r>
        <w:rPr>
          <w:rFonts w:ascii="Arial" w:hAnsi="Arial" w:cs="Arial"/>
        </w:rPr>
        <w:t>Employee must use the 2 closest time clocks to their work location for clocking in/</w:t>
      </w:r>
      <w:proofErr w:type="gramStart"/>
      <w:r>
        <w:rPr>
          <w:rFonts w:ascii="Arial" w:hAnsi="Arial" w:cs="Arial"/>
        </w:rPr>
        <w:t>out  and</w:t>
      </w:r>
      <w:proofErr w:type="gramEnd"/>
      <w:r>
        <w:rPr>
          <w:rFonts w:ascii="Arial" w:hAnsi="Arial" w:cs="Arial"/>
        </w:rPr>
        <w:t xml:space="preserve"> for lunches.</w:t>
      </w:r>
    </w:p>
    <w:p w:rsidR="00D356B7" w:rsidRDefault="00D356B7"/>
    <w:p w:rsidR="003D625C" w:rsidRPr="00BE7C74" w:rsidRDefault="0000791F">
      <w:pPr>
        <w:rPr>
          <w:rFonts w:ascii="Arial" w:hAnsi="Arial" w:cs="Arial"/>
        </w:rPr>
      </w:pPr>
      <w:bookmarkStart w:id="0" w:name="_GoBack"/>
      <w:r w:rsidRPr="00BE7C74">
        <w:rPr>
          <w:rFonts w:ascii="Arial" w:hAnsi="Arial" w:cs="Arial"/>
          <w:b/>
        </w:rPr>
        <w:t xml:space="preserve">Electronic green sheet infractions- </w:t>
      </w:r>
      <w:r w:rsidRPr="00BE7C74">
        <w:rPr>
          <w:rFonts w:ascii="Arial" w:hAnsi="Arial" w:cs="Arial"/>
        </w:rPr>
        <w:t>patterns of inaccuracy performing time clock functions and approval requirements may result in disciplinary action</w:t>
      </w:r>
      <w:r w:rsidR="00BE7C74" w:rsidRPr="00BE7C74">
        <w:rPr>
          <w:rFonts w:ascii="Arial" w:hAnsi="Arial" w:cs="Arial"/>
        </w:rPr>
        <w:t>.</w:t>
      </w:r>
    </w:p>
    <w:bookmarkEnd w:id="0"/>
    <w:p w:rsidR="0000791F" w:rsidRDefault="0000791F"/>
    <w:p w:rsidR="003D625C" w:rsidRDefault="003D625C">
      <w:r>
        <w:t xml:space="preserve">Revised: </w:t>
      </w:r>
      <w:r w:rsidR="0000791F">
        <w:t>10/8</w:t>
      </w:r>
      <w:r>
        <w:t>/2015</w:t>
      </w:r>
    </w:p>
    <w:sectPr w:rsidR="003D625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CDC" w:rsidRDefault="00BD4CDC" w:rsidP="00BD4CDC">
      <w:r>
        <w:separator/>
      </w:r>
    </w:p>
  </w:endnote>
  <w:endnote w:type="continuationSeparator" w:id="0">
    <w:p w:rsidR="00BD4CDC" w:rsidRDefault="00BD4CDC" w:rsidP="00BD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CDC" w:rsidRDefault="00BD4CDC" w:rsidP="00BD4CDC">
      <w:r>
        <w:separator/>
      </w:r>
    </w:p>
  </w:footnote>
  <w:footnote w:type="continuationSeparator" w:id="0">
    <w:p w:rsidR="00BD4CDC" w:rsidRDefault="00BD4CDC" w:rsidP="00BD4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950975"/>
      <w:docPartObj>
        <w:docPartGallery w:val="Page Numbers (Top of Page)"/>
        <w:docPartUnique/>
      </w:docPartObj>
    </w:sdtPr>
    <w:sdtEndPr>
      <w:rPr>
        <w:noProof/>
      </w:rPr>
    </w:sdtEndPr>
    <w:sdtContent>
      <w:p w:rsidR="00BD4CDC" w:rsidRDefault="00BD4CDC">
        <w:pPr>
          <w:pStyle w:val="Header"/>
          <w:jc w:val="center"/>
        </w:pPr>
        <w:r>
          <w:t>8</w:t>
        </w:r>
      </w:p>
    </w:sdtContent>
  </w:sdt>
  <w:p w:rsidR="00BD4CDC" w:rsidRDefault="00BD4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03619"/>
    <w:multiLevelType w:val="hybridMultilevel"/>
    <w:tmpl w:val="34086E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5A92B43"/>
    <w:multiLevelType w:val="hybridMultilevel"/>
    <w:tmpl w:val="CA8A88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DC"/>
    <w:rsid w:val="0000791F"/>
    <w:rsid w:val="003D625C"/>
    <w:rsid w:val="00480A8A"/>
    <w:rsid w:val="00537D4E"/>
    <w:rsid w:val="00707B96"/>
    <w:rsid w:val="007F10F8"/>
    <w:rsid w:val="009C082E"/>
    <w:rsid w:val="00A22F01"/>
    <w:rsid w:val="00AC2014"/>
    <w:rsid w:val="00BD4CDC"/>
    <w:rsid w:val="00BE7C74"/>
    <w:rsid w:val="00D356B7"/>
    <w:rsid w:val="00F9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CDC"/>
    <w:pPr>
      <w:tabs>
        <w:tab w:val="center" w:pos="4680"/>
        <w:tab w:val="right" w:pos="9360"/>
      </w:tabs>
    </w:pPr>
  </w:style>
  <w:style w:type="character" w:customStyle="1" w:styleId="HeaderChar">
    <w:name w:val="Header Char"/>
    <w:basedOn w:val="DefaultParagraphFont"/>
    <w:link w:val="Header"/>
    <w:uiPriority w:val="99"/>
    <w:rsid w:val="00BD4C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4CDC"/>
    <w:pPr>
      <w:tabs>
        <w:tab w:val="center" w:pos="4680"/>
        <w:tab w:val="right" w:pos="9360"/>
      </w:tabs>
    </w:pPr>
  </w:style>
  <w:style w:type="character" w:customStyle="1" w:styleId="FooterChar">
    <w:name w:val="Footer Char"/>
    <w:basedOn w:val="DefaultParagraphFont"/>
    <w:link w:val="Footer"/>
    <w:uiPriority w:val="99"/>
    <w:rsid w:val="00BD4CDC"/>
    <w:rPr>
      <w:rFonts w:ascii="Times New Roman" w:eastAsia="Times New Roman" w:hAnsi="Times New Roman" w:cs="Times New Roman"/>
      <w:sz w:val="24"/>
      <w:szCs w:val="24"/>
    </w:rPr>
  </w:style>
  <w:style w:type="paragraph" w:styleId="ListParagraph">
    <w:name w:val="List Paragraph"/>
    <w:basedOn w:val="Normal"/>
    <w:uiPriority w:val="34"/>
    <w:qFormat/>
    <w:rsid w:val="0000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CDC"/>
    <w:pPr>
      <w:tabs>
        <w:tab w:val="center" w:pos="4680"/>
        <w:tab w:val="right" w:pos="9360"/>
      </w:tabs>
    </w:pPr>
  </w:style>
  <w:style w:type="character" w:customStyle="1" w:styleId="HeaderChar">
    <w:name w:val="Header Char"/>
    <w:basedOn w:val="DefaultParagraphFont"/>
    <w:link w:val="Header"/>
    <w:uiPriority w:val="99"/>
    <w:rsid w:val="00BD4C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4CDC"/>
    <w:pPr>
      <w:tabs>
        <w:tab w:val="center" w:pos="4680"/>
        <w:tab w:val="right" w:pos="9360"/>
      </w:tabs>
    </w:pPr>
  </w:style>
  <w:style w:type="character" w:customStyle="1" w:styleId="FooterChar">
    <w:name w:val="Footer Char"/>
    <w:basedOn w:val="DefaultParagraphFont"/>
    <w:link w:val="Footer"/>
    <w:uiPriority w:val="99"/>
    <w:rsid w:val="00BD4CDC"/>
    <w:rPr>
      <w:rFonts w:ascii="Times New Roman" w:eastAsia="Times New Roman" w:hAnsi="Times New Roman" w:cs="Times New Roman"/>
      <w:sz w:val="24"/>
      <w:szCs w:val="24"/>
    </w:rPr>
  </w:style>
  <w:style w:type="paragraph" w:styleId="ListParagraph">
    <w:name w:val="List Paragraph"/>
    <w:basedOn w:val="Normal"/>
    <w:uiPriority w:val="34"/>
    <w:qFormat/>
    <w:rsid w:val="0000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David A</dc:creator>
  <cp:lastModifiedBy>Andrews, David A</cp:lastModifiedBy>
  <cp:revision>4</cp:revision>
  <dcterms:created xsi:type="dcterms:W3CDTF">2015-10-08T16:07:00Z</dcterms:created>
  <dcterms:modified xsi:type="dcterms:W3CDTF">2015-10-09T20:00:00Z</dcterms:modified>
</cp:coreProperties>
</file>