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AD5C" w14:textId="77777777" w:rsidR="003F5F87" w:rsidRDefault="00D72A2A" w:rsidP="00D540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15272" wp14:editId="67C4BEA5">
                <wp:simplePos x="0" y="0"/>
                <wp:positionH relativeFrom="column">
                  <wp:posOffset>0</wp:posOffset>
                </wp:positionH>
                <wp:positionV relativeFrom="paragraph">
                  <wp:posOffset>1</wp:posOffset>
                </wp:positionV>
                <wp:extent cx="6446520" cy="6324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D2BAFA" w14:textId="77777777" w:rsidR="00D72A2A" w:rsidRPr="00D72A2A" w:rsidRDefault="00D72A2A" w:rsidP="00D72A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EXPECTATIONS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152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507.6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" filled="f" stroked="f">
                <v:textbox>
                  <w:txbxContent>
                    <w:p w14:paraId="01D2BAFA" w14:textId="77777777" w:rsidR="00D72A2A" w:rsidRPr="00D72A2A" w:rsidRDefault="00D72A2A" w:rsidP="00D72A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EXPECTATIONS</w:t>
                      </w:r>
                    </w:p>
                  </w:txbxContent>
                </v:textbox>
              </v:shape>
            </w:pict>
          </mc:Fallback>
        </mc:AlternateContent>
      </w:r>
      <w:r w:rsidR="00D47F98">
        <w:t>p. 17</w:t>
      </w:r>
    </w:p>
    <w:p w14:paraId="51356542" w14:textId="77777777" w:rsidR="006E3946" w:rsidRPr="00D540BA" w:rsidRDefault="006E3946" w:rsidP="00D540BA"/>
    <w:p w14:paraId="087A6FB8" w14:textId="77777777" w:rsidR="006E3946" w:rsidRPr="00D540BA" w:rsidRDefault="00570378" w:rsidP="006E3946">
      <w:pPr>
        <w:pStyle w:val="ListParagraph"/>
        <w:numPr>
          <w:ilvl w:val="0"/>
          <w:numId w:val="1"/>
        </w:numPr>
      </w:pPr>
      <w:r>
        <w:rPr>
          <w:b/>
        </w:rPr>
        <w:t>Paid Break-10</w:t>
      </w:r>
      <w:r w:rsidR="00D72A2A">
        <w:rPr>
          <w:b/>
        </w:rPr>
        <w:t xml:space="preserve"> </w:t>
      </w:r>
      <w:r w:rsidR="006E3946" w:rsidRPr="00D540BA">
        <w:rPr>
          <w:b/>
        </w:rPr>
        <w:t>minute breaks</w:t>
      </w:r>
      <w:r w:rsidR="006E3946" w:rsidRPr="00D540BA">
        <w:t xml:space="preserve"> are permitted during your shift for personal time. These breaks</w:t>
      </w:r>
    </w:p>
    <w:p w14:paraId="5C1C980B" w14:textId="77777777" w:rsidR="00E00A1B" w:rsidRPr="00D540BA" w:rsidRDefault="006E3946" w:rsidP="006E3946">
      <w:pPr>
        <w:pStyle w:val="ListParagraph"/>
      </w:pPr>
      <w:r w:rsidRPr="00D540BA">
        <w:t>are not guaranteed. The use of this break may be for a short personal time from your workstation such as a restroom or drink of water break.</w:t>
      </w:r>
      <w:r w:rsidR="00E00A1B" w:rsidRPr="00D540BA">
        <w:t xml:space="preserve"> Lunches cannot be added on to this break. This break if permitted </w:t>
      </w:r>
      <w:r w:rsidR="007843C2">
        <w:t xml:space="preserve">and </w:t>
      </w:r>
      <w:r w:rsidR="00570378">
        <w:t xml:space="preserve">should always follow the </w:t>
      </w:r>
      <w:proofErr w:type="gramStart"/>
      <w:r w:rsidR="00570378">
        <w:t>10</w:t>
      </w:r>
      <w:r w:rsidR="00D72A2A">
        <w:t xml:space="preserve"> </w:t>
      </w:r>
      <w:r w:rsidR="00E00A1B" w:rsidRPr="00D540BA">
        <w:t>minute</w:t>
      </w:r>
      <w:proofErr w:type="gramEnd"/>
      <w:r w:rsidR="00E00A1B" w:rsidRPr="00D540BA">
        <w:t xml:space="preserve"> time limit.</w:t>
      </w:r>
    </w:p>
    <w:p w14:paraId="5001D2A9" w14:textId="77777777" w:rsidR="001969EA" w:rsidRPr="00D540BA" w:rsidRDefault="00E00A1B" w:rsidP="001969EA">
      <w:pPr>
        <w:pStyle w:val="ListParagraph"/>
        <w:numPr>
          <w:ilvl w:val="0"/>
          <w:numId w:val="1"/>
        </w:numPr>
      </w:pPr>
      <w:r w:rsidRPr="00D540BA">
        <w:rPr>
          <w:b/>
        </w:rPr>
        <w:t>Uniform Reminders and Updates</w:t>
      </w:r>
      <w:r w:rsidRPr="00D540BA">
        <w:t xml:space="preserve">-Pants should be black dress pants for Gold Coats.  The length of the pants should touch the top of the shoe. Ladies scarves should be worn outside the </w:t>
      </w:r>
      <w:r w:rsidR="001969EA" w:rsidRPr="00D540BA">
        <w:t>shirt and under the white collar. The type of bow or knot is flexible. Female Skirts should be A-line and knee length. Boots (Black) are permitted under pants</w:t>
      </w:r>
      <w:r w:rsidR="003F5F87" w:rsidRPr="00D540BA">
        <w:t xml:space="preserve"> only</w:t>
      </w:r>
      <w:r w:rsidR="001969EA" w:rsidRPr="00D540BA">
        <w:t xml:space="preserve"> with conservative heels. Shirttails should be tucked in. Belts (Black) </w:t>
      </w:r>
      <w:r w:rsidR="003F5F87" w:rsidRPr="00D540BA">
        <w:t>can only</w:t>
      </w:r>
      <w:r w:rsidR="001969EA" w:rsidRPr="00D540BA">
        <w:t xml:space="preserve"> be worn if dress pants </w:t>
      </w:r>
      <w:r w:rsidR="003F5F87" w:rsidRPr="00D540BA">
        <w:t>have belt loops.</w:t>
      </w:r>
      <w:r w:rsidR="003C33BA" w:rsidRPr="00D540BA">
        <w:t xml:space="preserve"> Personal white shirts are permitted if they meet the same guidelines and appearance of uniform. VU issued buttons or pins are the only permitted </w:t>
      </w:r>
      <w:r w:rsidR="00D540BA" w:rsidRPr="00D540BA">
        <w:t>decoration permitted on uniforms.</w:t>
      </w:r>
    </w:p>
    <w:p w14:paraId="70FB701D" w14:textId="77777777" w:rsidR="001969EA" w:rsidRPr="00D540BA" w:rsidRDefault="001969EA" w:rsidP="001969EA">
      <w:pPr>
        <w:pStyle w:val="ListParagraph"/>
        <w:numPr>
          <w:ilvl w:val="0"/>
          <w:numId w:val="1"/>
        </w:numPr>
      </w:pPr>
      <w:r w:rsidRPr="00D540BA">
        <w:rPr>
          <w:b/>
        </w:rPr>
        <w:t>Smile and Greet</w:t>
      </w:r>
      <w:r w:rsidRPr="00D540BA">
        <w:t>-</w:t>
      </w:r>
      <w:r w:rsidR="003F5F87" w:rsidRPr="00D540BA">
        <w:t>Excellent</w:t>
      </w:r>
      <w:r w:rsidRPr="00D540BA">
        <w:t xml:space="preserve"> Customer Service begin</w:t>
      </w:r>
      <w:r w:rsidR="003F5F87" w:rsidRPr="00D540BA">
        <w:t>s</w:t>
      </w:r>
      <w:r w:rsidRPr="00D540BA">
        <w:t xml:space="preserve"> with the Smile and a Greeting.</w:t>
      </w:r>
    </w:p>
    <w:p w14:paraId="7908F6C0" w14:textId="77777777" w:rsidR="001969EA" w:rsidRPr="00D540BA" w:rsidRDefault="001969EA" w:rsidP="001969EA">
      <w:pPr>
        <w:pStyle w:val="ListParagraph"/>
      </w:pPr>
      <w:r w:rsidRPr="00D540BA">
        <w:t>Good morning, good evening, How may I help</w:t>
      </w:r>
      <w:r w:rsidR="003626D0" w:rsidRPr="00D540BA">
        <w:t xml:space="preserve"> you</w:t>
      </w:r>
      <w:r w:rsidRPr="00D540BA">
        <w:t xml:space="preserve"> or m</w:t>
      </w:r>
      <w:r w:rsidR="003626D0" w:rsidRPr="00D540BA">
        <w:t>a</w:t>
      </w:r>
      <w:r w:rsidRPr="00D540BA">
        <w:t>y I help</w:t>
      </w:r>
      <w:r w:rsidR="003626D0" w:rsidRPr="00D540BA">
        <w:t xml:space="preserve"> (assist)</w:t>
      </w:r>
      <w:r w:rsidRPr="00D540BA">
        <w:t xml:space="preserve"> you?</w:t>
      </w:r>
    </w:p>
    <w:p w14:paraId="67EF2B71" w14:textId="77777777" w:rsidR="003626D0" w:rsidRPr="00D540BA" w:rsidRDefault="003626D0" w:rsidP="003626D0">
      <w:pPr>
        <w:pStyle w:val="ListParagraph"/>
        <w:numPr>
          <w:ilvl w:val="0"/>
          <w:numId w:val="1"/>
        </w:numPr>
      </w:pPr>
      <w:r w:rsidRPr="00D540BA">
        <w:rPr>
          <w:b/>
        </w:rPr>
        <w:t>Timecard</w:t>
      </w:r>
      <w:r w:rsidRPr="00D540BA">
        <w:t>-Please ma</w:t>
      </w:r>
      <w:r w:rsidR="004A6EAA">
        <w:t>ke</w:t>
      </w:r>
      <w:r w:rsidRPr="00D540BA">
        <w:t xml:space="preserve"> sure you review and approv</w:t>
      </w:r>
      <w:r w:rsidR="007843C2">
        <w:t>e</w:t>
      </w:r>
      <w:r w:rsidRPr="00D540BA">
        <w:t xml:space="preserve"> your timecard. Please make sure </w:t>
      </w:r>
      <w:r w:rsidR="00D72A2A">
        <w:t>Electronic g</w:t>
      </w:r>
      <w:r w:rsidRPr="00D540BA">
        <w:t>reen sheets are filled out completely.</w:t>
      </w:r>
      <w:r w:rsidR="003F5F87" w:rsidRPr="00D540BA">
        <w:t>(names, dates and times)</w:t>
      </w:r>
    </w:p>
    <w:p w14:paraId="5D628C74" w14:textId="6F1BB1F9" w:rsidR="003626D0" w:rsidRPr="00D540BA" w:rsidRDefault="003626D0" w:rsidP="003626D0">
      <w:pPr>
        <w:pStyle w:val="ListParagraph"/>
        <w:numPr>
          <w:ilvl w:val="0"/>
          <w:numId w:val="1"/>
        </w:numPr>
      </w:pPr>
      <w:r w:rsidRPr="00D540BA">
        <w:rPr>
          <w:b/>
        </w:rPr>
        <w:t>Call out Procedure</w:t>
      </w:r>
      <w:r w:rsidRPr="00D540BA">
        <w:t>-Call your Manager’s pager number</w:t>
      </w:r>
      <w:r w:rsidR="001F2925">
        <w:t xml:space="preserve"> </w:t>
      </w:r>
      <w:proofErr w:type="gramStart"/>
      <w:r w:rsidR="001F2925">
        <w:t xml:space="preserve">- </w:t>
      </w:r>
      <w:bookmarkStart w:id="0" w:name="_GoBack"/>
      <w:bookmarkEnd w:id="0"/>
      <w:r w:rsidRPr="00D540BA">
        <w:t xml:space="preserve"> </w:t>
      </w:r>
      <w:r w:rsidR="001F2925">
        <w:t>Kim</w:t>
      </w:r>
      <w:proofErr w:type="gramEnd"/>
      <w:r w:rsidRPr="00D540BA">
        <w:t xml:space="preserve">-615-835-8592, Ann-615-835-1414 Monday–Friday, and </w:t>
      </w:r>
      <w:r w:rsidR="003F5F87" w:rsidRPr="00D540BA">
        <w:t xml:space="preserve">call </w:t>
      </w:r>
      <w:r w:rsidRPr="00D540BA">
        <w:t>615-317-0911 on weekends.</w:t>
      </w:r>
    </w:p>
    <w:p w14:paraId="28B32864" w14:textId="77777777" w:rsidR="003626D0" w:rsidRPr="00D540BA" w:rsidRDefault="003626D0" w:rsidP="003626D0">
      <w:pPr>
        <w:pStyle w:val="ListParagraph"/>
        <w:numPr>
          <w:ilvl w:val="0"/>
          <w:numId w:val="1"/>
        </w:numPr>
      </w:pPr>
      <w:r w:rsidRPr="00D540BA">
        <w:rPr>
          <w:b/>
        </w:rPr>
        <w:t>PETS</w:t>
      </w:r>
      <w:r w:rsidRPr="00D540BA">
        <w:t>-Requests for PETS must be made great</w:t>
      </w:r>
      <w:r w:rsidR="003F5F87" w:rsidRPr="00D540BA">
        <w:t>er than 24 hours prior to the start of your shift.</w:t>
      </w:r>
      <w:r w:rsidR="00E80AD8">
        <w:t xml:space="preserve"> Approval of PET requests are subject to current staffing needs of the department.</w:t>
      </w:r>
    </w:p>
    <w:p w14:paraId="7C214D88" w14:textId="77777777" w:rsidR="003F5F87" w:rsidRPr="00D540BA" w:rsidRDefault="003F5F87" w:rsidP="003626D0">
      <w:pPr>
        <w:pStyle w:val="ListParagraph"/>
        <w:numPr>
          <w:ilvl w:val="0"/>
          <w:numId w:val="1"/>
        </w:numPr>
      </w:pPr>
      <w:r w:rsidRPr="00D540BA">
        <w:rPr>
          <w:b/>
        </w:rPr>
        <w:t>Long distance codes</w:t>
      </w:r>
      <w:r w:rsidRPr="00D540BA">
        <w:t>: The use of long distance codes are limited to the following</w:t>
      </w:r>
      <w:r w:rsidR="003C33BA" w:rsidRPr="00D540BA">
        <w:t xml:space="preserve"> uses:</w:t>
      </w:r>
    </w:p>
    <w:p w14:paraId="24A84601" w14:textId="77777777" w:rsidR="003C33BA" w:rsidRPr="00D540BA" w:rsidRDefault="003C33BA" w:rsidP="003C33BA">
      <w:pPr>
        <w:pStyle w:val="ListParagraph"/>
      </w:pPr>
      <w:r w:rsidRPr="003C24C1">
        <w:t>Accommodation call backs, surgery waiting, one</w:t>
      </w:r>
      <w:r w:rsidRPr="00D540BA">
        <w:t>-time act of customer service to family in need.</w:t>
      </w:r>
    </w:p>
    <w:p w14:paraId="669267E8" w14:textId="77777777" w:rsidR="003C33BA" w:rsidRPr="00D540BA" w:rsidRDefault="003C33BA" w:rsidP="003C33BA">
      <w:pPr>
        <w:pStyle w:val="ListParagraph"/>
        <w:numPr>
          <w:ilvl w:val="0"/>
          <w:numId w:val="1"/>
        </w:numPr>
      </w:pPr>
      <w:r w:rsidRPr="00D540BA">
        <w:rPr>
          <w:b/>
        </w:rPr>
        <w:t>Gum and food</w:t>
      </w:r>
      <w:r w:rsidRPr="00D540BA">
        <w:t xml:space="preserve"> are not permitted at active work stations.</w:t>
      </w:r>
    </w:p>
    <w:p w14:paraId="19A91D6E" w14:textId="77777777" w:rsidR="003C33BA" w:rsidRPr="00D540BA" w:rsidRDefault="003C33BA" w:rsidP="003C33BA">
      <w:pPr>
        <w:pStyle w:val="ListParagraph"/>
        <w:numPr>
          <w:ilvl w:val="0"/>
          <w:numId w:val="1"/>
        </w:numPr>
      </w:pPr>
      <w:r w:rsidRPr="00D540BA">
        <w:rPr>
          <w:b/>
        </w:rPr>
        <w:t>Personal belongings</w:t>
      </w:r>
      <w:r w:rsidRPr="00D540BA">
        <w:t xml:space="preserve"> should not be held at workstations. Lost articles should be taken to the Emergency Dept. Police during or at the end of your shift.</w:t>
      </w:r>
    </w:p>
    <w:p w14:paraId="07DAB8E4" w14:textId="77777777" w:rsidR="003C33BA" w:rsidRPr="00D540BA" w:rsidRDefault="003C33BA" w:rsidP="003C33BA">
      <w:pPr>
        <w:pStyle w:val="ListParagraph"/>
        <w:numPr>
          <w:ilvl w:val="0"/>
          <w:numId w:val="1"/>
        </w:numPr>
      </w:pPr>
      <w:r w:rsidRPr="00D540BA">
        <w:rPr>
          <w:b/>
        </w:rPr>
        <w:t>Time clocks</w:t>
      </w:r>
      <w:r w:rsidRPr="00D540BA">
        <w:t>- The two time clocks closest to your work stations are the assigned time clocks for your use.</w:t>
      </w:r>
      <w:r w:rsidR="00F73DA4">
        <w:t xml:space="preserve"> This guideline should be followed 7 days a week.</w:t>
      </w:r>
    </w:p>
    <w:p w14:paraId="6CF3B195" w14:textId="77777777" w:rsidR="003C33BA" w:rsidRPr="00D540BA" w:rsidRDefault="003C33BA" w:rsidP="003C33BA">
      <w:pPr>
        <w:pStyle w:val="ListParagraph"/>
        <w:numPr>
          <w:ilvl w:val="0"/>
          <w:numId w:val="1"/>
        </w:numPr>
      </w:pPr>
      <w:r w:rsidRPr="00D540BA">
        <w:t xml:space="preserve">  </w:t>
      </w:r>
      <w:r w:rsidRPr="00D540BA">
        <w:rPr>
          <w:b/>
        </w:rPr>
        <w:t>Work stations PC’s</w:t>
      </w:r>
      <w:r w:rsidRPr="00D540BA">
        <w:t xml:space="preserve"> are to be used only for job related business use. </w:t>
      </w:r>
      <w:r w:rsidR="00D540BA" w:rsidRPr="00D540BA">
        <w:t>Personal email or other social media is not permitted.</w:t>
      </w:r>
    </w:p>
    <w:p w14:paraId="5BF08827" w14:textId="77777777" w:rsidR="00D540BA" w:rsidRPr="00D540BA" w:rsidRDefault="00D540BA" w:rsidP="003C33BA">
      <w:pPr>
        <w:pStyle w:val="ListParagraph"/>
        <w:numPr>
          <w:ilvl w:val="0"/>
          <w:numId w:val="1"/>
        </w:numPr>
      </w:pPr>
      <w:r w:rsidRPr="00D540BA">
        <w:rPr>
          <w:b/>
        </w:rPr>
        <w:t>Personal cell phones or personal media devices</w:t>
      </w:r>
      <w:r w:rsidRPr="00D540BA">
        <w:t xml:space="preserve"> (tablets) are not permitted to use at your work stations. Non-VU literature is not permitted at your work station.</w:t>
      </w:r>
    </w:p>
    <w:p w14:paraId="35A43715" w14:textId="77777777" w:rsidR="001969EA" w:rsidRPr="003F5F87" w:rsidRDefault="001969EA" w:rsidP="001969EA">
      <w:pPr>
        <w:pStyle w:val="ListParagraph"/>
        <w:rPr>
          <w:sz w:val="24"/>
          <w:szCs w:val="28"/>
        </w:rPr>
      </w:pPr>
    </w:p>
    <w:p w14:paraId="77E1DE38" w14:textId="77777777" w:rsidR="006E3946" w:rsidRDefault="000A46D2" w:rsidP="006E3946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Revised </w:t>
      </w:r>
      <w:r w:rsidR="00570378">
        <w:rPr>
          <w:sz w:val="24"/>
          <w:szCs w:val="28"/>
        </w:rPr>
        <w:t>12/8/2016</w:t>
      </w:r>
      <w:r w:rsidR="006E3946" w:rsidRPr="003F5F87">
        <w:rPr>
          <w:sz w:val="24"/>
          <w:szCs w:val="28"/>
        </w:rPr>
        <w:t xml:space="preserve"> </w:t>
      </w:r>
    </w:p>
    <w:p w14:paraId="2F16F006" w14:textId="77777777" w:rsidR="00D47F98" w:rsidRDefault="00D47F98" w:rsidP="006E3946">
      <w:pPr>
        <w:pStyle w:val="ListParagraph"/>
        <w:rPr>
          <w:sz w:val="24"/>
          <w:szCs w:val="28"/>
        </w:rPr>
      </w:pPr>
    </w:p>
    <w:p w14:paraId="1E02DC64" w14:textId="77777777" w:rsidR="00D47F98" w:rsidRDefault="00D47F98" w:rsidP="006E3946">
      <w:pPr>
        <w:pStyle w:val="ListParagraph"/>
        <w:rPr>
          <w:sz w:val="24"/>
          <w:szCs w:val="28"/>
        </w:rPr>
      </w:pPr>
    </w:p>
    <w:p w14:paraId="6ECDA35E" w14:textId="77777777" w:rsidR="00D47F98" w:rsidRPr="003F5F87" w:rsidRDefault="00D47F98" w:rsidP="006E3946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p. 17</w:t>
      </w:r>
    </w:p>
    <w:sectPr w:rsidR="00D47F98" w:rsidRPr="003F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81A55"/>
    <w:multiLevelType w:val="hybridMultilevel"/>
    <w:tmpl w:val="EAF8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946"/>
    <w:rsid w:val="00062DC6"/>
    <w:rsid w:val="000A46D2"/>
    <w:rsid w:val="00180E14"/>
    <w:rsid w:val="001969EA"/>
    <w:rsid w:val="001F2925"/>
    <w:rsid w:val="003626D0"/>
    <w:rsid w:val="003C23D1"/>
    <w:rsid w:val="003C24C1"/>
    <w:rsid w:val="003C33BA"/>
    <w:rsid w:val="003F5F87"/>
    <w:rsid w:val="004A6EAA"/>
    <w:rsid w:val="00570378"/>
    <w:rsid w:val="006E3946"/>
    <w:rsid w:val="007843C2"/>
    <w:rsid w:val="00947938"/>
    <w:rsid w:val="00D47F98"/>
    <w:rsid w:val="00D540BA"/>
    <w:rsid w:val="00D72A2A"/>
    <w:rsid w:val="00E00A1B"/>
    <w:rsid w:val="00E80AD8"/>
    <w:rsid w:val="00F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1FBB"/>
  <w15:docId w15:val="{D47D03CD-A8C1-4B86-A64F-0FD2DCC7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David A</dc:creator>
  <cp:lastModifiedBy>Dunham, Kimberly</cp:lastModifiedBy>
  <cp:revision>8</cp:revision>
  <cp:lastPrinted>2020-01-23T21:43:00Z</cp:lastPrinted>
  <dcterms:created xsi:type="dcterms:W3CDTF">2015-10-08T19:44:00Z</dcterms:created>
  <dcterms:modified xsi:type="dcterms:W3CDTF">2020-01-23T21:44:00Z</dcterms:modified>
</cp:coreProperties>
</file>