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1926"/>
        <w:gridCol w:w="1872"/>
        <w:gridCol w:w="6552"/>
        <w:gridCol w:w="1350"/>
        <w:gridCol w:w="2520"/>
      </w:tblGrid>
      <w:tr w:rsidR="003422F3" w:rsidTr="001825A2">
        <w:tc>
          <w:tcPr>
            <w:tcW w:w="1926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422F3">
              <w:rPr>
                <w:b/>
                <w:noProof/>
                <w:sz w:val="24"/>
                <w:szCs w:val="24"/>
              </w:rPr>
              <w:t>Pillar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Discussion Leader</w:t>
            </w:r>
            <w:bookmarkStart w:id="0" w:name="_GoBack"/>
            <w:bookmarkEnd w:id="0"/>
          </w:p>
        </w:tc>
        <w:tc>
          <w:tcPr>
            <w:tcW w:w="655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tabs>
                <w:tab w:val="left" w:pos="972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Expected Outcomes</w:t>
            </w:r>
          </w:p>
        </w:tc>
      </w:tr>
      <w:tr w:rsidR="003422F3" w:rsidTr="001825A2">
        <w:trPr>
          <w:trHeight w:val="8657"/>
        </w:trPr>
        <w:tc>
          <w:tcPr>
            <w:tcW w:w="1926" w:type="dxa"/>
          </w:tcPr>
          <w:p w:rsidR="003422F3" w:rsidRDefault="00342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05E8B" wp14:editId="17A7E50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213360</wp:posOffset>
                      </wp:positionV>
                      <wp:extent cx="803910" cy="455930"/>
                      <wp:effectExtent l="0" t="0" r="15240" b="2032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39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4999"/>
                                </a:srgbClr>
                              </a:solidFill>
                              <a:ln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25A2" w:rsidRDefault="001825A2" w:rsidP="003422F3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Service</w:t>
                                  </w:r>
                                </w:p>
                              </w:txbxContent>
                            </wps:txbx>
                            <wps:bodyPr rot="0" vert="horz" wrap="square" lIns="45720" tIns="137160" rIns="45720" bIns="1371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16.8pt;width:63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" strokeweight=".15pt">
                      <v:fill opacity="42662f"/>
                      <v:shadow color="black"/>
                      <o:lock v:ext="edit" aspectratio="t"/>
                      <v:textbox inset="3.6pt,10.8pt,3.6pt,10.8pt">
                        <w:txbxContent>
                          <w:p w:rsidR="003422F3" w:rsidRDefault="003422F3" w:rsidP="003422F3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0ABC14" wp14:editId="79DE0003">
                  <wp:extent cx="10763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2F3" w:rsidRDefault="003422F3" w:rsidP="003422F3"/>
        </w:tc>
        <w:tc>
          <w:tcPr>
            <w:tcW w:w="1872" w:type="dxa"/>
          </w:tcPr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Faculty &amp; Staff</w:t>
            </w:r>
          </w:p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Leaders</w:t>
            </w:r>
          </w:p>
          <w:p w:rsidR="003422F3" w:rsidRDefault="003422F3"/>
        </w:tc>
        <w:tc>
          <w:tcPr>
            <w:tcW w:w="6552" w:type="dxa"/>
          </w:tcPr>
          <w:p w:rsidR="00E169B2" w:rsidRPr="00E169B2" w:rsidRDefault="009A06A0" w:rsidP="00E169B2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have a sense of ownership.</w:t>
            </w:r>
          </w:p>
          <w:p w:rsidR="00E169B2" w:rsidRPr="00E169B2" w:rsidRDefault="00E169B2" w:rsidP="00E169B2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E169B2">
            <w:pPr>
              <w:pStyle w:val="Foot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Facilitator reviews these Credo behaviors.</w:t>
            </w:r>
          </w:p>
          <w:p w:rsidR="00E169B2" w:rsidRPr="00E169B2" w:rsidRDefault="00E169B2" w:rsidP="00E169B2">
            <w:pPr>
              <w:pStyle w:val="Foot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 xml:space="preserve">Begin a discussion OR questions the group regarding the following ways of defining </w:t>
            </w:r>
            <w:r w:rsidR="009A06A0">
              <w:rPr>
                <w:rFonts w:cstheme="minorHAnsi"/>
                <w:sz w:val="24"/>
                <w:szCs w:val="24"/>
              </w:rPr>
              <w:t>ownership</w:t>
            </w:r>
            <w:r w:rsidRPr="00E169B2">
              <w:rPr>
                <w:rFonts w:cstheme="minorHAnsi"/>
                <w:sz w:val="24"/>
                <w:szCs w:val="24"/>
              </w:rPr>
              <w:t>.</w:t>
            </w:r>
          </w:p>
          <w:p w:rsidR="00E169B2" w:rsidRPr="00E169B2" w:rsidRDefault="00E169B2" w:rsidP="00E169B2">
            <w:pPr>
              <w:pStyle w:val="Footer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9A06A0" w:rsidP="00E169B2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Ownership</w:t>
            </w:r>
            <w:r w:rsidR="00E169B2" w:rsidRPr="00E169B2">
              <w:rPr>
                <w:rFonts w:cstheme="minorHAnsi"/>
                <w:sz w:val="24"/>
                <w:szCs w:val="24"/>
              </w:rPr>
              <w:t xml:space="preserve"> implies being responsibl</w:t>
            </w:r>
            <w:r>
              <w:rPr>
                <w:rFonts w:cstheme="minorHAnsi"/>
                <w:sz w:val="24"/>
                <w:szCs w:val="24"/>
              </w:rPr>
              <w:t xml:space="preserve">e for taking care of something.  </w:t>
            </w:r>
            <w:r w:rsidR="00E169B2" w:rsidRPr="00E169B2">
              <w:rPr>
                <w:rFonts w:cstheme="minorHAnsi"/>
                <w:sz w:val="24"/>
                <w:szCs w:val="24"/>
              </w:rPr>
              <w:t xml:space="preserve">If I own a dog, I take responsibility for feeding, walking and grooming it. </w:t>
            </w:r>
            <w:r w:rsidR="009F2335">
              <w:rPr>
                <w:rFonts w:cstheme="minorHAnsi"/>
                <w:sz w:val="24"/>
                <w:szCs w:val="24"/>
              </w:rPr>
              <w:t xml:space="preserve"> </w:t>
            </w:r>
            <w:r w:rsidR="00E169B2" w:rsidRPr="00E169B2">
              <w:rPr>
                <w:rFonts w:cstheme="minorHAnsi"/>
                <w:sz w:val="24"/>
                <w:szCs w:val="24"/>
              </w:rPr>
              <w:t>I take responsibility for making sure the pup is gets checked, takes any medication,</w:t>
            </w:r>
            <w:r w:rsidR="009F2335">
              <w:rPr>
                <w:rFonts w:cstheme="minorHAnsi"/>
                <w:sz w:val="24"/>
                <w:szCs w:val="24"/>
              </w:rPr>
              <w:t xml:space="preserve"> and </w:t>
            </w:r>
            <w:r w:rsidR="00E169B2" w:rsidRPr="00E169B2">
              <w:rPr>
                <w:rFonts w:cstheme="minorHAnsi"/>
                <w:sz w:val="24"/>
                <w:szCs w:val="24"/>
              </w:rPr>
              <w:t>wears a flea collar.</w:t>
            </w:r>
            <w:r w:rsidR="009F2335">
              <w:rPr>
                <w:rFonts w:cstheme="minorHAnsi"/>
                <w:sz w:val="24"/>
                <w:szCs w:val="24"/>
              </w:rPr>
              <w:t xml:space="preserve"> </w:t>
            </w:r>
            <w:r w:rsidR="00E169B2" w:rsidRPr="00E169B2">
              <w:rPr>
                <w:rFonts w:cstheme="minorHAnsi"/>
                <w:sz w:val="24"/>
                <w:szCs w:val="24"/>
              </w:rPr>
              <w:t xml:space="preserve"> I am totally accountable for the pet I own. </w:t>
            </w:r>
          </w:p>
          <w:p w:rsidR="00E169B2" w:rsidRPr="00E169B2" w:rsidRDefault="00E169B2" w:rsidP="00E169B2">
            <w:pPr>
              <w:pStyle w:val="Footer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E169B2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 xml:space="preserve">What behaviors demonstrate </w:t>
            </w:r>
            <w:r w:rsidRPr="00E169B2">
              <w:rPr>
                <w:rFonts w:cstheme="minorHAnsi"/>
                <w:b/>
                <w:sz w:val="24"/>
                <w:szCs w:val="24"/>
              </w:rPr>
              <w:t xml:space="preserve">ownership of a house, or a business?  </w:t>
            </w:r>
            <w:r w:rsidRPr="00E169B2">
              <w:rPr>
                <w:rFonts w:cstheme="minorHAnsi"/>
                <w:sz w:val="24"/>
                <w:szCs w:val="24"/>
              </w:rPr>
              <w:t>Examples:</w:t>
            </w:r>
          </w:p>
          <w:p w:rsidR="00E169B2" w:rsidRPr="00E169B2" w:rsidRDefault="00E169B2" w:rsidP="00E169B2">
            <w:pPr>
              <w:pStyle w:val="Footer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Keeps home/business clean and neat</w:t>
            </w:r>
            <w:r>
              <w:rPr>
                <w:rFonts w:cstheme="minorHAnsi"/>
                <w:sz w:val="24"/>
                <w:szCs w:val="24"/>
              </w:rPr>
              <w:t xml:space="preserve"> – inside and</w:t>
            </w:r>
            <w:r w:rsidRPr="00E169B2">
              <w:rPr>
                <w:rFonts w:cstheme="minorHAnsi"/>
                <w:sz w:val="24"/>
                <w:szCs w:val="24"/>
              </w:rPr>
              <w:t xml:space="preserve"> outsi</w:t>
            </w:r>
            <w:r>
              <w:rPr>
                <w:rFonts w:cstheme="minorHAnsi"/>
                <w:sz w:val="24"/>
                <w:szCs w:val="24"/>
              </w:rPr>
              <w:t>de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 xml:space="preserve">Maintains a safe environment – inside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E169B2">
              <w:rPr>
                <w:rFonts w:cstheme="minorHAnsi"/>
                <w:sz w:val="24"/>
                <w:szCs w:val="24"/>
              </w:rPr>
              <w:t xml:space="preserve"> outside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Uses the furnishings, equipment and supplies with care; maintains them in good working condition and for cleanliness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Takes</w:t>
            </w:r>
            <w:r>
              <w:rPr>
                <w:rFonts w:cstheme="minorHAnsi"/>
                <w:sz w:val="24"/>
                <w:szCs w:val="24"/>
              </w:rPr>
              <w:t xml:space="preserve"> care of problems as quickly and</w:t>
            </w:r>
            <w:r w:rsidRPr="00E169B2">
              <w:rPr>
                <w:rFonts w:cstheme="minorHAnsi"/>
                <w:sz w:val="24"/>
                <w:szCs w:val="24"/>
              </w:rPr>
              <w:t xml:space="preserve"> completely as possible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 xml:space="preserve">Makes timely repairs, using the appropriate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E169B2">
              <w:rPr>
                <w:rFonts w:cstheme="minorHAnsi"/>
                <w:sz w:val="24"/>
                <w:szCs w:val="24"/>
              </w:rPr>
              <w:t xml:space="preserve"> most cost-effective parts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E169B2">
              <w:rPr>
                <w:rFonts w:cstheme="minorHAnsi"/>
                <w:sz w:val="24"/>
                <w:szCs w:val="24"/>
              </w:rPr>
              <w:t xml:space="preserve"> supplies 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Guides people unfamiliar with location</w:t>
            </w:r>
          </w:p>
          <w:p w:rsidR="00E169B2" w:rsidRPr="00E169B2" w:rsidRDefault="00E169B2" w:rsidP="009A06A0">
            <w:pPr>
              <w:pStyle w:val="Footer"/>
              <w:numPr>
                <w:ilvl w:val="1"/>
                <w:numId w:val="6"/>
              </w:numPr>
              <w:tabs>
                <w:tab w:val="clear" w:pos="1080"/>
                <w:tab w:val="clear" w:pos="4680"/>
                <w:tab w:val="clear" w:pos="9360"/>
                <w:tab w:val="num" w:pos="1044"/>
              </w:tabs>
              <w:ind w:left="1044" w:hanging="324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 xml:space="preserve">Makes the location welcoming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E169B2">
              <w:rPr>
                <w:rFonts w:cstheme="minorHAnsi"/>
                <w:sz w:val="24"/>
                <w:szCs w:val="24"/>
              </w:rPr>
              <w:t xml:space="preserve"> comfortable </w:t>
            </w:r>
          </w:p>
          <w:p w:rsidR="00E169B2" w:rsidRDefault="00E169B2" w:rsidP="00E169B2">
            <w:pPr>
              <w:pStyle w:val="Footer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E169B2">
            <w:pPr>
              <w:pStyle w:val="Footer"/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</w:p>
          <w:p w:rsidR="00E169B2" w:rsidRDefault="009F2335" w:rsidP="00E169B2">
            <w:pPr>
              <w:pStyle w:val="Foot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 our work area, what does “</w:t>
            </w:r>
            <w:r w:rsidR="00E169B2" w:rsidRPr="00E169B2">
              <w:rPr>
                <w:rFonts w:cstheme="minorHAnsi"/>
                <w:sz w:val="24"/>
                <w:szCs w:val="24"/>
              </w:rPr>
              <w:t>ownership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E169B2" w:rsidRPr="00E169B2">
              <w:rPr>
                <w:rFonts w:cstheme="minorHAnsi"/>
                <w:sz w:val="24"/>
                <w:szCs w:val="24"/>
              </w:rPr>
              <w:t xml:space="preserve"> behavior look like?  </w:t>
            </w:r>
            <w:r w:rsidR="00E169B2" w:rsidRPr="00E169B2">
              <w:rPr>
                <w:rFonts w:cstheme="minorHAnsi"/>
                <w:b/>
                <w:sz w:val="24"/>
                <w:szCs w:val="24"/>
              </w:rPr>
              <w:t>What are you doing consistently  to take ownership for our work area, our patients, each other:</w:t>
            </w:r>
            <w:r w:rsidR="00E169B2" w:rsidRPr="00E169B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6A0" w:rsidRPr="00E169B2" w:rsidRDefault="009A06A0" w:rsidP="009A06A0">
            <w:pPr>
              <w:pStyle w:val="Footer"/>
              <w:tabs>
                <w:tab w:val="clear" w:pos="4680"/>
                <w:tab w:val="clear" w:pos="9360"/>
                <w:tab w:val="left" w:pos="972"/>
              </w:tabs>
              <w:ind w:left="360"/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9A06A0">
            <w:pPr>
              <w:pStyle w:val="Footer"/>
              <w:numPr>
                <w:ilvl w:val="1"/>
                <w:numId w:val="8"/>
              </w:numPr>
              <w:tabs>
                <w:tab w:val="clear" w:pos="4680"/>
                <w:tab w:val="clear" w:pos="9360"/>
                <w:tab w:val="left" w:pos="1134"/>
              </w:tabs>
              <w:spacing w:after="80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Brainstorm a list of at least 20 items; or let people writ</w:t>
            </w:r>
            <w:r w:rsidR="009A06A0">
              <w:rPr>
                <w:rFonts w:cstheme="minorHAnsi"/>
                <w:sz w:val="24"/>
                <w:szCs w:val="24"/>
              </w:rPr>
              <w:t>e their individual list for 2-3 minutes</w:t>
            </w:r>
            <w:r w:rsidRPr="00E169B2">
              <w:rPr>
                <w:rFonts w:cstheme="minorHAnsi"/>
                <w:sz w:val="24"/>
                <w:szCs w:val="24"/>
              </w:rPr>
              <w:t xml:space="preserve"> then go around and each person offers an item.</w:t>
            </w:r>
          </w:p>
          <w:p w:rsidR="00E169B2" w:rsidRDefault="00E169B2" w:rsidP="009A06A0">
            <w:pPr>
              <w:pStyle w:val="Footer"/>
              <w:numPr>
                <w:ilvl w:val="1"/>
                <w:numId w:val="8"/>
              </w:numPr>
              <w:tabs>
                <w:tab w:val="clear" w:pos="4680"/>
                <w:tab w:val="clear" w:pos="9360"/>
                <w:tab w:val="left" w:pos="1134"/>
              </w:tabs>
              <w:spacing w:after="80"/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sz w:val="24"/>
                <w:szCs w:val="24"/>
              </w:rPr>
              <w:t>Ask individuals to act out [pantomime] one behavior each – i.e. picking up trash; neatly re-arranging a file/room/ desk/bench; escorting someone who is lost.</w:t>
            </w:r>
          </w:p>
          <w:p w:rsidR="009A06A0" w:rsidRPr="00E169B2" w:rsidRDefault="009A06A0" w:rsidP="009A06A0">
            <w:pPr>
              <w:pStyle w:val="Footer"/>
              <w:tabs>
                <w:tab w:val="clear" w:pos="4680"/>
                <w:tab w:val="clear" w:pos="9360"/>
                <w:tab w:val="left" w:pos="972"/>
              </w:tabs>
              <w:ind w:left="1080"/>
              <w:rPr>
                <w:rFonts w:cstheme="minorHAnsi"/>
                <w:sz w:val="24"/>
                <w:szCs w:val="24"/>
              </w:rPr>
            </w:pPr>
          </w:p>
          <w:p w:rsidR="00E169B2" w:rsidRPr="00E169B2" w:rsidRDefault="00E169B2" w:rsidP="00E169B2">
            <w:pPr>
              <w:pStyle w:val="Foot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E169B2">
              <w:rPr>
                <w:rFonts w:cstheme="minorHAnsi"/>
                <w:b/>
                <w:sz w:val="24"/>
                <w:szCs w:val="24"/>
              </w:rPr>
              <w:t>What are you doing consistently as an individual moving throughout VUMC or your off campus site to take ownership?</w:t>
            </w:r>
          </w:p>
          <w:p w:rsidR="003422F3" w:rsidRPr="00B85362" w:rsidRDefault="003422F3" w:rsidP="003422F3">
            <w:pPr>
              <w:tabs>
                <w:tab w:val="left" w:pos="972"/>
              </w:tabs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E169B2" w:rsidRDefault="003422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25 min.</w:t>
            </w:r>
            <w:r w:rsidR="00E169B2" w:rsidRPr="00E169B2">
              <w:rPr>
                <w:rFonts w:eastAsia="Times New Roman" w:cstheme="minorHAnsi"/>
                <w:b/>
                <w:sz w:val="24"/>
                <w:szCs w:val="24"/>
              </w:rPr>
              <w:t xml:space="preserve">  total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 min.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F2335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 min.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F2335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10 min.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A06A0" w:rsidRDefault="009A06A0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9A06A0" w:rsidRPr="00E169B2" w:rsidRDefault="009A06A0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5-10 min.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422F3" w:rsidRPr="00B85362" w:rsidRDefault="003422F3" w:rsidP="00B85362">
            <w:pPr>
              <w:tabs>
                <w:tab w:val="left" w:pos="972"/>
              </w:tabs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69B2" w:rsidRPr="009F2335" w:rsidRDefault="00E169B2" w:rsidP="009F233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lastRenderedPageBreak/>
              <w:t>Understand and apply this Credo behavior</w:t>
            </w:r>
            <w:r w:rsidR="009F23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F2335">
              <w:rPr>
                <w:rFonts w:eastAsia="Times New Roman" w:cstheme="minorHAnsi"/>
                <w:sz w:val="24"/>
                <w:szCs w:val="24"/>
              </w:rPr>
              <w:t>to my role and work area</w:t>
            </w:r>
          </w:p>
          <w:p w:rsidR="00E169B2" w:rsidRPr="00E169B2" w:rsidRDefault="00E169B2" w:rsidP="009F2335">
            <w:pPr>
              <w:pStyle w:val="ListParagraph"/>
              <w:ind w:left="342" w:hanging="27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B85362" w:rsidRDefault="00E169B2" w:rsidP="009F2335">
            <w:pPr>
              <w:numPr>
                <w:ilvl w:val="0"/>
                <w:numId w:val="2"/>
              </w:numPr>
              <w:ind w:left="342" w:hanging="270"/>
              <w:rPr>
                <w:rFonts w:eastAsia="Times New Roman" w:cstheme="minorHAnsi"/>
                <w:b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>Review Credo Scoring for work area examples of these behaviors</w:t>
            </w:r>
          </w:p>
        </w:tc>
      </w:tr>
    </w:tbl>
    <w:p w:rsidR="001825A2" w:rsidRDefault="001825A2"/>
    <w:sectPr w:rsidR="001825A2" w:rsidSect="00BF35FA">
      <w:headerReference w:type="default" r:id="rId9"/>
      <w:footerReference w:type="default" r:id="rId10"/>
      <w:pgSz w:w="15840" w:h="12240" w:orient="landscape"/>
      <w:pgMar w:top="144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A2" w:rsidRDefault="001825A2" w:rsidP="00B85362">
      <w:pPr>
        <w:spacing w:after="0" w:line="240" w:lineRule="auto"/>
      </w:pPr>
      <w:r>
        <w:separator/>
      </w:r>
    </w:p>
  </w:endnote>
  <w:endnote w:type="continuationSeparator" w:id="0">
    <w:p w:rsidR="001825A2" w:rsidRDefault="001825A2" w:rsidP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2" w:rsidRPr="00B85362" w:rsidRDefault="001825A2" w:rsidP="003422F3">
    <w:pPr>
      <w:ind w:right="-720" w:hanging="450"/>
      <w:rPr>
        <w:rFonts w:cstheme="minorHAnsi"/>
      </w:rPr>
    </w:pPr>
    <w:r w:rsidRPr="00F031FC">
      <w:rPr>
        <w:rFonts w:cstheme="minorHAnsi"/>
      </w:rPr>
      <w:t>Credo Tackle Box</w:t>
    </w:r>
    <w:r w:rsidRPr="00F031FC">
      <w:rPr>
        <w:rFonts w:cstheme="minorHAnsi"/>
        <w:sz w:val="24"/>
        <w:szCs w:val="24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</w:t>
    </w:r>
    <w:r>
      <w:rPr>
        <w:noProof/>
      </w:rPr>
      <w:drawing>
        <wp:inline distT="0" distB="0" distL="0" distR="0" wp14:anchorId="25B58CE7" wp14:editId="40EB4D9D">
          <wp:extent cx="990600" cy="257175"/>
          <wp:effectExtent l="0" t="0" r="0" b="9525"/>
          <wp:docPr id="1" name="Picture 1" descr="Description: 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 elevate logo - wor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A2" w:rsidRDefault="001825A2" w:rsidP="00B85362">
      <w:pPr>
        <w:spacing w:after="0" w:line="240" w:lineRule="auto"/>
      </w:pPr>
      <w:r>
        <w:separator/>
      </w:r>
    </w:p>
  </w:footnote>
  <w:footnote w:type="continuationSeparator" w:id="0">
    <w:p w:rsidR="001825A2" w:rsidRDefault="001825A2" w:rsidP="00B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2" w:rsidRDefault="001825A2">
    <w:pPr>
      <w:pStyle w:val="Header"/>
    </w:pPr>
    <w:r w:rsidRPr="00F031FC">
      <w:rPr>
        <w:rFonts w:cstheme="minorHAnsi"/>
        <w:b/>
        <w:sz w:val="24"/>
        <w:szCs w:val="24"/>
      </w:rPr>
      <w:t xml:space="preserve">Credo Tackle Box – Meeting Agenda – </w:t>
    </w:r>
    <w:r>
      <w:rPr>
        <w:rFonts w:cstheme="minorHAnsi"/>
        <w:b/>
        <w:sz w:val="24"/>
        <w:szCs w:val="24"/>
      </w:rPr>
      <w:t>I have a sense of ownership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E83"/>
    <w:multiLevelType w:val="hybridMultilevel"/>
    <w:tmpl w:val="45DC8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77353"/>
    <w:multiLevelType w:val="hybridMultilevel"/>
    <w:tmpl w:val="2D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445"/>
    <w:multiLevelType w:val="hybridMultilevel"/>
    <w:tmpl w:val="1EF6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049DB"/>
    <w:multiLevelType w:val="hybridMultilevel"/>
    <w:tmpl w:val="37A41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01C40"/>
    <w:multiLevelType w:val="hybridMultilevel"/>
    <w:tmpl w:val="14D6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89400F"/>
    <w:multiLevelType w:val="hybridMultilevel"/>
    <w:tmpl w:val="7C10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B494C"/>
    <w:multiLevelType w:val="hybridMultilevel"/>
    <w:tmpl w:val="7CA8C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4B2FC0"/>
    <w:multiLevelType w:val="hybridMultilevel"/>
    <w:tmpl w:val="4204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1825A2"/>
    <w:rsid w:val="003422F3"/>
    <w:rsid w:val="003555C3"/>
    <w:rsid w:val="00462508"/>
    <w:rsid w:val="009A06A0"/>
    <w:rsid w:val="009F2335"/>
    <w:rsid w:val="00B85362"/>
    <w:rsid w:val="00BF35FA"/>
    <w:rsid w:val="00C70021"/>
    <w:rsid w:val="00DC24ED"/>
    <w:rsid w:val="00DD03DD"/>
    <w:rsid w:val="00E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6</cp:revision>
  <cp:lastPrinted>2012-01-03T16:34:00Z</cp:lastPrinted>
  <dcterms:created xsi:type="dcterms:W3CDTF">2012-01-03T16:53:00Z</dcterms:created>
  <dcterms:modified xsi:type="dcterms:W3CDTF">2012-01-06T19:26:00Z</dcterms:modified>
</cp:coreProperties>
</file>