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DAECA" w14:textId="77777777" w:rsidR="00A10B20" w:rsidRDefault="00A10B20" w:rsidP="00A10B20">
      <w:pPr>
        <w:pStyle w:val="Heading1"/>
        <w:shd w:val="clear" w:color="auto" w:fill="FFFFFF"/>
        <w:spacing w:before="300" w:beforeAutospacing="0" w:after="150" w:afterAutospacing="0"/>
        <w:rPr>
          <w:rFonts w:ascii="Arial" w:eastAsia="Times New Roman" w:hAnsi="Arial" w:cs="Arial"/>
          <w:color w:val="02535A"/>
        </w:rPr>
      </w:pPr>
      <w:r>
        <w:rPr>
          <w:rFonts w:ascii="Arial" w:eastAsia="Times New Roman" w:hAnsi="Arial" w:cs="Arial"/>
          <w:color w:val="02535A"/>
          <w:sz w:val="24"/>
          <w:szCs w:val="24"/>
          <w:u w:val="single"/>
        </w:rPr>
        <w:t xml:space="preserve">Back-up </w:t>
      </w:r>
      <w:proofErr w:type="gramStart"/>
      <w:r>
        <w:rPr>
          <w:rFonts w:ascii="Arial" w:eastAsia="Times New Roman" w:hAnsi="Arial" w:cs="Arial"/>
          <w:color w:val="02535A"/>
          <w:sz w:val="24"/>
          <w:szCs w:val="24"/>
          <w:u w:val="single"/>
        </w:rPr>
        <w:t>child care</w:t>
      </w:r>
      <w:proofErr w:type="gramEnd"/>
      <w:r>
        <w:rPr>
          <w:rFonts w:ascii="Arial" w:eastAsia="Times New Roman" w:hAnsi="Arial" w:cs="Arial"/>
          <w:color w:val="02535A"/>
          <w:sz w:val="24"/>
          <w:szCs w:val="24"/>
          <w:u w:val="single"/>
        </w:rPr>
        <w:t xml:space="preserve"> available through Care.com</w:t>
      </w:r>
    </w:p>
    <w:p w14:paraId="3D97663B" w14:textId="77777777" w:rsidR="00A10B20" w:rsidRDefault="00A10B20" w:rsidP="00A10B20">
      <w:pPr>
        <w:pStyle w:val="Heading1"/>
        <w:spacing w:before="300" w:beforeAutospacing="0" w:after="150" w:afterAutospacing="0"/>
        <w:rPr>
          <w:rFonts w:eastAsia="Times New Roman"/>
        </w:rPr>
      </w:pPr>
      <w:r>
        <w:rPr>
          <w:rFonts w:eastAsia="Times New Roman"/>
          <w:color w:val="000000"/>
          <w:sz w:val="24"/>
          <w:szCs w:val="24"/>
        </w:rPr>
        <w:t xml:space="preserve">Don’t forget, Vanderbilt University Medical Center offers employees a benefit through Care.com that gives you several options for backup care during times of potential disruption to your work or </w:t>
      </w:r>
      <w:proofErr w:type="gramStart"/>
      <w:r>
        <w:rPr>
          <w:rFonts w:eastAsia="Times New Roman"/>
          <w:color w:val="000000"/>
          <w:sz w:val="24"/>
          <w:szCs w:val="24"/>
        </w:rPr>
        <w:t>child care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schedules.</w:t>
      </w:r>
    </w:p>
    <w:p w14:paraId="7439C005" w14:textId="77777777" w:rsidR="00A10B20" w:rsidRDefault="00A10B20" w:rsidP="00A10B20">
      <w:pPr>
        <w:pStyle w:val="Heading1"/>
        <w:spacing w:before="300" w:beforeAutospacing="0" w:after="150" w:afterAutospacing="0"/>
        <w:rPr>
          <w:rFonts w:eastAsia="Times New Roman"/>
        </w:rPr>
      </w:pPr>
      <w:r>
        <w:rPr>
          <w:rFonts w:eastAsia="Times New Roman"/>
          <w:color w:val="000000"/>
          <w:sz w:val="20"/>
          <w:szCs w:val="20"/>
        </w:rPr>
        <w:t xml:space="preserve">With the Care.com benefit, VUMC employees receive up to 20 days per fiscal year of subsidized backup </w:t>
      </w:r>
      <w:proofErr w:type="gramStart"/>
      <w:r>
        <w:rPr>
          <w:rFonts w:eastAsia="Times New Roman"/>
          <w:color w:val="000000"/>
          <w:sz w:val="20"/>
          <w:szCs w:val="20"/>
        </w:rPr>
        <w:t>child care</w:t>
      </w:r>
      <w:proofErr w:type="gramEnd"/>
      <w:r>
        <w:rPr>
          <w:rFonts w:eastAsia="Times New Roman"/>
          <w:color w:val="000000"/>
          <w:sz w:val="20"/>
          <w:szCs w:val="20"/>
        </w:rPr>
        <w:t xml:space="preserve"> at home or at local, vetted child care centers.</w:t>
      </w:r>
    </w:p>
    <w:p w14:paraId="668870CE" w14:textId="77777777" w:rsidR="00A10B20" w:rsidRDefault="00A10B20" w:rsidP="00A10B20">
      <w:pPr>
        <w:pStyle w:val="NormalWeb"/>
        <w:spacing w:after="150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</w:rPr>
        <w:t>Co-pays for in-home backup care are based on income:</w:t>
      </w:r>
    </w:p>
    <w:p w14:paraId="1B5C8BBE" w14:textId="77777777" w:rsidR="00A10B20" w:rsidRDefault="00A10B20" w:rsidP="00A10B20">
      <w:pPr>
        <w:pStyle w:val="NormalWeb"/>
        <w:spacing w:after="150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20"/>
          <w:szCs w:val="20"/>
        </w:rPr>
        <w:t>• $0-$74,999 = $3 per hour</w:t>
      </w:r>
    </w:p>
    <w:p w14:paraId="4869C9FF" w14:textId="77777777" w:rsidR="00A10B20" w:rsidRDefault="00A10B20" w:rsidP="00A10B20">
      <w:pPr>
        <w:pStyle w:val="NormalWeb"/>
        <w:spacing w:after="150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20"/>
          <w:szCs w:val="20"/>
        </w:rPr>
        <w:t>• $75,000-$124,999 = $7 per hour</w:t>
      </w:r>
    </w:p>
    <w:p w14:paraId="1D770A8A" w14:textId="77777777" w:rsidR="00A10B20" w:rsidRDefault="00A10B20" w:rsidP="00A10B20">
      <w:pPr>
        <w:pStyle w:val="NormalWeb"/>
        <w:spacing w:after="150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20"/>
          <w:szCs w:val="20"/>
        </w:rPr>
        <w:t>• $125K+ = $13 per hour</w:t>
      </w:r>
    </w:p>
    <w:p w14:paraId="7ADC0DDF" w14:textId="77777777" w:rsidR="00A10B20" w:rsidRDefault="00A10B20" w:rsidP="00A10B20">
      <w:pPr>
        <w:pStyle w:val="NormalWeb"/>
        <w:spacing w:after="150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20"/>
          <w:szCs w:val="20"/>
        </w:rPr>
        <w:t>Co-pays for in-center backup care are the same for all employees:</w:t>
      </w:r>
    </w:p>
    <w:p w14:paraId="670D17A0" w14:textId="77777777" w:rsidR="00A10B20" w:rsidRDefault="00A10B20" w:rsidP="00A10B20">
      <w:pPr>
        <w:pStyle w:val="NormalWeb"/>
        <w:spacing w:after="150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20"/>
          <w:szCs w:val="20"/>
        </w:rPr>
        <w:t>• $25 per day per child</w:t>
      </w:r>
    </w:p>
    <w:p w14:paraId="7C503973" w14:textId="77777777" w:rsidR="00A10B20" w:rsidRDefault="00A10B20" w:rsidP="00A10B20">
      <w:pPr>
        <w:pStyle w:val="NormalWeb"/>
        <w:spacing w:after="150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20"/>
          <w:szCs w:val="20"/>
        </w:rPr>
        <w:t>To enroll, visit </w:t>
      </w:r>
      <w:hyperlink r:id="rId4" w:history="1">
        <w:r>
          <w:rPr>
            <w:rStyle w:val="Hyperlink"/>
            <w:b/>
            <w:bCs/>
            <w:color w:val="000000"/>
            <w:sz w:val="20"/>
            <w:szCs w:val="20"/>
          </w:rPr>
          <w:t>vumc.care.com</w:t>
        </w:r>
      </w:hyperlink>
      <w:r>
        <w:rPr>
          <w:b/>
          <w:bCs/>
          <w:color w:val="000000"/>
          <w:kern w:val="36"/>
          <w:sz w:val="20"/>
          <w:szCs w:val="20"/>
        </w:rPr>
        <w:t> and create a Care.com account using your Employee ID (you can find on C2HR). Once enrolled, you can request a caregiver or helper and even pay them using the vumc.care.com portal or the </w:t>
      </w:r>
      <w:proofErr w:type="spellStart"/>
      <w:r>
        <w:rPr>
          <w:b/>
          <w:bCs/>
          <w:kern w:val="36"/>
          <w:sz w:val="48"/>
          <w:szCs w:val="48"/>
        </w:rPr>
        <w:fldChar w:fldCharType="begin"/>
      </w:r>
      <w:r>
        <w:rPr>
          <w:b/>
          <w:bCs/>
          <w:kern w:val="36"/>
          <w:sz w:val="48"/>
          <w:szCs w:val="48"/>
        </w:rPr>
        <w:instrText xml:space="preserve"> HYPERLINK "mailto:Care@Work" </w:instrText>
      </w:r>
      <w:r>
        <w:rPr>
          <w:b/>
          <w:bCs/>
          <w:kern w:val="36"/>
          <w:sz w:val="48"/>
          <w:szCs w:val="48"/>
        </w:rPr>
        <w:fldChar w:fldCharType="separate"/>
      </w:r>
      <w:r>
        <w:rPr>
          <w:rStyle w:val="Hyperlink"/>
          <w:b/>
          <w:bCs/>
          <w:color w:val="000000"/>
          <w:sz w:val="20"/>
          <w:szCs w:val="20"/>
        </w:rPr>
        <w:t>Care@Work</w:t>
      </w:r>
      <w:proofErr w:type="spellEnd"/>
      <w:r>
        <w:rPr>
          <w:b/>
          <w:bCs/>
          <w:kern w:val="36"/>
          <w:sz w:val="48"/>
          <w:szCs w:val="48"/>
        </w:rPr>
        <w:fldChar w:fldCharType="end"/>
      </w:r>
      <w:r>
        <w:rPr>
          <w:b/>
          <w:bCs/>
          <w:color w:val="000000"/>
          <w:kern w:val="36"/>
          <w:sz w:val="20"/>
          <w:szCs w:val="20"/>
        </w:rPr>
        <w:t> app.</w:t>
      </w:r>
    </w:p>
    <w:p w14:paraId="2CB8F94C" w14:textId="77777777" w:rsidR="00A10B20" w:rsidRDefault="00A10B20" w:rsidP="00A10B20">
      <w:pPr>
        <w:pStyle w:val="NormalWeb"/>
        <w:shd w:val="clear" w:color="auto" w:fill="FFFFFF"/>
        <w:spacing w:after="150"/>
        <w:outlineLvl w:val="1"/>
        <w:rPr>
          <w:rFonts w:ascii="Open Sans" w:hAnsi="Open Sans" w:cs="Open Sans"/>
          <w:color w:val="333333"/>
          <w:kern w:val="36"/>
          <w:sz w:val="24"/>
          <w:szCs w:val="24"/>
        </w:rPr>
      </w:pPr>
      <w:r>
        <w:rPr>
          <w:rFonts w:ascii="Open Sans" w:hAnsi="Open Sans" w:cs="Open Sans"/>
          <w:color w:val="333333"/>
          <w:kern w:val="36"/>
          <w:sz w:val="20"/>
          <w:szCs w:val="20"/>
        </w:rPr>
        <w:t xml:space="preserve">The Care.com Personal Network is another option for backup care. This allows you to use a caregiver of your choice and be reimbursed for a portion of the costs that exceeds your co-pay — up to $125 per day. Simply book a </w:t>
      </w:r>
      <w:proofErr w:type="gramStart"/>
      <w:r>
        <w:rPr>
          <w:rFonts w:ascii="Open Sans" w:hAnsi="Open Sans" w:cs="Open Sans"/>
          <w:color w:val="333333"/>
          <w:kern w:val="36"/>
          <w:sz w:val="20"/>
          <w:szCs w:val="20"/>
        </w:rPr>
        <w:t>child care</w:t>
      </w:r>
      <w:proofErr w:type="gramEnd"/>
      <w:r>
        <w:rPr>
          <w:rFonts w:ascii="Open Sans" w:hAnsi="Open Sans" w:cs="Open Sans"/>
          <w:color w:val="333333"/>
          <w:kern w:val="36"/>
          <w:sz w:val="20"/>
          <w:szCs w:val="20"/>
        </w:rPr>
        <w:t xml:space="preserve"> provider on your own and pay the caregiver upfront. Be sure to get a receipt and submit a claim for reimbursement in the </w:t>
      </w:r>
      <w:proofErr w:type="spellStart"/>
      <w:r>
        <w:rPr>
          <w:rFonts w:ascii="Open Sans" w:hAnsi="Open Sans" w:cs="Open Sans"/>
          <w:color w:val="333333"/>
          <w:kern w:val="36"/>
          <w:sz w:val="24"/>
          <w:szCs w:val="24"/>
        </w:rPr>
        <w:fldChar w:fldCharType="begin"/>
      </w:r>
      <w:r>
        <w:rPr>
          <w:rFonts w:ascii="Open Sans" w:hAnsi="Open Sans" w:cs="Open Sans"/>
          <w:color w:val="333333"/>
          <w:kern w:val="36"/>
          <w:sz w:val="24"/>
          <w:szCs w:val="24"/>
        </w:rPr>
        <w:instrText xml:space="preserve"> HYPERLINK "mailto:Care@Work" </w:instrText>
      </w:r>
      <w:r>
        <w:rPr>
          <w:rFonts w:ascii="Open Sans" w:hAnsi="Open Sans" w:cs="Open Sans"/>
          <w:color w:val="333333"/>
          <w:kern w:val="36"/>
          <w:sz w:val="24"/>
          <w:szCs w:val="24"/>
        </w:rPr>
        <w:fldChar w:fldCharType="separate"/>
      </w:r>
      <w:r>
        <w:rPr>
          <w:rStyle w:val="Hyperlink"/>
          <w:rFonts w:ascii="Open Sans" w:hAnsi="Open Sans" w:cs="Open Sans"/>
          <w:color w:val="23527C"/>
          <w:sz w:val="20"/>
          <w:szCs w:val="20"/>
        </w:rPr>
        <w:t>Care@Work</w:t>
      </w:r>
      <w:proofErr w:type="spellEnd"/>
      <w:r>
        <w:rPr>
          <w:rFonts w:ascii="Open Sans" w:hAnsi="Open Sans" w:cs="Open Sans"/>
          <w:color w:val="333333"/>
          <w:kern w:val="36"/>
          <w:sz w:val="24"/>
          <w:szCs w:val="24"/>
        </w:rPr>
        <w:fldChar w:fldCharType="end"/>
      </w:r>
      <w:r>
        <w:rPr>
          <w:rFonts w:ascii="Open Sans" w:hAnsi="Open Sans" w:cs="Open Sans"/>
          <w:color w:val="333333"/>
          <w:kern w:val="36"/>
          <w:sz w:val="20"/>
          <w:szCs w:val="20"/>
        </w:rPr>
        <w:t> portal.</w:t>
      </w:r>
    </w:p>
    <w:p w14:paraId="4F40B0A6" w14:textId="77777777" w:rsidR="00A10B20" w:rsidRDefault="00A10B20" w:rsidP="00A10B20">
      <w:pPr>
        <w:pStyle w:val="Heading1"/>
        <w:spacing w:before="0" w:beforeAutospacing="0" w:after="0" w:afterAutospacing="0"/>
        <w:rPr>
          <w:rFonts w:eastAsia="Times New Roman"/>
        </w:rPr>
      </w:pPr>
      <w:r>
        <w:rPr>
          <w:rFonts w:ascii="Arial" w:eastAsia="Times New Roman" w:hAnsi="Arial" w:cs="Arial"/>
          <w:color w:val="02535A"/>
          <w:sz w:val="24"/>
          <w:szCs w:val="24"/>
          <w:u w:val="single"/>
          <w:shd w:val="clear" w:color="auto" w:fill="CCCCCC"/>
        </w:rPr>
        <w:t xml:space="preserve">Another Option for Back-up Child Care Through </w:t>
      </w:r>
      <w:proofErr w:type="spellStart"/>
      <w:r>
        <w:rPr>
          <w:rFonts w:ascii="Arial" w:eastAsia="Times New Roman" w:hAnsi="Arial" w:cs="Arial"/>
          <w:color w:val="02535A"/>
          <w:sz w:val="24"/>
          <w:szCs w:val="24"/>
          <w:u w:val="single"/>
          <w:shd w:val="clear" w:color="auto" w:fill="CCCCCC"/>
        </w:rPr>
        <w:t>Wyndy</w:t>
      </w:r>
      <w:proofErr w:type="spellEnd"/>
    </w:p>
    <w:p w14:paraId="7FC5BA8D" w14:textId="77777777" w:rsidR="00A10B20" w:rsidRDefault="00A10B20" w:rsidP="00A10B20">
      <w:pPr>
        <w:pStyle w:val="NormalWeb"/>
        <w:shd w:val="clear" w:color="auto" w:fill="FFFFFF"/>
        <w:spacing w:after="150"/>
        <w:rPr>
          <w:rFonts w:ascii="Open Sans" w:hAnsi="Open Sans" w:cs="Open Sans"/>
          <w:color w:val="333333"/>
          <w:sz w:val="24"/>
          <w:szCs w:val="24"/>
        </w:rPr>
      </w:pPr>
      <w:r>
        <w:rPr>
          <w:color w:val="333333"/>
          <w:sz w:val="24"/>
          <w:szCs w:val="24"/>
          <w:shd w:val="clear" w:color="auto" w:fill="CCCCCC"/>
        </w:rPr>
        <w:t xml:space="preserve">If you </w:t>
      </w:r>
      <w:proofErr w:type="gramStart"/>
      <w:r>
        <w:rPr>
          <w:color w:val="333333"/>
          <w:sz w:val="24"/>
          <w:szCs w:val="24"/>
          <w:shd w:val="clear" w:color="auto" w:fill="CCCCCC"/>
        </w:rPr>
        <w:t>are in need of</w:t>
      </w:r>
      <w:proofErr w:type="gramEnd"/>
      <w:r>
        <w:rPr>
          <w:color w:val="333333"/>
          <w:sz w:val="24"/>
          <w:szCs w:val="24"/>
          <w:shd w:val="clear" w:color="auto" w:fill="CCCCCC"/>
        </w:rPr>
        <w:t xml:space="preserve"> one-day backup childcare, </w:t>
      </w:r>
      <w:proofErr w:type="spellStart"/>
      <w:r>
        <w:rPr>
          <w:color w:val="333333"/>
          <w:sz w:val="24"/>
          <w:szCs w:val="24"/>
          <w:shd w:val="clear" w:color="auto" w:fill="CCCCCC"/>
        </w:rPr>
        <w:t>Wyndy</w:t>
      </w:r>
      <w:proofErr w:type="spellEnd"/>
      <w:r>
        <w:rPr>
          <w:color w:val="333333"/>
          <w:sz w:val="24"/>
          <w:szCs w:val="24"/>
          <w:shd w:val="clear" w:color="auto" w:fill="CCCCCC"/>
        </w:rPr>
        <w:t xml:space="preserve"> can help. </w:t>
      </w:r>
      <w:proofErr w:type="spellStart"/>
      <w:r>
        <w:rPr>
          <w:color w:val="333333"/>
          <w:sz w:val="24"/>
          <w:szCs w:val="24"/>
          <w:shd w:val="clear" w:color="auto" w:fill="CCCCCC"/>
        </w:rPr>
        <w:t>Wyndy</w:t>
      </w:r>
      <w:proofErr w:type="spellEnd"/>
      <w:r>
        <w:rPr>
          <w:color w:val="333333"/>
          <w:sz w:val="24"/>
          <w:szCs w:val="24"/>
          <w:shd w:val="clear" w:color="auto" w:fill="CCCCCC"/>
        </w:rPr>
        <w:t xml:space="preserve"> is a babysitting app that serves more than 18,000 families in 22 cities.</w:t>
      </w:r>
      <w:r>
        <w:t> </w:t>
      </w:r>
      <w:r>
        <w:rPr>
          <w:b/>
          <w:bCs/>
        </w:rPr>
        <w:t xml:space="preserve">Please note: </w:t>
      </w:r>
      <w:proofErr w:type="spellStart"/>
      <w:r>
        <w:rPr>
          <w:b/>
          <w:bCs/>
        </w:rPr>
        <w:t>Wyndy</w:t>
      </w:r>
      <w:proofErr w:type="spellEnd"/>
      <w:r>
        <w:rPr>
          <w:b/>
          <w:bCs/>
        </w:rPr>
        <w:t xml:space="preserve"> is not subsidized by VUMC.</w:t>
      </w:r>
    </w:p>
    <w:p w14:paraId="5F92A2CA" w14:textId="77777777" w:rsidR="00A10B20" w:rsidRDefault="00A10B20" w:rsidP="00A10B20">
      <w:pPr>
        <w:pStyle w:val="NormalWeb"/>
        <w:shd w:val="clear" w:color="auto" w:fill="FFFFFF"/>
        <w:spacing w:after="150"/>
        <w:rPr>
          <w:rFonts w:ascii="Open Sans" w:hAnsi="Open Sans" w:cs="Open Sans"/>
          <w:color w:val="333333"/>
          <w:sz w:val="24"/>
          <w:szCs w:val="24"/>
        </w:rPr>
      </w:pPr>
      <w:hyperlink r:id="rId5" w:history="1">
        <w:r>
          <w:rPr>
            <w:rStyle w:val="Hyperlink"/>
            <w:color w:val="0563C1"/>
            <w:sz w:val="24"/>
            <w:szCs w:val="24"/>
            <w:shd w:val="clear" w:color="auto" w:fill="CCCCCC"/>
          </w:rPr>
          <w:t>Click here to get started</w:t>
        </w:r>
      </w:hyperlink>
      <w:r>
        <w:rPr>
          <w:color w:val="333333"/>
          <w:sz w:val="24"/>
          <w:szCs w:val="24"/>
          <w:shd w:val="clear" w:color="auto" w:fill="CCCCCC"/>
        </w:rPr>
        <w:t xml:space="preserve">. Type in your phone number to receive a text message to download the </w:t>
      </w:r>
      <w:proofErr w:type="spellStart"/>
      <w:r>
        <w:rPr>
          <w:color w:val="333333"/>
          <w:sz w:val="24"/>
          <w:szCs w:val="24"/>
          <w:shd w:val="clear" w:color="auto" w:fill="CCCCCC"/>
        </w:rPr>
        <w:t>Wyndy</w:t>
      </w:r>
      <w:proofErr w:type="spellEnd"/>
      <w:r>
        <w:rPr>
          <w:color w:val="333333"/>
          <w:sz w:val="24"/>
          <w:szCs w:val="24"/>
          <w:shd w:val="clear" w:color="auto" w:fill="CCCCCC"/>
        </w:rPr>
        <w:t xml:space="preserve"> app.</w:t>
      </w:r>
      <w:r>
        <w:t> </w:t>
      </w:r>
      <w:r>
        <w:rPr>
          <w:b/>
          <w:bCs/>
        </w:rPr>
        <w:t xml:space="preserve">If you need to book a </w:t>
      </w:r>
      <w:proofErr w:type="spellStart"/>
      <w:r>
        <w:rPr>
          <w:b/>
          <w:bCs/>
        </w:rPr>
        <w:t>Wyndy</w:t>
      </w:r>
      <w:proofErr w:type="spellEnd"/>
      <w:r>
        <w:rPr>
          <w:b/>
          <w:bCs/>
        </w:rPr>
        <w:t xml:space="preserve"> sitter for multiple, consecutive days, you can do so by following the instructions for how to book one sitter for multiple days on the wyndy.com/</w:t>
      </w:r>
      <w:proofErr w:type="spellStart"/>
      <w:r>
        <w:rPr>
          <w:b/>
          <w:bCs/>
        </w:rPr>
        <w:t>vumc</w:t>
      </w:r>
      <w:proofErr w:type="spellEnd"/>
      <w:r>
        <w:rPr>
          <w:b/>
          <w:bCs/>
        </w:rPr>
        <w:t xml:space="preserve"> landing page. </w:t>
      </w:r>
      <w:r>
        <w:t xml:space="preserve">When you post a job, you will select an hourly rate you’d like to pay for the job. For more information about </w:t>
      </w:r>
      <w:proofErr w:type="spellStart"/>
      <w:r>
        <w:t>Wyndy</w:t>
      </w:r>
      <w:proofErr w:type="spellEnd"/>
      <w:r>
        <w:t xml:space="preserve"> pricing, </w:t>
      </w:r>
      <w:hyperlink r:id="rId6" w:history="1">
        <w:r>
          <w:rPr>
            <w:rStyle w:val="Hyperlink"/>
            <w:color w:val="0563C1"/>
            <w:sz w:val="24"/>
            <w:szCs w:val="24"/>
            <w:shd w:val="clear" w:color="auto" w:fill="CCCCCC"/>
          </w:rPr>
          <w:t>click here</w:t>
        </w:r>
      </w:hyperlink>
      <w:r>
        <w:rPr>
          <w:color w:val="333333"/>
          <w:sz w:val="24"/>
          <w:szCs w:val="24"/>
          <w:shd w:val="clear" w:color="auto" w:fill="CCCCCC"/>
        </w:rPr>
        <w:t>.</w:t>
      </w:r>
    </w:p>
    <w:p w14:paraId="32401DA1" w14:textId="77777777" w:rsidR="00DD4045" w:rsidRDefault="00DD4045">
      <w:bookmarkStart w:id="0" w:name="_GoBack"/>
      <w:bookmarkEnd w:id="0"/>
    </w:p>
    <w:sectPr w:rsidR="00DD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E4"/>
    <w:rsid w:val="00A10B20"/>
    <w:rsid w:val="00BC61E4"/>
    <w:rsid w:val="00D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76AB-C7E0-435D-AE05-EF21B2C0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0B20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20"/>
    <w:rPr>
      <w:rFonts w:ascii="Calibri" w:hAnsi="Calibri" w:cs="Calibri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10B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0B2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6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05.safelinks.protection.outlook.com/?url=https%3A%2F%2Fwyndy.freshdesk.com%2Fsupport%2Fsolutions%2Farticles%2F44001799446-what-does-it-cost-to-use-wyndy-&amp;data=02%7C01%7Cjenelle.grewell%40vumc.org%7Caeb7067931e94a63ad7f08d7d0329f21%7Cef57503014244ed8b83c12c533d879ab%7C0%7C0%7C637206788138274341&amp;sdata=N2Uz9pkPqRamUgDH40xkd397OcKXxMMyQH%2Bp6VuKs5Y%3D&amp;reserved=0" TargetMode="External"/><Relationship Id="rId5" Type="http://schemas.openxmlformats.org/officeDocument/2006/relationships/hyperlink" Target="https://nam05.safelinks.protection.outlook.com/?url=https%3A%2F%2Fwww.wyndy.com%2Fvumc&amp;data=02%7C01%7Cjenelle.grewell%40vumc.org%7Caeb7067931e94a63ad7f08d7d0329f21%7Cef57503014244ed8b83c12c533d879ab%7C0%7C0%7C637206788138274341&amp;sdata=FSHoUm7D1S3vMaT2EKYDg1rgAuHMJyDVtMD4BrBIwOM%3D&amp;reserved=0" TargetMode="External"/><Relationship Id="rId4" Type="http://schemas.openxmlformats.org/officeDocument/2006/relationships/hyperlink" Target="https://nam05.safelinks.protection.outlook.com/?url=https%3A%2F%2Fvumc.care.com%2F&amp;data=02%7C01%7Cjenelle.grewell%40vumc.org%7Caeb7067931e94a63ad7f08d7d0329f21%7Cef57503014244ed8b83c12c533d879ab%7C0%7C0%7C637206788138264343&amp;sdata=utmEtls6TGW%2FbAWGESBtJ21uqtfz%2FP5JyUDtg8fheN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Grewell, Jenelle</dc:creator>
  <cp:keywords/>
  <dc:description/>
  <cp:lastModifiedBy>Grewell, Jenelle</cp:lastModifiedBy>
  <cp:revision>2</cp:revision>
  <dcterms:created xsi:type="dcterms:W3CDTF">2020-03-25T13:31:00Z</dcterms:created>
  <dcterms:modified xsi:type="dcterms:W3CDTF">2020-03-25T13:31:00Z</dcterms:modified>
</cp:coreProperties>
</file>