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0DFF" w14:textId="63F9E7E5" w:rsidR="007453A0" w:rsidRDefault="00A3033A" w:rsidP="005E7422">
      <w:pPr>
        <w:jc w:val="center"/>
        <w:rPr>
          <w:rFonts w:ascii="Open Sans" w:hAnsi="Open Sans" w:cs="Open Sans"/>
          <w:b/>
          <w:bCs/>
          <w:color w:val="333333"/>
          <w:shd w:val="clear" w:color="auto" w:fill="FFFFFF"/>
        </w:rPr>
      </w:pPr>
      <w:r w:rsidRPr="00A3033A">
        <w:rPr>
          <w:rFonts w:ascii="Open Sans" w:hAnsi="Open Sans" w:cs="Open Sans"/>
          <w:b/>
          <w:bCs/>
          <w:color w:val="333333"/>
          <w:shd w:val="clear" w:color="auto" w:fill="FFFFFF"/>
        </w:rPr>
        <w:t>Vanderbilt University Medical Center Critical Care ACNP/PA Bootcamp 202</w:t>
      </w:r>
      <w:r w:rsidR="005E7422">
        <w:rPr>
          <w:rFonts w:ascii="Open Sans" w:hAnsi="Open Sans" w:cs="Open Sans"/>
          <w:b/>
          <w:bCs/>
          <w:color w:val="333333"/>
          <w:shd w:val="clear" w:color="auto" w:fill="FFFFFF"/>
        </w:rPr>
        <w:t>3</w:t>
      </w:r>
    </w:p>
    <w:p w14:paraId="0542228C" w14:textId="6B27D29F" w:rsidR="005E7422" w:rsidRDefault="005E7422" w:rsidP="005E7422">
      <w:pPr>
        <w:jc w:val="center"/>
        <w:rPr>
          <w:rFonts w:ascii="Open Sans" w:hAnsi="Open Sans" w:cs="Open Sans"/>
          <w:b/>
          <w:bCs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September 16</w:t>
      </w:r>
      <w:r w:rsidRPr="005E7422">
        <w:rPr>
          <w:rFonts w:ascii="Open Sans" w:hAnsi="Open Sans" w:cs="Open Sans"/>
          <w:b/>
          <w:bCs/>
          <w:color w:val="333333"/>
          <w:shd w:val="clear" w:color="auto" w:fill="FFFFFF"/>
          <w:vertAlign w:val="superscript"/>
        </w:rPr>
        <w:t>th</w:t>
      </w:r>
      <w:r>
        <w:rPr>
          <w:rFonts w:ascii="Open Sans" w:hAnsi="Open Sans" w:cs="Open Sans"/>
          <w:b/>
          <w:bCs/>
          <w:color w:val="333333"/>
          <w:shd w:val="clear" w:color="auto" w:fill="FFFFFF"/>
        </w:rPr>
        <w:t xml:space="preserve"> and 17th</w:t>
      </w:r>
    </w:p>
    <w:p w14:paraId="117D8A26" w14:textId="6C01FDEB" w:rsidR="00FA601A" w:rsidRPr="00C057A6" w:rsidRDefault="00FA601A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ab/>
      </w:r>
      <w:r w:rsidR="005E7422"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>September 17th</w:t>
      </w:r>
      <w:r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 xml:space="preserve"> 08:00-15:30</w:t>
      </w:r>
    </w:p>
    <w:p w14:paraId="641A7511" w14:textId="7817572C" w:rsidR="00FA601A" w:rsidRPr="00A3033A" w:rsidRDefault="00FA601A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  <w:r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ab/>
      </w:r>
      <w:r w:rsidR="005E7422"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>September 18</w:t>
      </w:r>
      <w:proofErr w:type="gramStart"/>
      <w:r w:rsidR="005E7422"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>th  0800</w:t>
      </w:r>
      <w:proofErr w:type="gramEnd"/>
      <w:r w:rsidR="005E7422"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>-15:30</w:t>
      </w:r>
    </w:p>
    <w:p w14:paraId="05B0F1DD" w14:textId="055A68B3" w:rsidR="004A3EB3" w:rsidRDefault="007453A0" w:rsidP="00A5594B">
      <w:pPr>
        <w:numPr>
          <w:ilvl w:val="0"/>
          <w:numId w:val="1"/>
        </w:numPr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 xml:space="preserve">Vanderbilt University Medical Center’s </w:t>
      </w:r>
      <w:r w:rsidR="0050405D">
        <w:rPr>
          <w:rFonts w:ascii="Open Sans" w:hAnsi="Open Sans" w:cs="Open Sans"/>
          <w:color w:val="333333"/>
          <w:shd w:val="clear" w:color="auto" w:fill="FFFFFF"/>
        </w:rPr>
        <w:t xml:space="preserve">critical care </w:t>
      </w:r>
      <w:r>
        <w:rPr>
          <w:rFonts w:ascii="Open Sans" w:hAnsi="Open Sans" w:cs="Open Sans"/>
          <w:color w:val="333333"/>
          <w:shd w:val="clear" w:color="auto" w:fill="FFFFFF"/>
        </w:rPr>
        <w:t xml:space="preserve">ACNP/PA </w:t>
      </w:r>
      <w:r w:rsidR="0050405D">
        <w:rPr>
          <w:rFonts w:ascii="Open Sans" w:hAnsi="Open Sans" w:cs="Open Sans"/>
          <w:color w:val="333333"/>
          <w:shd w:val="clear" w:color="auto" w:fill="FFFFFF"/>
        </w:rPr>
        <w:t xml:space="preserve">bootcamp is a multi-specialty critical care conference </w:t>
      </w:r>
      <w:r w:rsidR="00AD0891">
        <w:rPr>
          <w:rFonts w:ascii="Open Sans" w:hAnsi="Open Sans" w:cs="Open Sans"/>
          <w:color w:val="333333"/>
          <w:shd w:val="clear" w:color="auto" w:fill="FFFFFF"/>
        </w:rPr>
        <w:t>for</w:t>
      </w:r>
      <w:r w:rsidR="0050405D">
        <w:rPr>
          <w:rFonts w:ascii="Open Sans" w:hAnsi="Open Sans" w:cs="Open Sans"/>
          <w:color w:val="333333"/>
          <w:shd w:val="clear" w:color="auto" w:fill="FFFFFF"/>
        </w:rPr>
        <w:t xml:space="preserve"> practicing critical care nurse practitioners and physician assistants. </w:t>
      </w:r>
      <w:r>
        <w:rPr>
          <w:rFonts w:ascii="Open Sans" w:hAnsi="Open Sans" w:cs="Open Sans"/>
          <w:color w:val="333333"/>
          <w:shd w:val="clear" w:color="auto" w:fill="FFFFFF"/>
        </w:rPr>
        <w:t xml:space="preserve">Now in its </w:t>
      </w:r>
      <w:r w:rsidR="005E7422" w:rsidRPr="00C057A6">
        <w:rPr>
          <w:rFonts w:ascii="Open Sans" w:hAnsi="Open Sans" w:cs="Open Sans"/>
          <w:color w:val="333333"/>
          <w:shd w:val="clear" w:color="auto" w:fill="FFFFFF"/>
        </w:rPr>
        <w:t>twelfth</w:t>
      </w:r>
      <w:r>
        <w:rPr>
          <w:rFonts w:ascii="Open Sans" w:hAnsi="Open Sans" w:cs="Open Sans"/>
          <w:color w:val="333333"/>
          <w:shd w:val="clear" w:color="auto" w:fill="FFFFFF"/>
        </w:rPr>
        <w:t xml:space="preserve"> year, this </w:t>
      </w:r>
      <w:r w:rsidR="004A3EB3">
        <w:rPr>
          <w:rFonts w:ascii="Open Sans" w:hAnsi="Open Sans" w:cs="Open Sans"/>
          <w:color w:val="333333"/>
          <w:shd w:val="clear" w:color="auto" w:fill="FFFFFF"/>
        </w:rPr>
        <w:t xml:space="preserve">lecture-based course is designed </w:t>
      </w:r>
      <w:r w:rsidR="0050405D">
        <w:rPr>
          <w:rFonts w:ascii="Open Sans" w:hAnsi="Open Sans" w:cs="Open Sans"/>
          <w:color w:val="333333"/>
          <w:shd w:val="clear" w:color="auto" w:fill="FFFFFF"/>
        </w:rPr>
        <w:t xml:space="preserve">to educate </w:t>
      </w:r>
      <w:r w:rsidR="0050405D" w:rsidRPr="00A5594B">
        <w:rPr>
          <w:rFonts w:ascii="Open Sans" w:hAnsi="Open Sans" w:cs="Open Sans"/>
          <w:b/>
          <w:bCs/>
          <w:color w:val="333333"/>
          <w:shd w:val="clear" w:color="auto" w:fill="FFFFFF"/>
        </w:rPr>
        <w:t>new providers</w:t>
      </w:r>
      <w:r w:rsidR="0050405D">
        <w:rPr>
          <w:rFonts w:ascii="Open Sans" w:hAnsi="Open Sans" w:cs="Open Sans"/>
          <w:color w:val="333333"/>
          <w:shd w:val="clear" w:color="auto" w:fill="FFFFFF"/>
        </w:rPr>
        <w:t xml:space="preserve"> with relevant evidence based clinical information</w:t>
      </w:r>
      <w:r w:rsidR="00A5594B">
        <w:rPr>
          <w:rFonts w:ascii="Open Sans" w:hAnsi="Open Sans" w:cs="Open Sans"/>
          <w:color w:val="333333"/>
          <w:shd w:val="clear" w:color="auto" w:fill="FFFFFF"/>
        </w:rPr>
        <w:t xml:space="preserve">; </w:t>
      </w:r>
      <w:r w:rsidR="0050405D" w:rsidRPr="00A5594B">
        <w:rPr>
          <w:rFonts w:ascii="Open Sans" w:hAnsi="Open Sans" w:cs="Open Sans"/>
          <w:i/>
          <w:iCs/>
          <w:color w:val="333333"/>
          <w:shd w:val="clear" w:color="auto" w:fill="FFFFFF"/>
        </w:rPr>
        <w:t>and</w:t>
      </w:r>
      <w:r w:rsidR="0050405D">
        <w:rPr>
          <w:rFonts w:ascii="Open Sans" w:hAnsi="Open Sans" w:cs="Open Sans"/>
          <w:color w:val="333333"/>
          <w:shd w:val="clear" w:color="auto" w:fill="FFFFFF"/>
        </w:rPr>
        <w:t xml:space="preserve"> challenge </w:t>
      </w:r>
      <w:r w:rsidR="0050405D" w:rsidRPr="00A5594B">
        <w:rPr>
          <w:rFonts w:ascii="Open Sans" w:hAnsi="Open Sans" w:cs="Open Sans"/>
          <w:b/>
          <w:bCs/>
          <w:color w:val="333333"/>
          <w:shd w:val="clear" w:color="auto" w:fill="FFFFFF"/>
        </w:rPr>
        <w:t>experienced providers</w:t>
      </w:r>
      <w:r w:rsidR="0050405D">
        <w:rPr>
          <w:rFonts w:ascii="Open Sans" w:hAnsi="Open Sans" w:cs="Open Sans"/>
          <w:color w:val="333333"/>
          <w:shd w:val="clear" w:color="auto" w:fill="FFFFFF"/>
        </w:rPr>
        <w:t xml:space="preserve"> with new research, updated best practice guidelines and thought-provoking discussions</w:t>
      </w:r>
      <w:r w:rsidR="004A3EB3">
        <w:rPr>
          <w:rFonts w:ascii="Open Sans" w:hAnsi="Open Sans" w:cs="Open Sans"/>
          <w:color w:val="333333"/>
          <w:shd w:val="clear" w:color="auto" w:fill="FFFFFF"/>
        </w:rPr>
        <w:t>. The diverse conference faculty includes physicians, nurse practitioners, and physician assista</w:t>
      </w:r>
      <w:r w:rsidR="00A5594B">
        <w:rPr>
          <w:rFonts w:ascii="Open Sans" w:hAnsi="Open Sans" w:cs="Open Sans"/>
          <w:color w:val="333333"/>
          <w:shd w:val="clear" w:color="auto" w:fill="FFFFFF"/>
        </w:rPr>
        <w:t>nts</w:t>
      </w:r>
      <w:r w:rsidR="004A3EB3">
        <w:rPr>
          <w:rFonts w:ascii="Open Sans" w:hAnsi="Open Sans" w:cs="Open Sans"/>
          <w:color w:val="333333"/>
          <w:shd w:val="clear" w:color="auto" w:fill="FFFFFF"/>
        </w:rPr>
        <w:t xml:space="preserve"> who </w:t>
      </w:r>
      <w:r w:rsidR="0050405D">
        <w:rPr>
          <w:rFonts w:ascii="Open Sans" w:hAnsi="Open Sans" w:cs="Open Sans"/>
          <w:color w:val="333333"/>
          <w:shd w:val="clear" w:color="auto" w:fill="FFFFFF"/>
        </w:rPr>
        <w:t xml:space="preserve">are leaders in their disciplines from across the country. </w:t>
      </w:r>
      <w:r w:rsidR="004A3EB3">
        <w:rPr>
          <w:rFonts w:ascii="Open Sans" w:hAnsi="Open Sans" w:cs="Open Sans"/>
          <w:color w:val="333333"/>
          <w:shd w:val="clear" w:color="auto" w:fill="FFFFFF"/>
        </w:rPr>
        <w:t>This year’s topics include</w:t>
      </w:r>
      <w:r w:rsidR="00A5594B">
        <w:rPr>
          <w:rFonts w:ascii="Open Sans" w:hAnsi="Open Sans" w:cs="Open Sans"/>
          <w:color w:val="333333"/>
          <w:shd w:val="clear" w:color="auto" w:fill="FFFFFF"/>
        </w:rPr>
        <w:t xml:space="preserve"> (but are not limited to)</w:t>
      </w:r>
    </w:p>
    <w:p w14:paraId="39883800" w14:textId="77777777" w:rsidR="00A5594B" w:rsidRPr="00A5594B" w:rsidRDefault="00A5594B" w:rsidP="00A5594B">
      <w:pPr>
        <w:spacing w:after="0" w:line="240" w:lineRule="auto"/>
        <w:ind w:left="720"/>
        <w:rPr>
          <w:rFonts w:ascii="Open Sans" w:hAnsi="Open Sans" w:cs="Open Sans"/>
          <w:color w:val="333333"/>
          <w:shd w:val="clear" w:color="auto" w:fill="FFFFFF"/>
        </w:rPr>
      </w:pPr>
    </w:p>
    <w:p w14:paraId="68EEDB97" w14:textId="1F42F804" w:rsidR="004A3EB3" w:rsidRPr="00C057A6" w:rsidRDefault="004A3EB3" w:rsidP="004A3EB3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  <w:r w:rsidRPr="00C057A6">
        <w:rPr>
          <w:rFonts w:ascii="Open Sans" w:hAnsi="Open Sans" w:cs="Open Sans"/>
          <w:color w:val="333333"/>
          <w:shd w:val="clear" w:color="auto" w:fill="FFFFFF"/>
        </w:rPr>
        <w:t>Top Papers in Critical Care Medicine</w:t>
      </w:r>
    </w:p>
    <w:p w14:paraId="5D7FA402" w14:textId="037405DB" w:rsidR="004A3EB3" w:rsidRPr="00C057A6" w:rsidRDefault="005E7422" w:rsidP="005E7422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  <w:r w:rsidRPr="00C057A6">
        <w:rPr>
          <w:rFonts w:ascii="Open Sans" w:hAnsi="Open Sans" w:cs="Open Sans"/>
          <w:color w:val="333333"/>
          <w:shd w:val="clear" w:color="auto" w:fill="FFFFFF"/>
        </w:rPr>
        <w:t>Acute Management of Traumatic Brain Injury</w:t>
      </w:r>
    </w:p>
    <w:p w14:paraId="1511536A" w14:textId="7CF30578" w:rsidR="005E7422" w:rsidRPr="00C057A6" w:rsidRDefault="005E7422" w:rsidP="005E7422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  <w:r w:rsidRPr="00C057A6">
        <w:rPr>
          <w:rFonts w:ascii="Open Sans" w:hAnsi="Open Sans" w:cs="Open Sans"/>
          <w:color w:val="333333"/>
          <w:shd w:val="clear" w:color="auto" w:fill="FFFFFF"/>
        </w:rPr>
        <w:t>What’s New in Status Epilepticus Seizure Prophylaxis</w:t>
      </w:r>
    </w:p>
    <w:p w14:paraId="616078F6" w14:textId="6A4B0ECA" w:rsidR="005E7422" w:rsidRPr="00C057A6" w:rsidRDefault="005E7422" w:rsidP="005E7422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  <w:r w:rsidRPr="00C057A6">
        <w:rPr>
          <w:rFonts w:ascii="Open Sans" w:hAnsi="Open Sans" w:cs="Open Sans"/>
          <w:color w:val="333333"/>
          <w:shd w:val="clear" w:color="auto" w:fill="FFFFFF"/>
        </w:rPr>
        <w:t>Acute Left Ventricle Failure</w:t>
      </w:r>
    </w:p>
    <w:p w14:paraId="5C83499A" w14:textId="759C28D9" w:rsidR="005E7422" w:rsidRPr="00C057A6" w:rsidRDefault="005E7422" w:rsidP="005E7422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  <w:r w:rsidRPr="00C057A6">
        <w:rPr>
          <w:rFonts w:ascii="Open Sans" w:hAnsi="Open Sans" w:cs="Open Sans"/>
          <w:color w:val="333333"/>
          <w:shd w:val="clear" w:color="auto" w:fill="FFFFFF"/>
        </w:rPr>
        <w:t>Sepsis and Septic Shock: Guideline-Based Management</w:t>
      </w:r>
    </w:p>
    <w:p w14:paraId="02D80060" w14:textId="5F6CE92D" w:rsidR="005E7422" w:rsidRPr="00C057A6" w:rsidRDefault="005E7422" w:rsidP="005E7422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  <w:r w:rsidRPr="00C057A6">
        <w:rPr>
          <w:rFonts w:ascii="Open Sans" w:hAnsi="Open Sans" w:cs="Open Sans"/>
          <w:color w:val="333333"/>
          <w:shd w:val="clear" w:color="auto" w:fill="FFFFFF"/>
        </w:rPr>
        <w:t>Intubation Strategies in the ICU</w:t>
      </w:r>
    </w:p>
    <w:p w14:paraId="703A5BAE" w14:textId="6D3302BE" w:rsidR="005E7422" w:rsidRPr="00C057A6" w:rsidRDefault="005E7422" w:rsidP="005E7422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  <w:r w:rsidRPr="00C057A6">
        <w:rPr>
          <w:rFonts w:ascii="Open Sans" w:hAnsi="Open Sans" w:cs="Open Sans"/>
          <w:color w:val="333333"/>
          <w:shd w:val="clear" w:color="auto" w:fill="FFFFFF"/>
        </w:rPr>
        <w:t>Mechanical ventilation Management and Liberation</w:t>
      </w:r>
    </w:p>
    <w:p w14:paraId="58FD1A63" w14:textId="122B1A25" w:rsidR="005E7422" w:rsidRPr="00C057A6" w:rsidRDefault="005E7422" w:rsidP="005E7422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  <w:r w:rsidRPr="00C057A6">
        <w:rPr>
          <w:rFonts w:ascii="Open Sans" w:hAnsi="Open Sans" w:cs="Open Sans"/>
          <w:color w:val="333333"/>
          <w:shd w:val="clear" w:color="auto" w:fill="FFFFFF"/>
        </w:rPr>
        <w:t>When to Dialyze in Acute Kidney Injury</w:t>
      </w:r>
    </w:p>
    <w:p w14:paraId="1A96C7D9" w14:textId="38A68BED" w:rsidR="005E7422" w:rsidRPr="00C057A6" w:rsidRDefault="005E7422" w:rsidP="005E7422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  <w:r w:rsidRPr="00C057A6">
        <w:rPr>
          <w:rFonts w:ascii="Open Sans" w:hAnsi="Open Sans" w:cs="Open Sans"/>
          <w:color w:val="333333"/>
          <w:shd w:val="clear" w:color="auto" w:fill="FFFFFF"/>
        </w:rPr>
        <w:t>ICU Management of Gastrointestinal Bleed</w:t>
      </w:r>
    </w:p>
    <w:p w14:paraId="6852E1A8" w14:textId="77777777" w:rsidR="005E7422" w:rsidRPr="004A3EB3" w:rsidRDefault="005E7422" w:rsidP="005E7422">
      <w:pPr>
        <w:pStyle w:val="ListParagraph"/>
        <w:spacing w:after="0" w:line="240" w:lineRule="auto"/>
        <w:ind w:left="1440"/>
        <w:rPr>
          <w:rFonts w:ascii="Open Sans" w:hAnsi="Open Sans" w:cs="Open Sans"/>
          <w:color w:val="333333"/>
          <w:shd w:val="clear" w:color="auto" w:fill="FFFFFF"/>
        </w:rPr>
      </w:pPr>
    </w:p>
    <w:p w14:paraId="4D302E10" w14:textId="271039AC" w:rsidR="0050405D" w:rsidRDefault="0050405D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>Th</w:t>
      </w:r>
      <w:r w:rsidR="00A27FF5">
        <w:rPr>
          <w:rFonts w:ascii="Open Sans" w:hAnsi="Open Sans" w:cs="Open Sans"/>
          <w:color w:val="333333"/>
          <w:shd w:val="clear" w:color="auto" w:fill="FFFFFF"/>
        </w:rPr>
        <w:t>e</w:t>
      </w:r>
      <w:r>
        <w:rPr>
          <w:rFonts w:ascii="Open Sans" w:hAnsi="Open Sans" w:cs="Open Sans"/>
          <w:color w:val="333333"/>
          <w:shd w:val="clear" w:color="auto" w:fill="FFFFFF"/>
        </w:rPr>
        <w:t xml:space="preserve"> conference will </w:t>
      </w:r>
      <w:r w:rsidR="00AD1A70">
        <w:rPr>
          <w:rFonts w:ascii="Open Sans" w:hAnsi="Open Sans" w:cs="Open Sans"/>
          <w:color w:val="333333"/>
          <w:shd w:val="clear" w:color="auto" w:fill="FFFFFF"/>
        </w:rPr>
        <w:t xml:space="preserve">be available </w:t>
      </w:r>
      <w:r w:rsidR="00C057A6">
        <w:rPr>
          <w:rFonts w:ascii="Open Sans" w:hAnsi="Open Sans" w:cs="Open Sans"/>
          <w:color w:val="333333"/>
          <w:shd w:val="clear" w:color="auto" w:fill="FFFFFF"/>
        </w:rPr>
        <w:t>in person</w:t>
      </w:r>
      <w:r w:rsidR="00AD1A70">
        <w:rPr>
          <w:rFonts w:ascii="Open Sans" w:hAnsi="Open Sans" w:cs="Open Sans"/>
          <w:color w:val="333333"/>
          <w:shd w:val="clear" w:color="auto" w:fill="FFFFFF"/>
        </w:rPr>
        <w:t xml:space="preserve"> and </w:t>
      </w:r>
      <w:r>
        <w:rPr>
          <w:rFonts w:ascii="Open Sans" w:hAnsi="Open Sans" w:cs="Open Sans"/>
          <w:color w:val="333333"/>
          <w:shd w:val="clear" w:color="auto" w:fill="FFFFFF"/>
        </w:rPr>
        <w:t xml:space="preserve">provide attendees with valuable knowledge that will elevate both individual clinical practice and team </w:t>
      </w:r>
      <w:r w:rsidR="001532CD">
        <w:rPr>
          <w:rFonts w:ascii="Open Sans" w:hAnsi="Open Sans" w:cs="Open Sans"/>
          <w:color w:val="333333"/>
          <w:shd w:val="clear" w:color="auto" w:fill="FFFFFF"/>
        </w:rPr>
        <w:t>evidence-based</w:t>
      </w:r>
      <w:r>
        <w:rPr>
          <w:rFonts w:ascii="Open Sans" w:hAnsi="Open Sans" w:cs="Open Sans"/>
          <w:color w:val="333333"/>
          <w:shd w:val="clear" w:color="auto" w:fill="FFFFFF"/>
        </w:rPr>
        <w:t xml:space="preserve"> practice guidelines.</w:t>
      </w:r>
      <w:r w:rsidR="004A3EB3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E7604B">
        <w:rPr>
          <w:rFonts w:ascii="Open Sans" w:hAnsi="Open Sans" w:cs="Open Sans"/>
          <w:color w:val="333333"/>
          <w:shd w:val="clear" w:color="auto" w:fill="FFFFFF"/>
        </w:rPr>
        <w:t>All course presentations will be available online to learner</w:t>
      </w:r>
      <w:r w:rsidR="00A5594B">
        <w:rPr>
          <w:rFonts w:ascii="Open Sans" w:hAnsi="Open Sans" w:cs="Open Sans"/>
          <w:color w:val="333333"/>
          <w:shd w:val="clear" w:color="auto" w:fill="FFFFFF"/>
        </w:rPr>
        <w:t>s</w:t>
      </w:r>
      <w:r w:rsidR="00E7604B">
        <w:rPr>
          <w:rFonts w:ascii="Open Sans" w:hAnsi="Open Sans" w:cs="Open Sans"/>
          <w:color w:val="333333"/>
          <w:shd w:val="clear" w:color="auto" w:fill="FFFFFF"/>
        </w:rPr>
        <w:t xml:space="preserve"> for 6 months to watch and review at their convenience.</w:t>
      </w:r>
      <w:r w:rsidR="008266D5">
        <w:rPr>
          <w:rFonts w:ascii="Open Sans" w:hAnsi="Open Sans" w:cs="Open Sans"/>
          <w:color w:val="333333"/>
          <w:shd w:val="clear" w:color="auto" w:fill="FFFFFF"/>
        </w:rPr>
        <w:t xml:space="preserve">  </w:t>
      </w:r>
    </w:p>
    <w:p w14:paraId="236EE465" w14:textId="787D60AF" w:rsidR="00BB03E8" w:rsidRDefault="00BB03E8">
      <w:pPr>
        <w:rPr>
          <w:rFonts w:ascii="Open Sans" w:hAnsi="Open Sans" w:cs="Open Sans"/>
          <w:color w:val="333333"/>
          <w:shd w:val="clear" w:color="auto" w:fill="FFFFFF"/>
        </w:rPr>
      </w:pPr>
      <w:r w:rsidRPr="00C057A6">
        <w:rPr>
          <w:rFonts w:ascii="Open Sans" w:hAnsi="Open Sans" w:cs="Open Sans"/>
          <w:color w:val="333333"/>
          <w:shd w:val="clear" w:color="auto" w:fill="FFFFFF"/>
        </w:rPr>
        <w:t xml:space="preserve">A </w:t>
      </w:r>
      <w:r w:rsidR="008266D5" w:rsidRPr="00C057A6">
        <w:rPr>
          <w:rFonts w:ascii="Open Sans" w:hAnsi="Open Sans" w:cs="Open Sans"/>
          <w:color w:val="333333"/>
          <w:shd w:val="clear" w:color="auto" w:fill="FFFFFF"/>
        </w:rPr>
        <w:t xml:space="preserve">complimentary </w:t>
      </w:r>
      <w:r w:rsidRPr="00C057A6">
        <w:rPr>
          <w:rFonts w:ascii="Open Sans" w:hAnsi="Open Sans" w:cs="Open Sans"/>
          <w:color w:val="333333"/>
          <w:shd w:val="clear" w:color="auto" w:fill="FFFFFF"/>
        </w:rPr>
        <w:t xml:space="preserve">networking </w:t>
      </w:r>
      <w:r w:rsidR="00FA601A" w:rsidRPr="00C057A6">
        <w:rPr>
          <w:rFonts w:ascii="Open Sans" w:hAnsi="Open Sans" w:cs="Open Sans"/>
          <w:color w:val="333333"/>
          <w:shd w:val="clear" w:color="auto" w:fill="FFFFFF"/>
        </w:rPr>
        <w:t xml:space="preserve">event and wine reception will take place on </w:t>
      </w:r>
      <w:r w:rsidR="005E7422" w:rsidRPr="00C057A6">
        <w:rPr>
          <w:rFonts w:ascii="Open Sans" w:hAnsi="Open Sans" w:cs="Open Sans"/>
          <w:color w:val="333333"/>
          <w:shd w:val="clear" w:color="auto" w:fill="FFFFFF"/>
        </w:rPr>
        <w:t>September 16</w:t>
      </w:r>
      <w:r w:rsidR="005E7422" w:rsidRPr="00C057A6">
        <w:rPr>
          <w:rFonts w:ascii="Open Sans" w:hAnsi="Open Sans" w:cs="Open Sans"/>
          <w:color w:val="333333"/>
          <w:shd w:val="clear" w:color="auto" w:fill="FFFFFF"/>
          <w:vertAlign w:val="superscript"/>
        </w:rPr>
        <w:t>th</w:t>
      </w:r>
      <w:r w:rsidR="005E7422" w:rsidRPr="00C057A6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FA601A" w:rsidRPr="00C057A6">
        <w:rPr>
          <w:rFonts w:ascii="Open Sans" w:hAnsi="Open Sans" w:cs="Open Sans"/>
          <w:color w:val="333333"/>
          <w:shd w:val="clear" w:color="auto" w:fill="FFFFFF"/>
        </w:rPr>
        <w:t>from 15:30-17:00</w:t>
      </w:r>
    </w:p>
    <w:p w14:paraId="5BD4FE66" w14:textId="77777777" w:rsidR="008266D5" w:rsidRDefault="008266D5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</w:p>
    <w:p w14:paraId="008D8454" w14:textId="77777777" w:rsidR="008266D5" w:rsidRDefault="008266D5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</w:p>
    <w:p w14:paraId="19A68C80" w14:textId="77777777" w:rsidR="008266D5" w:rsidRDefault="008266D5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</w:p>
    <w:p w14:paraId="419CEB57" w14:textId="77777777" w:rsidR="008266D5" w:rsidRDefault="008266D5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</w:p>
    <w:p w14:paraId="72CF7701" w14:textId="69328C16" w:rsidR="00A3033A" w:rsidRPr="00C057A6" w:rsidRDefault="005E7422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  <w:r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lastRenderedPageBreak/>
        <w:t>September 15</w:t>
      </w:r>
      <w:r w:rsidRPr="00C057A6">
        <w:rPr>
          <w:rFonts w:ascii="Open Sans" w:hAnsi="Open Sans" w:cs="Open Sans"/>
          <w:b/>
          <w:bCs/>
          <w:color w:val="333333"/>
          <w:shd w:val="clear" w:color="auto" w:fill="FFFFFF"/>
          <w:vertAlign w:val="superscript"/>
        </w:rPr>
        <w:t>th</w:t>
      </w:r>
      <w:r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 xml:space="preserve"> and 18</w:t>
      </w:r>
      <w:r w:rsidRPr="00C057A6">
        <w:rPr>
          <w:rFonts w:ascii="Open Sans" w:hAnsi="Open Sans" w:cs="Open Sans"/>
          <w:b/>
          <w:bCs/>
          <w:color w:val="333333"/>
          <w:shd w:val="clear" w:color="auto" w:fill="FFFFFF"/>
          <w:vertAlign w:val="superscript"/>
        </w:rPr>
        <w:t>th</w:t>
      </w:r>
      <w:r w:rsidR="00A3033A"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>, Critical Care Ultrasound Course Nashville, TN</w:t>
      </w:r>
    </w:p>
    <w:p w14:paraId="761B8013" w14:textId="61C98191" w:rsidR="00FA601A" w:rsidRPr="00C057A6" w:rsidRDefault="00FA601A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  <w:r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ab/>
      </w:r>
      <w:r w:rsidR="005E7422"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>September 15th</w:t>
      </w:r>
      <w:r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 xml:space="preserve"> 08:00-16:00</w:t>
      </w:r>
    </w:p>
    <w:p w14:paraId="4C15F04E" w14:textId="49ACF330" w:rsidR="00FA601A" w:rsidRPr="00A3033A" w:rsidRDefault="00FA601A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  <w:r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ab/>
      </w:r>
      <w:r w:rsidR="005E7422"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>September 18</w:t>
      </w:r>
      <w:proofErr w:type="gramStart"/>
      <w:r w:rsidR="005E7422" w:rsidRPr="00C057A6">
        <w:rPr>
          <w:rFonts w:ascii="Open Sans" w:hAnsi="Open Sans" w:cs="Open Sans"/>
          <w:b/>
          <w:bCs/>
          <w:color w:val="333333"/>
          <w:shd w:val="clear" w:color="auto" w:fill="FFFFFF"/>
          <w:vertAlign w:val="superscript"/>
        </w:rPr>
        <w:t>th</w:t>
      </w:r>
      <w:r w:rsidR="005E7422"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 xml:space="preserve"> </w:t>
      </w:r>
      <w:r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 xml:space="preserve"> 08:00</w:t>
      </w:r>
      <w:proofErr w:type="gramEnd"/>
      <w:r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>-16:00</w:t>
      </w:r>
    </w:p>
    <w:p w14:paraId="3F11A56F" w14:textId="44EA6EA1" w:rsidR="00A3033A" w:rsidRDefault="00A3033A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 xml:space="preserve">In addition to the two-day lecture-based conference, an optional hands-on ultrasound training is also available.  The ultrasound training course provides novice providers with instruction on using ultrasound as a diagnostic tool in the ICU. Learners will have the opportunity to practice cardiac, lung, and abdominal ultrasound on live models. </w:t>
      </w:r>
      <w:r w:rsidR="00875D35">
        <w:rPr>
          <w:rFonts w:ascii="Open Sans" w:hAnsi="Open Sans" w:cs="Open Sans"/>
          <w:color w:val="333333"/>
          <w:shd w:val="clear" w:color="auto" w:fill="FFFFFF"/>
        </w:rPr>
        <w:t>To enhance personalized and focused instruction for the learners</w:t>
      </w:r>
      <w:r>
        <w:rPr>
          <w:rFonts w:ascii="Open Sans" w:hAnsi="Open Sans" w:cs="Open Sans"/>
          <w:color w:val="333333"/>
          <w:shd w:val="clear" w:color="auto" w:fill="FFFFFF"/>
        </w:rPr>
        <w:t>, space for the ultrasound course is limited.</w:t>
      </w:r>
    </w:p>
    <w:p w14:paraId="63395E42" w14:textId="645CA603" w:rsidR="001532CD" w:rsidRPr="00AD1A70" w:rsidRDefault="001532CD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  <w:r w:rsidRPr="00AD1A70">
        <w:rPr>
          <w:rFonts w:ascii="Open Sans" w:hAnsi="Open Sans" w:cs="Open Sans"/>
          <w:b/>
          <w:bCs/>
          <w:color w:val="333333"/>
          <w:shd w:val="clear" w:color="auto" w:fill="FFFFFF"/>
        </w:rPr>
        <w:t>Target Audience</w:t>
      </w:r>
    </w:p>
    <w:p w14:paraId="5487E721" w14:textId="6259E081" w:rsidR="00BB03E8" w:rsidRPr="00BC602D" w:rsidRDefault="00AD1A70" w:rsidP="00A3033A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>This course is designed for nurse practitioners and physician assistants working in critical care</w:t>
      </w:r>
    </w:p>
    <w:p w14:paraId="04DDE2D9" w14:textId="30C6C532" w:rsidR="00AD1A70" w:rsidRPr="00A3033A" w:rsidRDefault="00A3033A" w:rsidP="00A3033A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  <w:r w:rsidRPr="00A3033A">
        <w:rPr>
          <w:rFonts w:ascii="Open Sans" w:hAnsi="Open Sans" w:cs="Open Sans"/>
          <w:b/>
          <w:bCs/>
          <w:color w:val="333333"/>
          <w:shd w:val="clear" w:color="auto" w:fill="FFFFFF"/>
        </w:rPr>
        <w:t>Location</w:t>
      </w:r>
    </w:p>
    <w:p w14:paraId="746658BA" w14:textId="2D39E2F8" w:rsidR="00A3033A" w:rsidRPr="001F7D9A" w:rsidRDefault="00340497" w:rsidP="00A3033A">
      <w:pPr>
        <w:rPr>
          <w:rFonts w:ascii="Open Sans" w:hAnsi="Open Sans" w:cs="Open Sans"/>
          <w:i/>
          <w:iCs/>
          <w:color w:val="333333"/>
          <w:shd w:val="clear" w:color="auto" w:fill="FFFFFF"/>
        </w:rPr>
      </w:pPr>
      <w:r w:rsidRPr="00340497">
        <w:rPr>
          <w:rFonts w:ascii="Open Sans" w:hAnsi="Open Sans" w:cs="Open Sans"/>
          <w:color w:val="333333"/>
          <w:shd w:val="clear" w:color="auto" w:fill="FFFFFF"/>
        </w:rPr>
        <w:t>Critical Care ACNP/PA Bootcamp</w:t>
      </w:r>
      <w:r>
        <w:rPr>
          <w:rFonts w:ascii="Open Sans" w:hAnsi="Open Sans" w:cs="Open Sans"/>
          <w:color w:val="333333"/>
          <w:shd w:val="clear" w:color="auto" w:fill="FFFFFF"/>
        </w:rPr>
        <w:t xml:space="preserve"> is located at Loews Vanderbilt Hotel (2100 West End Ave)</w:t>
      </w:r>
      <w:r w:rsidR="00BB03E8">
        <w:rPr>
          <w:rFonts w:ascii="Open Sans" w:hAnsi="Open Sans" w:cs="Open Sans"/>
          <w:color w:val="333333"/>
          <w:shd w:val="clear" w:color="auto" w:fill="FFFFFF"/>
        </w:rPr>
        <w:t xml:space="preserve">. </w:t>
      </w:r>
      <w:r w:rsidR="00BB03E8" w:rsidRPr="00AD0891">
        <w:rPr>
          <w:rFonts w:ascii="Open Sans" w:hAnsi="Open Sans" w:cs="Open Sans"/>
          <w:b/>
          <w:bCs/>
          <w:i/>
          <w:iCs/>
          <w:color w:val="333333"/>
          <w:shd w:val="clear" w:color="auto" w:fill="FFFFFF"/>
        </w:rPr>
        <w:t>Breakfast, lunch, and light snacks will be offered daily to all learners</w:t>
      </w:r>
      <w:r w:rsidR="00AD0891" w:rsidRPr="00AD0891">
        <w:rPr>
          <w:rFonts w:ascii="Open Sans" w:hAnsi="Open Sans" w:cs="Open Sans"/>
          <w:b/>
          <w:bCs/>
          <w:i/>
          <w:iCs/>
          <w:color w:val="333333"/>
          <w:shd w:val="clear" w:color="auto" w:fill="FFFFFF"/>
        </w:rPr>
        <w:t xml:space="preserve"> and are included in the price of the conference registration</w:t>
      </w:r>
      <w:r w:rsidR="00DE7299">
        <w:rPr>
          <w:rFonts w:ascii="Open Sans" w:hAnsi="Open Sans" w:cs="Open Sans"/>
          <w:b/>
          <w:bCs/>
          <w:i/>
          <w:iCs/>
          <w:color w:val="333333"/>
          <w:shd w:val="clear" w:color="auto" w:fill="FFFFFF"/>
        </w:rPr>
        <w:t>.</w:t>
      </w:r>
    </w:p>
    <w:p w14:paraId="07BEBDB7" w14:textId="34814D88" w:rsidR="00340497" w:rsidRDefault="00340497" w:rsidP="00A3033A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>Critical Care ACNP/PA Ultrasound is located at Vanderbilt University Center for Experiential Learning and Assessment (2213 Garland Ave)</w:t>
      </w:r>
    </w:p>
    <w:p w14:paraId="47C52922" w14:textId="132845AC" w:rsidR="00C057A6" w:rsidRDefault="00C057A6" w:rsidP="00A3033A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  <w:r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>September 18</w:t>
      </w:r>
      <w:r w:rsidRPr="00C057A6">
        <w:rPr>
          <w:rFonts w:ascii="Open Sans" w:hAnsi="Open Sans" w:cs="Open Sans"/>
          <w:b/>
          <w:bCs/>
          <w:color w:val="333333"/>
          <w:shd w:val="clear" w:color="auto" w:fill="FFFFFF"/>
          <w:vertAlign w:val="superscript"/>
        </w:rPr>
        <w:t>th</w:t>
      </w:r>
      <w:r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>, Hands</w:t>
      </w:r>
      <w:r>
        <w:rPr>
          <w:rFonts w:ascii="Open Sans" w:hAnsi="Open Sans" w:cs="Open Sans"/>
          <w:b/>
          <w:bCs/>
          <w:color w:val="333333"/>
          <w:shd w:val="clear" w:color="auto" w:fill="FFFFFF"/>
        </w:rPr>
        <w:t>-</w:t>
      </w:r>
      <w:r w:rsidRPr="00C057A6">
        <w:rPr>
          <w:rFonts w:ascii="Open Sans" w:hAnsi="Open Sans" w:cs="Open Sans"/>
          <w:b/>
          <w:bCs/>
          <w:color w:val="333333"/>
          <w:shd w:val="clear" w:color="auto" w:fill="FFFFFF"/>
        </w:rPr>
        <w:t>On Skills Lab Nashville, TN</w:t>
      </w:r>
      <w:r>
        <w:rPr>
          <w:rFonts w:ascii="Open Sans" w:hAnsi="Open Sans" w:cs="Open Sans"/>
          <w:b/>
          <w:bCs/>
          <w:color w:val="333333"/>
          <w:shd w:val="clear" w:color="auto" w:fill="FFFFFF"/>
        </w:rPr>
        <w:tab/>
      </w:r>
    </w:p>
    <w:p w14:paraId="0B059BF9" w14:textId="1F6A7FAA" w:rsidR="00C057A6" w:rsidRDefault="00C057A6" w:rsidP="00A3033A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September 15, Cadaver Lab Nashville, TN</w:t>
      </w:r>
    </w:p>
    <w:p w14:paraId="432B8903" w14:textId="0823869C" w:rsidR="00C057A6" w:rsidRDefault="00C057A6" w:rsidP="00A3033A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September 18</w:t>
      </w:r>
      <w:r w:rsidRPr="00C057A6">
        <w:rPr>
          <w:rFonts w:ascii="Open Sans" w:hAnsi="Open Sans" w:cs="Open Sans"/>
          <w:b/>
          <w:bCs/>
          <w:color w:val="333333"/>
          <w:shd w:val="clear" w:color="auto" w:fill="FFFFFF"/>
          <w:vertAlign w:val="superscript"/>
        </w:rPr>
        <w:t>th</w:t>
      </w:r>
      <w:r>
        <w:rPr>
          <w:rFonts w:ascii="Open Sans" w:hAnsi="Open Sans" w:cs="Open Sans"/>
          <w:b/>
          <w:bCs/>
          <w:color w:val="333333"/>
          <w:shd w:val="clear" w:color="auto" w:fill="FFFFFF"/>
        </w:rPr>
        <w:t xml:space="preserve"> ECMO Nashville, TN</w:t>
      </w:r>
    </w:p>
    <w:p w14:paraId="098147EC" w14:textId="77777777" w:rsidR="00C057A6" w:rsidRPr="00C057A6" w:rsidRDefault="00C057A6" w:rsidP="00A3033A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</w:p>
    <w:p w14:paraId="086968DA" w14:textId="5EB1921D" w:rsidR="00053BB5" w:rsidRDefault="00BB03E8" w:rsidP="00A3033A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Conference Pricing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B03E8" w14:paraId="494F8637" w14:textId="77777777" w:rsidTr="00BB03E8">
        <w:tc>
          <w:tcPr>
            <w:tcW w:w="3116" w:type="dxa"/>
          </w:tcPr>
          <w:p w14:paraId="0B675AF6" w14:textId="74B50AA2" w:rsidR="00BB03E8" w:rsidRPr="00C057A6" w:rsidRDefault="00BB03E8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 w:rsidRPr="00C057A6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Event</w:t>
            </w:r>
          </w:p>
        </w:tc>
        <w:tc>
          <w:tcPr>
            <w:tcW w:w="3117" w:type="dxa"/>
          </w:tcPr>
          <w:p w14:paraId="171958F3" w14:textId="6806B3D9" w:rsidR="00BB03E8" w:rsidRPr="00C057A6" w:rsidRDefault="00BB03E8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 w:rsidRPr="00C057A6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Before</w:t>
            </w:r>
            <w:r w:rsidR="005E7422" w:rsidRPr="00C057A6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 xml:space="preserve"> June 1, 202</w:t>
            </w:r>
            <w:r w:rsidR="00C057A6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3</w:t>
            </w:r>
          </w:p>
        </w:tc>
        <w:tc>
          <w:tcPr>
            <w:tcW w:w="3117" w:type="dxa"/>
          </w:tcPr>
          <w:p w14:paraId="427623FD" w14:textId="66498343" w:rsidR="00BB03E8" w:rsidRPr="00C057A6" w:rsidRDefault="00BB03E8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 w:rsidRPr="00C057A6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 xml:space="preserve">After </w:t>
            </w:r>
            <w:r w:rsidR="005E7422" w:rsidRPr="00C057A6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June 1, 202</w:t>
            </w:r>
            <w:r w:rsidR="00C057A6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3</w:t>
            </w:r>
          </w:p>
        </w:tc>
      </w:tr>
      <w:tr w:rsidR="00BB03E8" w14:paraId="22BB7CE8" w14:textId="77777777" w:rsidTr="00BB03E8">
        <w:tc>
          <w:tcPr>
            <w:tcW w:w="3116" w:type="dxa"/>
          </w:tcPr>
          <w:p w14:paraId="0ADCB5A3" w14:textId="2F4BD255" w:rsidR="00BB03E8" w:rsidRPr="00C057A6" w:rsidRDefault="00BB03E8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 w:rsidRPr="00C057A6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Boot Camp- in person</w:t>
            </w:r>
          </w:p>
        </w:tc>
        <w:tc>
          <w:tcPr>
            <w:tcW w:w="3117" w:type="dxa"/>
          </w:tcPr>
          <w:p w14:paraId="5030F6E5" w14:textId="1B1920F5" w:rsidR="00BB03E8" w:rsidRPr="00C057A6" w:rsidRDefault="00FA601A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 w:rsidRPr="00C057A6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$</w:t>
            </w:r>
            <w:r w:rsidR="00C057A6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700.00</w:t>
            </w:r>
          </w:p>
        </w:tc>
        <w:tc>
          <w:tcPr>
            <w:tcW w:w="3117" w:type="dxa"/>
          </w:tcPr>
          <w:p w14:paraId="017C9061" w14:textId="0A22CF11" w:rsidR="00BB03E8" w:rsidRPr="00C057A6" w:rsidRDefault="00FA601A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 w:rsidRPr="00C057A6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$</w:t>
            </w:r>
            <w:r w:rsidR="00C057A6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800.00</w:t>
            </w:r>
          </w:p>
        </w:tc>
      </w:tr>
      <w:tr w:rsidR="00BB03E8" w14:paraId="3416CC7F" w14:textId="77777777" w:rsidTr="00BB03E8">
        <w:tc>
          <w:tcPr>
            <w:tcW w:w="3116" w:type="dxa"/>
          </w:tcPr>
          <w:p w14:paraId="0DB39572" w14:textId="0EC59C14" w:rsidR="00BB03E8" w:rsidRPr="00C057A6" w:rsidRDefault="00C057A6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Ultrasound</w:t>
            </w:r>
          </w:p>
        </w:tc>
        <w:tc>
          <w:tcPr>
            <w:tcW w:w="3117" w:type="dxa"/>
          </w:tcPr>
          <w:p w14:paraId="3D78E821" w14:textId="78087DA2" w:rsidR="00BB03E8" w:rsidRPr="00C057A6" w:rsidRDefault="00C057A6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$700.00</w:t>
            </w:r>
          </w:p>
        </w:tc>
        <w:tc>
          <w:tcPr>
            <w:tcW w:w="3117" w:type="dxa"/>
          </w:tcPr>
          <w:p w14:paraId="626E148A" w14:textId="5254AF96" w:rsidR="00BB03E8" w:rsidRPr="00C057A6" w:rsidRDefault="00C057A6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$800.00</w:t>
            </w:r>
          </w:p>
        </w:tc>
      </w:tr>
      <w:tr w:rsidR="00BB03E8" w14:paraId="5507E791" w14:textId="77777777" w:rsidTr="00BB03E8">
        <w:tc>
          <w:tcPr>
            <w:tcW w:w="3116" w:type="dxa"/>
          </w:tcPr>
          <w:p w14:paraId="69B00039" w14:textId="4261139A" w:rsidR="00BB03E8" w:rsidRPr="00C057A6" w:rsidRDefault="00C057A6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Skills Lab</w:t>
            </w:r>
          </w:p>
        </w:tc>
        <w:tc>
          <w:tcPr>
            <w:tcW w:w="3117" w:type="dxa"/>
          </w:tcPr>
          <w:p w14:paraId="20056D9D" w14:textId="2292772B" w:rsidR="00BB03E8" w:rsidRPr="00C057A6" w:rsidRDefault="00C057A6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$500.00</w:t>
            </w:r>
          </w:p>
        </w:tc>
        <w:tc>
          <w:tcPr>
            <w:tcW w:w="3117" w:type="dxa"/>
          </w:tcPr>
          <w:p w14:paraId="0B4AF0E3" w14:textId="1B7FEB4D" w:rsidR="00BB03E8" w:rsidRPr="00C057A6" w:rsidRDefault="00FA601A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 w:rsidRPr="00C057A6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$</w:t>
            </w:r>
            <w:r w:rsidR="00C057A6"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650.00</w:t>
            </w:r>
          </w:p>
        </w:tc>
      </w:tr>
      <w:tr w:rsidR="00C057A6" w14:paraId="5C1C3099" w14:textId="77777777" w:rsidTr="00BB03E8">
        <w:tc>
          <w:tcPr>
            <w:tcW w:w="3116" w:type="dxa"/>
          </w:tcPr>
          <w:p w14:paraId="2486C615" w14:textId="117824DF" w:rsidR="00C057A6" w:rsidRDefault="00C057A6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Cadaver Lab</w:t>
            </w:r>
          </w:p>
        </w:tc>
        <w:tc>
          <w:tcPr>
            <w:tcW w:w="3117" w:type="dxa"/>
          </w:tcPr>
          <w:p w14:paraId="6169D890" w14:textId="0920FB3A" w:rsidR="00C057A6" w:rsidRDefault="00C057A6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$500.00</w:t>
            </w:r>
          </w:p>
        </w:tc>
        <w:tc>
          <w:tcPr>
            <w:tcW w:w="3117" w:type="dxa"/>
          </w:tcPr>
          <w:p w14:paraId="34A5EA59" w14:textId="74A2D101" w:rsidR="00C057A6" w:rsidRPr="00C057A6" w:rsidRDefault="00C057A6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$650.00</w:t>
            </w:r>
          </w:p>
        </w:tc>
      </w:tr>
      <w:tr w:rsidR="00C057A6" w14:paraId="3972D5A8" w14:textId="77777777" w:rsidTr="00BB03E8">
        <w:tc>
          <w:tcPr>
            <w:tcW w:w="3116" w:type="dxa"/>
          </w:tcPr>
          <w:p w14:paraId="5FBFFB66" w14:textId="1694C642" w:rsidR="00C057A6" w:rsidRDefault="00C057A6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ECMO</w:t>
            </w:r>
          </w:p>
        </w:tc>
        <w:tc>
          <w:tcPr>
            <w:tcW w:w="3117" w:type="dxa"/>
          </w:tcPr>
          <w:p w14:paraId="631C6885" w14:textId="4B172142" w:rsidR="00C057A6" w:rsidRDefault="00C057A6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$500.00</w:t>
            </w:r>
          </w:p>
        </w:tc>
        <w:tc>
          <w:tcPr>
            <w:tcW w:w="3117" w:type="dxa"/>
          </w:tcPr>
          <w:p w14:paraId="53E2A8CE" w14:textId="42D51EBF" w:rsidR="00C057A6" w:rsidRDefault="00C057A6" w:rsidP="00A3033A">
            <w:pP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hd w:val="clear" w:color="auto" w:fill="FFFFFF"/>
              </w:rPr>
              <w:t>$650.00</w:t>
            </w:r>
          </w:p>
        </w:tc>
      </w:tr>
    </w:tbl>
    <w:p w14:paraId="5D3F56BF" w14:textId="77777777" w:rsidR="00BB03E8" w:rsidRPr="00053BB5" w:rsidRDefault="00BB03E8" w:rsidP="00A3033A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</w:p>
    <w:p w14:paraId="4CC383A4" w14:textId="05F193BE" w:rsidR="00340497" w:rsidRDefault="00340497" w:rsidP="00A3033A">
      <w:pPr>
        <w:rPr>
          <w:rFonts w:ascii="Open Sans" w:hAnsi="Open Sans" w:cs="Open Sans"/>
          <w:b/>
          <w:bCs/>
          <w:color w:val="333333"/>
          <w:shd w:val="clear" w:color="auto" w:fill="FFFFFF"/>
        </w:rPr>
      </w:pPr>
      <w:r w:rsidRPr="00340497">
        <w:rPr>
          <w:rFonts w:ascii="Open Sans" w:hAnsi="Open Sans" w:cs="Open Sans"/>
          <w:b/>
          <w:bCs/>
          <w:color w:val="333333"/>
          <w:shd w:val="clear" w:color="auto" w:fill="FFFFFF"/>
        </w:rPr>
        <w:lastRenderedPageBreak/>
        <w:t>Accommodations</w:t>
      </w:r>
    </w:p>
    <w:p w14:paraId="538319C6" w14:textId="51B47B78" w:rsidR="00D43351" w:rsidRDefault="00A5594B" w:rsidP="004372E8">
      <w:pPr>
        <w:spacing w:line="240" w:lineRule="auto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>For your convenience, a</w:t>
      </w:r>
      <w:r w:rsidR="004372E8">
        <w:rPr>
          <w:rFonts w:ascii="Open Sans" w:hAnsi="Open Sans" w:cs="Open Sans"/>
          <w:color w:val="333333"/>
          <w:shd w:val="clear" w:color="auto" w:fill="FFFFFF"/>
        </w:rPr>
        <w:t xml:space="preserve"> room block has been reserved at Loews Vanderbilt Hotel (2100 West End Avenue) at a discounted rate for the nights of </w:t>
      </w:r>
      <w:r w:rsidR="005E7422">
        <w:rPr>
          <w:rFonts w:ascii="Open Sans" w:hAnsi="Open Sans" w:cs="Open Sans"/>
          <w:color w:val="333333"/>
          <w:shd w:val="clear" w:color="auto" w:fill="FFFFFF"/>
        </w:rPr>
        <w:t>September 14</w:t>
      </w:r>
      <w:r w:rsidR="005E7422" w:rsidRPr="005E7422">
        <w:rPr>
          <w:rFonts w:ascii="Open Sans" w:hAnsi="Open Sans" w:cs="Open Sans"/>
          <w:color w:val="333333"/>
          <w:shd w:val="clear" w:color="auto" w:fill="FFFFFF"/>
          <w:vertAlign w:val="superscript"/>
        </w:rPr>
        <w:t>th</w:t>
      </w:r>
      <w:r w:rsidR="005E7422">
        <w:rPr>
          <w:rFonts w:ascii="Open Sans" w:hAnsi="Open Sans" w:cs="Open Sans"/>
          <w:color w:val="333333"/>
          <w:shd w:val="clear" w:color="auto" w:fill="FFFFFF"/>
        </w:rPr>
        <w:t xml:space="preserve"> – 18 </w:t>
      </w:r>
      <w:r>
        <w:rPr>
          <w:rFonts w:ascii="Open Sans" w:hAnsi="Open Sans" w:cs="Open Sans"/>
          <w:color w:val="333333"/>
          <w:shd w:val="clear" w:color="auto" w:fill="FFFFFF"/>
        </w:rPr>
        <w:t>The price is dis</w:t>
      </w:r>
      <w:r w:rsidR="00D43351">
        <w:rPr>
          <w:rFonts w:ascii="Open Sans" w:hAnsi="Open Sans" w:cs="Open Sans"/>
          <w:color w:val="333333"/>
          <w:shd w:val="clear" w:color="auto" w:fill="FFFFFF"/>
        </w:rPr>
        <w:t>c</w:t>
      </w:r>
      <w:r>
        <w:rPr>
          <w:rFonts w:ascii="Open Sans" w:hAnsi="Open Sans" w:cs="Open Sans"/>
          <w:color w:val="333333"/>
          <w:shd w:val="clear" w:color="auto" w:fill="FFFFFF"/>
        </w:rPr>
        <w:t xml:space="preserve">ounted for conference attendees. </w:t>
      </w:r>
    </w:p>
    <w:p w14:paraId="4BC6E8DA" w14:textId="3AF548D2" w:rsidR="00D43351" w:rsidRDefault="000D3174" w:rsidP="004372E8">
      <w:pPr>
        <w:spacing w:line="240" w:lineRule="auto"/>
        <w:rPr>
          <w:rFonts w:ascii="Open Sans" w:hAnsi="Open Sans" w:cs="Open Sans"/>
          <w:color w:val="333333"/>
          <w:shd w:val="clear" w:color="auto" w:fill="FFFFFF"/>
        </w:rPr>
      </w:pPr>
      <w:hyperlink r:id="rId8" w:history="1">
        <w:r w:rsidRPr="000D3174">
          <w:rPr>
            <w:rStyle w:val="Hyperlink"/>
            <w:rFonts w:ascii="Open Sans" w:hAnsi="Open Sans" w:cs="Open Sans"/>
            <w:shd w:val="clear" w:color="auto" w:fill="FFFFFF"/>
          </w:rPr>
          <w:t>https://www.loewshotels.com/vanderbilt-hotel/g</w:t>
        </w:r>
        <w:r w:rsidRPr="000D3174">
          <w:rPr>
            <w:rStyle w:val="Hyperlink"/>
            <w:rFonts w:ascii="Open Sans" w:hAnsi="Open Sans" w:cs="Open Sans"/>
            <w:shd w:val="clear" w:color="auto" w:fill="FFFFFF"/>
          </w:rPr>
          <w:t>roup-2023-vanderbilt-acnp-pa-bootcamp</w:t>
        </w:r>
      </w:hyperlink>
    </w:p>
    <w:p w14:paraId="6DC4BF49" w14:textId="48CD5B06" w:rsidR="004372E8" w:rsidRPr="004372E8" w:rsidRDefault="004372E8" w:rsidP="004372E8">
      <w:pPr>
        <w:spacing w:line="240" w:lineRule="auto"/>
        <w:rPr>
          <w:rFonts w:ascii="Open Sans" w:hAnsi="Open Sans" w:cs="Open Sans"/>
          <w:b/>
          <w:bCs/>
          <w:color w:val="333333"/>
          <w:shd w:val="clear" w:color="auto" w:fill="FFFFFF"/>
        </w:rPr>
      </w:pPr>
      <w:r w:rsidRPr="004372E8">
        <w:rPr>
          <w:rFonts w:ascii="Open Sans" w:hAnsi="Open Sans" w:cs="Open Sans"/>
          <w:b/>
          <w:bCs/>
          <w:color w:val="333333"/>
          <w:shd w:val="clear" w:color="auto" w:fill="FFFFFF"/>
        </w:rPr>
        <w:t>Credits Offered</w:t>
      </w:r>
    </w:p>
    <w:p w14:paraId="0929D970" w14:textId="215CC3B8" w:rsidR="004372E8" w:rsidRDefault="004372E8" w:rsidP="004372E8">
      <w:pPr>
        <w:spacing w:line="240" w:lineRule="auto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>This event offers CME credits to attendees</w:t>
      </w:r>
    </w:p>
    <w:p w14:paraId="54BC55CB" w14:textId="3E7CDABC" w:rsidR="004714ED" w:rsidRDefault="004714ED" w:rsidP="004372E8">
      <w:pPr>
        <w:spacing w:line="240" w:lineRule="auto"/>
        <w:rPr>
          <w:rFonts w:ascii="Open Sans" w:hAnsi="Open Sans" w:cs="Open Sans"/>
          <w:color w:val="333333"/>
          <w:shd w:val="clear" w:color="auto" w:fill="FFFFFF"/>
        </w:rPr>
      </w:pPr>
    </w:p>
    <w:p w14:paraId="0F673B29" w14:textId="77777777" w:rsidR="004714ED" w:rsidRDefault="004714ED" w:rsidP="004372E8">
      <w:pPr>
        <w:spacing w:line="240" w:lineRule="auto"/>
        <w:rPr>
          <w:rFonts w:ascii="Open Sans" w:hAnsi="Open Sans" w:cs="Open Sans"/>
          <w:color w:val="333333"/>
          <w:shd w:val="clear" w:color="auto" w:fill="FFFFFF"/>
        </w:rPr>
      </w:pPr>
    </w:p>
    <w:p w14:paraId="63E1D331" w14:textId="4397D76B" w:rsidR="006466ED" w:rsidRPr="000D0E5A" w:rsidRDefault="000D0E5A" w:rsidP="004372E8">
      <w:pPr>
        <w:spacing w:line="240" w:lineRule="auto"/>
        <w:rPr>
          <w:rFonts w:ascii="Open Sans" w:hAnsi="Open Sans" w:cs="Open Sans"/>
          <w:b/>
          <w:bCs/>
          <w:color w:val="333333"/>
          <w:shd w:val="clear" w:color="auto" w:fill="FFFFFF"/>
        </w:rPr>
      </w:pPr>
      <w:r w:rsidRPr="000D0E5A">
        <w:rPr>
          <w:rFonts w:ascii="Open Sans" w:hAnsi="Open Sans" w:cs="Open Sans"/>
          <w:b/>
          <w:bCs/>
          <w:color w:val="333333"/>
          <w:shd w:val="clear" w:color="auto" w:fill="FFFFFF"/>
        </w:rPr>
        <w:t>Additional Information</w:t>
      </w:r>
    </w:p>
    <w:p w14:paraId="3BC36B8E" w14:textId="4D27EC27" w:rsidR="000D0E5A" w:rsidRPr="004372E8" w:rsidRDefault="000D0E5A" w:rsidP="004372E8">
      <w:pPr>
        <w:spacing w:line="240" w:lineRule="auto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 xml:space="preserve">Please contact </w:t>
      </w:r>
      <w:r w:rsidR="00C057A6">
        <w:rPr>
          <w:rFonts w:ascii="Open Sans" w:hAnsi="Open Sans" w:cs="Open Sans"/>
          <w:color w:val="333333"/>
          <w:shd w:val="clear" w:color="auto" w:fill="FFFFFF"/>
        </w:rPr>
        <w:t xml:space="preserve">Krystal Tucker at krystal.tucker@vumc.org </w:t>
      </w:r>
      <w:r>
        <w:rPr>
          <w:rFonts w:ascii="Open Sans" w:hAnsi="Open Sans" w:cs="Open Sans"/>
          <w:color w:val="333333"/>
          <w:shd w:val="clear" w:color="auto" w:fill="FFFFFF"/>
        </w:rPr>
        <w:t>for questions and additional information</w:t>
      </w:r>
    </w:p>
    <w:p w14:paraId="3F211297" w14:textId="782B6F45" w:rsidR="001532CD" w:rsidRDefault="001532CD"/>
    <w:sectPr w:rsidR="001532C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39BF" w14:textId="77777777" w:rsidR="00A551B2" w:rsidRDefault="00A551B2" w:rsidP="00FB6E99">
      <w:pPr>
        <w:spacing w:after="0" w:line="240" w:lineRule="auto"/>
      </w:pPr>
      <w:r>
        <w:separator/>
      </w:r>
    </w:p>
  </w:endnote>
  <w:endnote w:type="continuationSeparator" w:id="0">
    <w:p w14:paraId="3AB571C2" w14:textId="77777777" w:rsidR="00A551B2" w:rsidRDefault="00A551B2" w:rsidP="00FB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5409" w14:textId="77777777" w:rsidR="00A551B2" w:rsidRDefault="00A551B2" w:rsidP="00FB6E99">
      <w:pPr>
        <w:spacing w:after="0" w:line="240" w:lineRule="auto"/>
      </w:pPr>
      <w:r>
        <w:separator/>
      </w:r>
    </w:p>
  </w:footnote>
  <w:footnote w:type="continuationSeparator" w:id="0">
    <w:p w14:paraId="41873978" w14:textId="77777777" w:rsidR="00A551B2" w:rsidRDefault="00A551B2" w:rsidP="00FB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D4D6" w14:textId="6A47F684" w:rsidR="00FB6E99" w:rsidRDefault="00FB6E99" w:rsidP="00FB6E99">
    <w:pPr>
      <w:pStyle w:val="Header"/>
      <w:jc w:val="center"/>
    </w:pPr>
    <w:r>
      <w:rPr>
        <w:noProof/>
      </w:rPr>
      <w:drawing>
        <wp:inline distT="0" distB="0" distL="0" distR="0" wp14:anchorId="65C9178B" wp14:editId="6E99176B">
          <wp:extent cx="3542956" cy="985520"/>
          <wp:effectExtent l="0" t="0" r="635" b="5080"/>
          <wp:docPr id="2" name="Picture 2" descr="Vanderbilt University Medical Center - HIPEC TREAT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nderbilt University Medical Center - HIPEC TREAT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5221" cy="1016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B4D60"/>
    <w:multiLevelType w:val="hybridMultilevel"/>
    <w:tmpl w:val="209C4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DB2B60"/>
    <w:multiLevelType w:val="hybridMultilevel"/>
    <w:tmpl w:val="57F6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47542"/>
    <w:multiLevelType w:val="multilevel"/>
    <w:tmpl w:val="7C06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8603731">
    <w:abstractNumId w:val="2"/>
  </w:num>
  <w:num w:numId="2" w16cid:durableId="685062156">
    <w:abstractNumId w:val="0"/>
  </w:num>
  <w:num w:numId="3" w16cid:durableId="13815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5D"/>
    <w:rsid w:val="00053BB5"/>
    <w:rsid w:val="000D0E5A"/>
    <w:rsid w:val="000D3174"/>
    <w:rsid w:val="001532CD"/>
    <w:rsid w:val="001F7D9A"/>
    <w:rsid w:val="00236194"/>
    <w:rsid w:val="00340497"/>
    <w:rsid w:val="004372E8"/>
    <w:rsid w:val="004714ED"/>
    <w:rsid w:val="004A3EB3"/>
    <w:rsid w:val="004F417D"/>
    <w:rsid w:val="0050405D"/>
    <w:rsid w:val="00514404"/>
    <w:rsid w:val="005E7422"/>
    <w:rsid w:val="006466ED"/>
    <w:rsid w:val="0065798A"/>
    <w:rsid w:val="007453A0"/>
    <w:rsid w:val="00796BB0"/>
    <w:rsid w:val="008266D5"/>
    <w:rsid w:val="00875D35"/>
    <w:rsid w:val="008B149F"/>
    <w:rsid w:val="009063CF"/>
    <w:rsid w:val="009164A5"/>
    <w:rsid w:val="009B715B"/>
    <w:rsid w:val="00A27497"/>
    <w:rsid w:val="00A27FF5"/>
    <w:rsid w:val="00A3033A"/>
    <w:rsid w:val="00A551B2"/>
    <w:rsid w:val="00A5594B"/>
    <w:rsid w:val="00AD0891"/>
    <w:rsid w:val="00AD1A70"/>
    <w:rsid w:val="00BB03E8"/>
    <w:rsid w:val="00BC602D"/>
    <w:rsid w:val="00C057A6"/>
    <w:rsid w:val="00D43351"/>
    <w:rsid w:val="00DE7299"/>
    <w:rsid w:val="00E7604B"/>
    <w:rsid w:val="00F66E61"/>
    <w:rsid w:val="00FA601A"/>
    <w:rsid w:val="00FB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E587A"/>
  <w15:chartTrackingRefBased/>
  <w15:docId w15:val="{1D2F4BE9-3737-4149-9110-24A2E075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EB3"/>
    <w:pPr>
      <w:ind w:left="720"/>
      <w:contextualSpacing/>
    </w:pPr>
  </w:style>
  <w:style w:type="table" w:styleId="TableGrid">
    <w:name w:val="Table Grid"/>
    <w:basedOn w:val="TableNormal"/>
    <w:uiPriority w:val="39"/>
    <w:rsid w:val="00BB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0E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E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6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99"/>
  </w:style>
  <w:style w:type="paragraph" w:styleId="Footer">
    <w:name w:val="footer"/>
    <w:basedOn w:val="Normal"/>
    <w:link w:val="FooterChar"/>
    <w:uiPriority w:val="99"/>
    <w:unhideWhenUsed/>
    <w:rsid w:val="00FB6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99"/>
  </w:style>
  <w:style w:type="character" w:styleId="FollowedHyperlink">
    <w:name w:val="FollowedHyperlink"/>
    <w:basedOn w:val="DefaultParagraphFont"/>
    <w:uiPriority w:val="99"/>
    <w:semiHidden/>
    <w:unhideWhenUsed/>
    <w:rsid w:val="000D31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ewshotels.com/vanderbilt-hotel/group-2023-vanderbilt-acnp-pa-bootcam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8FF2-65B0-4560-9D5C-4DA768D3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Huggins, Tess</dc:creator>
  <cp:keywords/>
  <dc:description/>
  <cp:lastModifiedBy>Ryals, Jacquelyn R</cp:lastModifiedBy>
  <cp:revision>4</cp:revision>
  <cp:lastPrinted>2022-02-15T19:18:00Z</cp:lastPrinted>
  <dcterms:created xsi:type="dcterms:W3CDTF">2023-02-22T15:46:00Z</dcterms:created>
  <dcterms:modified xsi:type="dcterms:W3CDTF">2023-03-30T18:10:00Z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2022-01-20T15:41:01Z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da871f77-b352-436d-829a-b9f597fd30e9</vt:lpwstr>
  </property>
  <property fmtid="{D5CDD505-2E9C-101B-9397-08002B2CF9AE}" pid="8" name="MSIP_Label_792c8cef-6f2b-4af1-b4ac-d815ff795cd6_ContentBits">
    <vt:lpwstr>0</vt:lpwstr>
  </property>
</Properties>
</file>